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6672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АДМИНИСТРАЦИЯ ГОРОДА НЕВИННОМЫССКА</w:t>
      </w: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СТАВРОПОЛЬСКОГО КРАЯ</w:t>
      </w: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ПОСТАНОВЛЕНИЕ</w:t>
      </w: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p>
    <w:p w:rsidR="00495BDC" w:rsidRPr="00495BDC" w:rsidRDefault="00495BDC" w:rsidP="00495BDC">
      <w:pPr>
        <w:tabs>
          <w:tab w:val="left" w:pos="1134"/>
        </w:tabs>
        <w:autoSpaceDN w:val="0"/>
        <w:spacing w:after="0" w:line="240" w:lineRule="auto"/>
        <w:jc w:val="center"/>
        <w:rPr>
          <w:rFonts w:ascii="Times New Roman" w:eastAsia="Times New Roman" w:hAnsi="Times New Roman" w:cs="Times New Roman"/>
          <w:sz w:val="28"/>
          <w:szCs w:val="28"/>
          <w:lang w:eastAsia="ru-RU"/>
        </w:rPr>
      </w:pPr>
    </w:p>
    <w:p w:rsidR="00495BDC" w:rsidRPr="00495BDC" w:rsidRDefault="00495BDC" w:rsidP="00495BDC">
      <w:pPr>
        <w:spacing w:after="0" w:line="240" w:lineRule="exact"/>
        <w:ind w:right="-2"/>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27.08.2021                                  г. Невинномысск             </w:t>
      </w:r>
      <w:r>
        <w:rPr>
          <w:rFonts w:ascii="Times New Roman" w:eastAsia="Times New Roman" w:hAnsi="Times New Roman" w:cs="Times New Roman"/>
          <w:sz w:val="28"/>
          <w:szCs w:val="28"/>
          <w:lang w:eastAsia="ru-RU"/>
        </w:rPr>
        <w:t xml:space="preserve">                          № 1498</w:t>
      </w:r>
    </w:p>
    <w:p w:rsidR="00495BDC" w:rsidRPr="00495BDC" w:rsidRDefault="00495BDC" w:rsidP="00495BDC">
      <w:pPr>
        <w:spacing w:after="0" w:line="240" w:lineRule="exact"/>
        <w:jc w:val="center"/>
        <w:rPr>
          <w:rFonts w:ascii="Times New Roman" w:eastAsia="Times New Roman" w:hAnsi="Times New Roman" w:cs="Times New Roman"/>
          <w:sz w:val="28"/>
          <w:szCs w:val="28"/>
          <w:lang w:eastAsia="ru-RU"/>
        </w:rPr>
      </w:pPr>
    </w:p>
    <w:p w:rsidR="00495BDC" w:rsidRDefault="00495BDC" w:rsidP="00D11323">
      <w:pPr>
        <w:spacing w:after="0" w:line="240" w:lineRule="exact"/>
        <w:jc w:val="center"/>
        <w:rPr>
          <w:rFonts w:ascii="Times New Roman" w:hAnsi="Times New Roman" w:cs="Times New Roman"/>
          <w:sz w:val="28"/>
          <w:szCs w:val="28"/>
        </w:rPr>
      </w:pPr>
    </w:p>
    <w:p w:rsidR="00495BDC" w:rsidRDefault="00495BDC" w:rsidP="00D11323">
      <w:pPr>
        <w:spacing w:after="0" w:line="240" w:lineRule="exact"/>
        <w:jc w:val="center"/>
        <w:rPr>
          <w:rFonts w:ascii="Times New Roman" w:hAnsi="Times New Roman" w:cs="Times New Roman"/>
          <w:sz w:val="28"/>
          <w:szCs w:val="28"/>
        </w:rPr>
      </w:pPr>
    </w:p>
    <w:p w:rsidR="007B59E7" w:rsidRDefault="004A1192" w:rsidP="00D11323">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Об утверждении Правил</w:t>
      </w:r>
      <w:r w:rsidR="00A36B72">
        <w:rPr>
          <w:rFonts w:ascii="Times New Roman" w:hAnsi="Times New Roman" w:cs="Times New Roman"/>
          <w:sz w:val="28"/>
          <w:szCs w:val="28"/>
        </w:rPr>
        <w:t xml:space="preserve"> </w:t>
      </w:r>
      <w:r>
        <w:rPr>
          <w:rFonts w:ascii="Times New Roman" w:hAnsi="Times New Roman" w:cs="Times New Roman"/>
          <w:sz w:val="28"/>
          <w:szCs w:val="28"/>
        </w:rPr>
        <w:t>персонифицированного финансирования дополнительного образования детей в</w:t>
      </w:r>
      <w:r w:rsidR="00A36B72">
        <w:rPr>
          <w:rFonts w:ascii="Times New Roman" w:hAnsi="Times New Roman" w:cs="Times New Roman"/>
          <w:sz w:val="28"/>
          <w:szCs w:val="28"/>
        </w:rPr>
        <w:t xml:space="preserve"> </w:t>
      </w:r>
      <w:r>
        <w:rPr>
          <w:rFonts w:ascii="Times New Roman" w:hAnsi="Times New Roman" w:cs="Times New Roman"/>
          <w:sz w:val="28"/>
          <w:szCs w:val="28"/>
        </w:rPr>
        <w:t>городе Невинномысске</w:t>
      </w:r>
    </w:p>
    <w:p w:rsidR="004A1192" w:rsidRDefault="004A1192" w:rsidP="007B59E7">
      <w:pPr>
        <w:spacing w:after="0" w:line="240" w:lineRule="exact"/>
        <w:jc w:val="center"/>
        <w:rPr>
          <w:rFonts w:ascii="Times New Roman" w:hAnsi="Times New Roman" w:cs="Times New Roman"/>
          <w:sz w:val="28"/>
          <w:szCs w:val="28"/>
        </w:rPr>
      </w:pPr>
    </w:p>
    <w:p w:rsidR="004A1192" w:rsidRDefault="004A1192" w:rsidP="00C40E19">
      <w:pPr>
        <w:pStyle w:val="a3"/>
        <w:spacing w:before="0" w:beforeAutospacing="0" w:after="0" w:afterAutospacing="0"/>
        <w:jc w:val="both"/>
        <w:rPr>
          <w:sz w:val="28"/>
          <w:szCs w:val="28"/>
        </w:rPr>
      </w:pPr>
    </w:p>
    <w:p w:rsidR="000A4106" w:rsidRDefault="00282595" w:rsidP="000A4106">
      <w:pPr>
        <w:pStyle w:val="a3"/>
        <w:spacing w:before="0" w:beforeAutospacing="0" w:after="0" w:afterAutospacing="0"/>
        <w:ind w:firstLine="709"/>
        <w:jc w:val="both"/>
        <w:rPr>
          <w:sz w:val="28"/>
          <w:szCs w:val="28"/>
        </w:rPr>
      </w:pPr>
      <w:proofErr w:type="gramStart"/>
      <w:r>
        <w:rPr>
          <w:sz w:val="28"/>
          <w:szCs w:val="28"/>
        </w:rPr>
        <w:t>В соответствии с распоряжением Правительства Ставропольского края от 16 октября 2020 г. № 571-рп «О мерах по реализации на территории Ставропольского края мероприятий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w:t>
      </w:r>
      <w:r w:rsidR="00D3515A">
        <w:rPr>
          <w:sz w:val="28"/>
          <w:szCs w:val="28"/>
        </w:rPr>
        <w:t xml:space="preserve"> «Успех каждого ребенка» национального проекта «Образование</w:t>
      </w:r>
      <w:r>
        <w:rPr>
          <w:sz w:val="28"/>
          <w:szCs w:val="28"/>
        </w:rPr>
        <w:t>»</w:t>
      </w:r>
      <w:r w:rsidR="00D3515A">
        <w:rPr>
          <w:sz w:val="28"/>
          <w:szCs w:val="28"/>
        </w:rPr>
        <w:t xml:space="preserve">, распоряжением Правительства Ставропольского края от 01 апреля 2021 г. </w:t>
      </w:r>
      <w:r w:rsidR="00B430A7">
        <w:rPr>
          <w:sz w:val="28"/>
          <w:szCs w:val="28"/>
        </w:rPr>
        <w:t xml:space="preserve">   </w:t>
      </w:r>
      <w:r w:rsidR="00D3515A">
        <w:rPr>
          <w:sz w:val="28"/>
          <w:szCs w:val="28"/>
        </w:rPr>
        <w:t>№ 103-рп «О внедрении системы персонифицированного финансирования</w:t>
      </w:r>
      <w:proofErr w:type="gramEnd"/>
      <w:r w:rsidR="00D3515A">
        <w:rPr>
          <w:sz w:val="28"/>
          <w:szCs w:val="28"/>
        </w:rPr>
        <w:t xml:space="preserve"> дополнительного образования детей в Ставропольском крае»</w:t>
      </w:r>
      <w:r w:rsidR="00C16733">
        <w:rPr>
          <w:sz w:val="28"/>
          <w:szCs w:val="28"/>
        </w:rPr>
        <w:t xml:space="preserve"> Уставом муниципального образования города Невинномысска Ставропольского края, </w:t>
      </w:r>
      <w:r w:rsidR="007B59E7" w:rsidRPr="008B761C">
        <w:rPr>
          <w:spacing w:val="30"/>
          <w:sz w:val="28"/>
        </w:rPr>
        <w:t>постановляю</w:t>
      </w:r>
      <w:r w:rsidR="007B59E7" w:rsidRPr="007B59E7">
        <w:rPr>
          <w:sz w:val="28"/>
          <w:szCs w:val="28"/>
        </w:rPr>
        <w:t>:</w:t>
      </w:r>
    </w:p>
    <w:p w:rsidR="007B59E7" w:rsidRPr="00AC4FAB" w:rsidRDefault="007B59E7" w:rsidP="000A4106">
      <w:pPr>
        <w:pStyle w:val="a3"/>
        <w:spacing w:before="0" w:beforeAutospacing="0" w:after="0" w:afterAutospacing="0"/>
        <w:ind w:firstLine="709"/>
        <w:jc w:val="both"/>
        <w:rPr>
          <w:sz w:val="28"/>
          <w:szCs w:val="28"/>
        </w:rPr>
      </w:pPr>
    </w:p>
    <w:p w:rsidR="00C16733" w:rsidRDefault="00F63F94" w:rsidP="006022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16733">
        <w:rPr>
          <w:rFonts w:ascii="Times New Roman" w:hAnsi="Times New Roman" w:cs="Times New Roman"/>
          <w:sz w:val="28"/>
          <w:szCs w:val="28"/>
        </w:rPr>
        <w:t xml:space="preserve">. </w:t>
      </w:r>
      <w:r w:rsidR="00C16733" w:rsidRPr="00C16733">
        <w:rPr>
          <w:rFonts w:ascii="Times New Roman" w:hAnsi="Times New Roman" w:cs="Times New Roman"/>
          <w:sz w:val="28"/>
          <w:szCs w:val="28"/>
        </w:rPr>
        <w:t>Утвердить Правила персонифицированного финансирования дополнительного образования д</w:t>
      </w:r>
      <w:r w:rsidR="000B7716">
        <w:rPr>
          <w:rFonts w:ascii="Times New Roman" w:hAnsi="Times New Roman" w:cs="Times New Roman"/>
          <w:sz w:val="28"/>
          <w:szCs w:val="28"/>
        </w:rPr>
        <w:t>етей в городе Невинномысске</w:t>
      </w:r>
      <w:r w:rsidR="00B430A7">
        <w:rPr>
          <w:rFonts w:ascii="Times New Roman" w:hAnsi="Times New Roman" w:cs="Times New Roman"/>
          <w:sz w:val="28"/>
          <w:szCs w:val="28"/>
        </w:rPr>
        <w:t xml:space="preserve"> </w:t>
      </w:r>
      <w:r w:rsidR="00D11323">
        <w:rPr>
          <w:rFonts w:ascii="Times New Roman" w:hAnsi="Times New Roman" w:cs="Times New Roman"/>
          <w:sz w:val="28"/>
          <w:szCs w:val="28"/>
        </w:rPr>
        <w:t xml:space="preserve">(далее - Правила) </w:t>
      </w:r>
      <w:r w:rsidR="00C16733" w:rsidRPr="00C16733">
        <w:rPr>
          <w:rFonts w:ascii="Times New Roman" w:hAnsi="Times New Roman" w:cs="Times New Roman"/>
          <w:sz w:val="28"/>
          <w:szCs w:val="28"/>
        </w:rPr>
        <w:t>согласно приложению</w:t>
      </w:r>
      <w:r w:rsidR="006D1E1F">
        <w:rPr>
          <w:rFonts w:ascii="Times New Roman" w:hAnsi="Times New Roman" w:cs="Times New Roman"/>
          <w:sz w:val="28"/>
          <w:szCs w:val="28"/>
        </w:rPr>
        <w:t xml:space="preserve"> к </w:t>
      </w:r>
      <w:r w:rsidR="009E69E0">
        <w:rPr>
          <w:rFonts w:ascii="Times New Roman" w:hAnsi="Times New Roman" w:cs="Times New Roman"/>
          <w:sz w:val="28"/>
          <w:szCs w:val="28"/>
        </w:rPr>
        <w:t>настоящему постановлению</w:t>
      </w:r>
      <w:r w:rsidR="00B430A7">
        <w:rPr>
          <w:rFonts w:ascii="Times New Roman" w:hAnsi="Times New Roman" w:cs="Times New Roman"/>
          <w:sz w:val="28"/>
          <w:szCs w:val="28"/>
        </w:rPr>
        <w:t>.</w:t>
      </w:r>
    </w:p>
    <w:p w:rsidR="006D1E1F" w:rsidRDefault="00F63F94" w:rsidP="006022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1E1F">
        <w:rPr>
          <w:rFonts w:ascii="Times New Roman" w:hAnsi="Times New Roman" w:cs="Times New Roman"/>
          <w:sz w:val="28"/>
          <w:szCs w:val="28"/>
        </w:rPr>
        <w:t xml:space="preserve">. </w:t>
      </w:r>
      <w:r w:rsidR="006D1E1F" w:rsidRPr="006D1E1F">
        <w:rPr>
          <w:rFonts w:ascii="Times New Roman" w:hAnsi="Times New Roman" w:cs="Times New Roman"/>
          <w:sz w:val="28"/>
          <w:szCs w:val="28"/>
        </w:rPr>
        <w:t xml:space="preserve">Определить Управление образования </w:t>
      </w:r>
      <w:r w:rsidR="000B7716">
        <w:rPr>
          <w:rFonts w:ascii="Times New Roman" w:hAnsi="Times New Roman" w:cs="Times New Roman"/>
          <w:sz w:val="28"/>
          <w:szCs w:val="28"/>
        </w:rPr>
        <w:t>администрации города Невинномысска</w:t>
      </w:r>
      <w:r w:rsidR="008A0338">
        <w:rPr>
          <w:rFonts w:ascii="Times New Roman" w:hAnsi="Times New Roman" w:cs="Times New Roman"/>
          <w:sz w:val="28"/>
          <w:szCs w:val="28"/>
        </w:rPr>
        <w:t xml:space="preserve"> </w:t>
      </w:r>
      <w:r w:rsidR="00D11323">
        <w:rPr>
          <w:rFonts w:ascii="Times New Roman" w:hAnsi="Times New Roman" w:cs="Times New Roman"/>
          <w:sz w:val="28"/>
          <w:szCs w:val="28"/>
        </w:rPr>
        <w:t>в качестве уполномоченного органа</w:t>
      </w:r>
      <w:r w:rsidR="006D1E1F" w:rsidRPr="006D1E1F">
        <w:rPr>
          <w:rFonts w:ascii="Times New Roman" w:hAnsi="Times New Roman" w:cs="Times New Roman"/>
          <w:sz w:val="28"/>
          <w:szCs w:val="28"/>
        </w:rPr>
        <w:t xml:space="preserve"> по реализации системы персонифицированного финансирования дополнительного образования детей</w:t>
      </w:r>
      <w:r w:rsidR="008A0338">
        <w:rPr>
          <w:rFonts w:ascii="Times New Roman" w:hAnsi="Times New Roman" w:cs="Times New Roman"/>
          <w:sz w:val="28"/>
          <w:szCs w:val="28"/>
        </w:rPr>
        <w:t xml:space="preserve"> </w:t>
      </w:r>
      <w:bookmarkStart w:id="0" w:name="_GoBack"/>
      <w:bookmarkEnd w:id="0"/>
      <w:r w:rsidR="006D1E1F" w:rsidRPr="006D1E1F">
        <w:rPr>
          <w:rFonts w:ascii="Times New Roman" w:hAnsi="Times New Roman" w:cs="Times New Roman"/>
          <w:sz w:val="28"/>
          <w:szCs w:val="28"/>
        </w:rPr>
        <w:t>и по исполнению программы персонифицированного финансирования.</w:t>
      </w:r>
    </w:p>
    <w:p w:rsidR="006D1E1F" w:rsidRDefault="00F24D0D" w:rsidP="006022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D1E1F">
        <w:rPr>
          <w:rFonts w:ascii="Times New Roman" w:hAnsi="Times New Roman" w:cs="Times New Roman"/>
          <w:sz w:val="28"/>
          <w:szCs w:val="28"/>
        </w:rPr>
        <w:t xml:space="preserve">. </w:t>
      </w:r>
      <w:r w:rsidR="000B7716">
        <w:rPr>
          <w:rFonts w:ascii="Times New Roman" w:hAnsi="Times New Roman" w:cs="Times New Roman"/>
          <w:sz w:val="28"/>
          <w:szCs w:val="28"/>
        </w:rPr>
        <w:t>Управлению образования а</w:t>
      </w:r>
      <w:r w:rsidR="006D1E1F" w:rsidRPr="006D1E1F">
        <w:rPr>
          <w:rFonts w:ascii="Times New Roman" w:hAnsi="Times New Roman" w:cs="Times New Roman"/>
          <w:sz w:val="28"/>
          <w:szCs w:val="28"/>
        </w:rPr>
        <w:t xml:space="preserve">дминистрации </w:t>
      </w:r>
      <w:r w:rsidR="000B7716">
        <w:rPr>
          <w:rFonts w:ascii="Times New Roman" w:hAnsi="Times New Roman" w:cs="Times New Roman"/>
          <w:sz w:val="28"/>
          <w:szCs w:val="28"/>
        </w:rPr>
        <w:t>города Невинномысска, управлению культуры а</w:t>
      </w:r>
      <w:r w:rsidR="006D1E1F" w:rsidRPr="006D1E1F">
        <w:rPr>
          <w:rFonts w:ascii="Times New Roman" w:hAnsi="Times New Roman" w:cs="Times New Roman"/>
          <w:sz w:val="28"/>
          <w:szCs w:val="28"/>
        </w:rPr>
        <w:t xml:space="preserve">дминистрации </w:t>
      </w:r>
      <w:r w:rsidR="00D11323">
        <w:rPr>
          <w:rFonts w:ascii="Times New Roman" w:hAnsi="Times New Roman" w:cs="Times New Roman"/>
          <w:sz w:val="28"/>
          <w:szCs w:val="28"/>
        </w:rPr>
        <w:t xml:space="preserve">города Невинномысска </w:t>
      </w:r>
      <w:r w:rsidR="006D1E1F" w:rsidRPr="006D1E1F">
        <w:rPr>
          <w:rFonts w:ascii="Times New Roman" w:hAnsi="Times New Roman" w:cs="Times New Roman"/>
          <w:sz w:val="28"/>
          <w:szCs w:val="28"/>
        </w:rPr>
        <w:t>обеспечить внедрение системы персонифицированного финансирования дополнительного образования детей</w:t>
      </w:r>
      <w:r w:rsidR="00D11323">
        <w:rPr>
          <w:rFonts w:ascii="Times New Roman" w:hAnsi="Times New Roman" w:cs="Times New Roman"/>
          <w:sz w:val="28"/>
          <w:szCs w:val="28"/>
        </w:rPr>
        <w:t xml:space="preserve"> в муниципальных организациях, с 2021 года</w:t>
      </w:r>
      <w:r w:rsidR="00C40E19">
        <w:rPr>
          <w:rFonts w:ascii="Times New Roman" w:hAnsi="Times New Roman" w:cs="Times New Roman"/>
          <w:sz w:val="28"/>
          <w:szCs w:val="28"/>
        </w:rPr>
        <w:t>.</w:t>
      </w:r>
    </w:p>
    <w:p w:rsidR="00223B19" w:rsidRDefault="00F24D0D" w:rsidP="007B59E7">
      <w:pPr>
        <w:pStyle w:val="a3"/>
        <w:spacing w:before="0" w:beforeAutospacing="0" w:after="0" w:afterAutospacing="0"/>
        <w:ind w:firstLine="709"/>
        <w:jc w:val="both"/>
        <w:rPr>
          <w:sz w:val="28"/>
          <w:szCs w:val="28"/>
        </w:rPr>
      </w:pPr>
      <w:r>
        <w:rPr>
          <w:sz w:val="28"/>
          <w:szCs w:val="28"/>
        </w:rPr>
        <w:t>4</w:t>
      </w:r>
      <w:r w:rsidR="007B59E7">
        <w:rPr>
          <w:sz w:val="28"/>
          <w:szCs w:val="28"/>
        </w:rPr>
        <w:t xml:space="preserve">. </w:t>
      </w:r>
      <w:r w:rsidR="00405D95">
        <w:rPr>
          <w:sz w:val="28"/>
          <w:szCs w:val="28"/>
        </w:rPr>
        <w:t>Опубликовать</w:t>
      </w:r>
      <w:r w:rsidR="007B59E7" w:rsidRPr="007B59E7">
        <w:rPr>
          <w:sz w:val="28"/>
          <w:szCs w:val="28"/>
        </w:rPr>
        <w:t xml:space="preserve"> настоящее постановление </w:t>
      </w:r>
      <w:r w:rsidR="00405D95">
        <w:rPr>
          <w:sz w:val="28"/>
          <w:szCs w:val="28"/>
        </w:rPr>
        <w:t xml:space="preserve">в газете «Невинномысский рабочий», а также разместить в сетевом издании «Редакция газеты Невинномысский рабочий» и на </w:t>
      </w:r>
      <w:r w:rsidR="007B59E7" w:rsidRPr="007B59E7">
        <w:rPr>
          <w:sz w:val="28"/>
          <w:szCs w:val="28"/>
        </w:rPr>
        <w:t>официальном сайте администрации города Невинномысска в информационно-телекоммуникационной сети «Интернет».</w:t>
      </w:r>
    </w:p>
    <w:p w:rsidR="006D52CF" w:rsidRDefault="006D52CF" w:rsidP="007B59E7">
      <w:pPr>
        <w:pStyle w:val="a3"/>
        <w:spacing w:before="0" w:beforeAutospacing="0" w:after="0" w:afterAutospacing="0"/>
        <w:ind w:firstLine="709"/>
        <w:jc w:val="both"/>
        <w:rPr>
          <w:sz w:val="28"/>
          <w:szCs w:val="28"/>
        </w:rPr>
      </w:pPr>
    </w:p>
    <w:p w:rsidR="007B59E7" w:rsidRDefault="00F24D0D" w:rsidP="007B59E7">
      <w:pPr>
        <w:pStyle w:val="a3"/>
        <w:spacing w:before="0" w:beforeAutospacing="0" w:after="0" w:afterAutospacing="0"/>
        <w:ind w:firstLine="709"/>
        <w:jc w:val="both"/>
        <w:rPr>
          <w:sz w:val="28"/>
          <w:szCs w:val="28"/>
        </w:rPr>
      </w:pPr>
      <w:r>
        <w:rPr>
          <w:sz w:val="28"/>
          <w:szCs w:val="28"/>
        </w:rPr>
        <w:lastRenderedPageBreak/>
        <w:t>5</w:t>
      </w:r>
      <w:r w:rsidR="007B59E7">
        <w:rPr>
          <w:sz w:val="28"/>
          <w:szCs w:val="28"/>
        </w:rPr>
        <w:t xml:space="preserve">. </w:t>
      </w:r>
      <w:proofErr w:type="gramStart"/>
      <w:r w:rsidR="007B59E7" w:rsidRPr="007B59E7">
        <w:rPr>
          <w:sz w:val="28"/>
          <w:szCs w:val="28"/>
        </w:rPr>
        <w:t>Контроль за</w:t>
      </w:r>
      <w:proofErr w:type="gramEnd"/>
      <w:r w:rsidR="007B59E7" w:rsidRPr="007B59E7">
        <w:rPr>
          <w:sz w:val="28"/>
          <w:szCs w:val="28"/>
        </w:rPr>
        <w:t xml:space="preserve"> исполнением настоящего постановления возложить на первого заместителя главы администрации города Невинномысска                         </w:t>
      </w:r>
      <w:proofErr w:type="spellStart"/>
      <w:r w:rsidR="007B59E7" w:rsidRPr="007B59E7">
        <w:rPr>
          <w:sz w:val="28"/>
          <w:szCs w:val="28"/>
        </w:rPr>
        <w:t>Олешкевич</w:t>
      </w:r>
      <w:proofErr w:type="spellEnd"/>
      <w:r w:rsidR="007B59E7" w:rsidRPr="007B59E7">
        <w:rPr>
          <w:sz w:val="28"/>
          <w:szCs w:val="28"/>
        </w:rPr>
        <w:t xml:space="preserve"> Т.А.</w:t>
      </w:r>
    </w:p>
    <w:p w:rsidR="00223B19" w:rsidRDefault="00223B19" w:rsidP="00223B19">
      <w:pPr>
        <w:pStyle w:val="a3"/>
        <w:spacing w:before="0" w:beforeAutospacing="0" w:after="0" w:afterAutospacing="0" w:line="240" w:lineRule="exact"/>
        <w:ind w:firstLine="709"/>
        <w:jc w:val="both"/>
        <w:rPr>
          <w:sz w:val="28"/>
          <w:szCs w:val="28"/>
        </w:rPr>
      </w:pPr>
    </w:p>
    <w:p w:rsidR="00223B19" w:rsidRDefault="00223B19" w:rsidP="00223B19">
      <w:pPr>
        <w:pStyle w:val="a3"/>
        <w:spacing w:before="0" w:beforeAutospacing="0" w:after="0" w:afterAutospacing="0" w:line="240" w:lineRule="exact"/>
        <w:ind w:firstLine="709"/>
        <w:jc w:val="both"/>
        <w:rPr>
          <w:sz w:val="28"/>
          <w:szCs w:val="28"/>
        </w:rPr>
      </w:pPr>
    </w:p>
    <w:p w:rsidR="001B7FE3" w:rsidRDefault="001B7FE3" w:rsidP="00223B19">
      <w:pPr>
        <w:pStyle w:val="a3"/>
        <w:spacing w:before="0" w:beforeAutospacing="0" w:after="0" w:afterAutospacing="0" w:line="240" w:lineRule="exact"/>
        <w:jc w:val="both"/>
        <w:rPr>
          <w:sz w:val="28"/>
          <w:szCs w:val="28"/>
        </w:rPr>
      </w:pPr>
    </w:p>
    <w:p w:rsidR="001B7FE3" w:rsidRDefault="006F3523" w:rsidP="006F3523">
      <w:pPr>
        <w:pStyle w:val="a3"/>
        <w:spacing w:before="0" w:beforeAutospacing="0" w:after="0" w:afterAutospacing="0" w:line="240" w:lineRule="exact"/>
        <w:jc w:val="both"/>
        <w:rPr>
          <w:sz w:val="28"/>
          <w:szCs w:val="28"/>
        </w:rPr>
      </w:pPr>
      <w:r>
        <w:rPr>
          <w:sz w:val="28"/>
          <w:szCs w:val="28"/>
        </w:rPr>
        <w:t>Глава</w:t>
      </w:r>
      <w:r w:rsidR="00223B19" w:rsidRPr="000A4106">
        <w:rPr>
          <w:sz w:val="28"/>
          <w:szCs w:val="28"/>
        </w:rPr>
        <w:t xml:space="preserve"> города Невинномысска</w:t>
      </w:r>
    </w:p>
    <w:p w:rsidR="00223B19" w:rsidRDefault="00B430A7" w:rsidP="00223B19">
      <w:pPr>
        <w:pStyle w:val="a3"/>
        <w:spacing w:before="0" w:beforeAutospacing="0" w:after="0" w:afterAutospacing="0" w:line="240" w:lineRule="exact"/>
        <w:jc w:val="both"/>
        <w:rPr>
          <w:sz w:val="28"/>
          <w:szCs w:val="28"/>
        </w:rPr>
        <w:sectPr w:rsidR="00223B19" w:rsidSect="00495BDC">
          <w:headerReference w:type="default" r:id="rId9"/>
          <w:pgSz w:w="11906" w:h="16838"/>
          <w:pgMar w:top="426" w:right="567" w:bottom="1134" w:left="1985" w:header="142" w:footer="709" w:gutter="0"/>
          <w:cols w:space="708"/>
          <w:titlePg/>
          <w:docGrid w:linePitch="360"/>
        </w:sectPr>
      </w:pPr>
      <w:r>
        <w:rPr>
          <w:sz w:val="28"/>
          <w:szCs w:val="28"/>
        </w:rPr>
        <w:t xml:space="preserve">Ставропольского края                               </w:t>
      </w:r>
      <w:r w:rsidR="006F3523">
        <w:rPr>
          <w:sz w:val="28"/>
          <w:szCs w:val="28"/>
        </w:rPr>
        <w:t xml:space="preserve"> </w:t>
      </w:r>
      <w:r w:rsidR="008A64FE">
        <w:rPr>
          <w:sz w:val="28"/>
          <w:szCs w:val="28"/>
        </w:rPr>
        <w:t xml:space="preserve">М.А. </w:t>
      </w:r>
      <w:proofErr w:type="spellStart"/>
      <w:r w:rsidR="008A64FE">
        <w:rPr>
          <w:sz w:val="28"/>
          <w:szCs w:val="28"/>
        </w:rPr>
        <w:t>Миненков</w:t>
      </w:r>
      <w:proofErr w:type="spellEnd"/>
    </w:p>
    <w:tbl>
      <w:tblPr>
        <w:tblW w:w="0" w:type="auto"/>
        <w:tblInd w:w="5353" w:type="dxa"/>
        <w:tblLook w:val="04A0" w:firstRow="1" w:lastRow="0" w:firstColumn="1" w:lastColumn="0" w:noHBand="0" w:noVBand="1"/>
      </w:tblPr>
      <w:tblGrid>
        <w:gridCol w:w="4217"/>
      </w:tblGrid>
      <w:tr w:rsidR="00495BDC" w:rsidRPr="00495BDC" w:rsidTr="002E4493">
        <w:tc>
          <w:tcPr>
            <w:tcW w:w="4217" w:type="dxa"/>
          </w:tcPr>
          <w:p w:rsidR="00495BDC" w:rsidRPr="00495BDC" w:rsidRDefault="00495BDC" w:rsidP="00495BDC">
            <w:pPr>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lastRenderedPageBreak/>
              <w:t xml:space="preserve">Приложение </w:t>
            </w:r>
          </w:p>
          <w:p w:rsidR="00495BDC" w:rsidRPr="00495BDC" w:rsidRDefault="00495BDC" w:rsidP="00495BDC">
            <w:pPr>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к постановлению администрации города Невинномысска</w:t>
            </w:r>
          </w:p>
        </w:tc>
      </w:tr>
    </w:tbl>
    <w:p w:rsidR="00495BDC" w:rsidRPr="00495BDC" w:rsidRDefault="00495BDC" w:rsidP="00495BDC">
      <w:pPr>
        <w:tabs>
          <w:tab w:val="left" w:pos="616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от 27.08.2021 № 1498</w:t>
      </w:r>
    </w:p>
    <w:p w:rsidR="00495BDC" w:rsidRPr="00495BDC" w:rsidRDefault="00495BDC" w:rsidP="00495BDC">
      <w:pPr>
        <w:spacing w:after="0" w:line="240" w:lineRule="auto"/>
        <w:jc w:val="both"/>
        <w:rPr>
          <w:rFonts w:ascii="Times New Roman" w:eastAsia="Times New Roman" w:hAnsi="Times New Roman" w:cs="Times New Roman"/>
          <w:sz w:val="28"/>
          <w:szCs w:val="28"/>
          <w:lang w:eastAsia="ru-RU"/>
        </w:rPr>
      </w:pPr>
    </w:p>
    <w:p w:rsidR="00495BDC" w:rsidRPr="00495BDC" w:rsidRDefault="00495BDC" w:rsidP="00495BD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495BDC">
        <w:rPr>
          <w:rFonts w:ascii="Times New Roman" w:eastAsia="Times New Roman" w:hAnsi="Times New Roman" w:cs="Times New Roman"/>
          <w:bCs/>
          <w:color w:val="000000"/>
          <w:sz w:val="28"/>
          <w:szCs w:val="28"/>
          <w:lang w:eastAsia="ru-RU"/>
        </w:rPr>
        <w:t xml:space="preserve">ПРАВИЛА </w:t>
      </w:r>
    </w:p>
    <w:p w:rsidR="00495BDC" w:rsidRPr="00495BDC" w:rsidRDefault="00495BDC" w:rsidP="00495BDC">
      <w:pPr>
        <w:spacing w:after="0" w:line="240" w:lineRule="auto"/>
        <w:ind w:left="619" w:right="51" w:hanging="301"/>
        <w:contextualSpacing/>
        <w:jc w:val="center"/>
        <w:rPr>
          <w:rFonts w:ascii="Times New Roman" w:eastAsia="Times New Roman" w:hAnsi="Times New Roman" w:cs="Times New Roman"/>
          <w:sz w:val="28"/>
          <w:szCs w:val="28"/>
          <w:lang w:eastAsia="ru-RU"/>
        </w:rPr>
      </w:pPr>
      <w:bookmarkStart w:id="1" w:name="sub_9527"/>
      <w:r w:rsidRPr="00495BDC">
        <w:rPr>
          <w:rFonts w:ascii="Times New Roman" w:eastAsia="Times New Roman" w:hAnsi="Times New Roman" w:cs="Times New Roman"/>
          <w:sz w:val="28"/>
          <w:szCs w:val="28"/>
          <w:lang w:eastAsia="ru-RU"/>
        </w:rPr>
        <w:t>персонифицированного финансирования дополнительного образования детей в городе Невинномысске</w:t>
      </w:r>
    </w:p>
    <w:p w:rsidR="00495BDC" w:rsidRPr="00495BDC" w:rsidRDefault="00495BDC" w:rsidP="00495BDC">
      <w:pPr>
        <w:spacing w:after="0" w:line="240" w:lineRule="exact"/>
        <w:ind w:left="619" w:right="51" w:hanging="301"/>
        <w:contextualSpacing/>
        <w:jc w:val="center"/>
        <w:rPr>
          <w:rFonts w:ascii="Times New Roman" w:eastAsia="Times New Roman" w:hAnsi="Times New Roman" w:cs="Times New Roman"/>
          <w:sz w:val="28"/>
          <w:szCs w:val="28"/>
          <w:lang w:eastAsia="ru-RU"/>
        </w:rPr>
      </w:pPr>
    </w:p>
    <w:bookmarkEnd w:id="1"/>
    <w:p w:rsidR="00495BDC" w:rsidRPr="00495BDC" w:rsidRDefault="00495BDC" w:rsidP="00495BDC">
      <w:pPr>
        <w:spacing w:after="0" w:line="240" w:lineRule="exact"/>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val="en-US" w:eastAsia="ru-RU"/>
        </w:rPr>
        <w:t>I</w:t>
      </w:r>
      <w:r w:rsidRPr="00495BDC">
        <w:rPr>
          <w:rFonts w:ascii="Times New Roman" w:eastAsia="Times New Roman" w:hAnsi="Times New Roman" w:cs="Times New Roman"/>
          <w:sz w:val="28"/>
          <w:szCs w:val="28"/>
          <w:lang w:eastAsia="ru-RU"/>
        </w:rPr>
        <w:t>. Общие положения</w:t>
      </w:r>
    </w:p>
    <w:p w:rsidR="00495BDC" w:rsidRPr="00495BDC" w:rsidRDefault="00495BDC" w:rsidP="00495BDC">
      <w:pPr>
        <w:spacing w:after="0" w:line="240" w:lineRule="exact"/>
        <w:rPr>
          <w:rFonts w:ascii="Times New Roman" w:eastAsia="Times New Roman" w:hAnsi="Times New Roman" w:cs="Times New Roman"/>
          <w:sz w:val="28"/>
          <w:szCs w:val="28"/>
          <w:lang w:eastAsia="ru-RU"/>
        </w:rPr>
      </w:pP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r>
      <w:proofErr w:type="gramStart"/>
      <w:r w:rsidRPr="00495BDC">
        <w:rPr>
          <w:rFonts w:ascii="Times New Roman" w:eastAsia="Times New Roman" w:hAnsi="Times New Roman" w:cs="Times New Roman"/>
          <w:sz w:val="28"/>
          <w:szCs w:val="28"/>
          <w:lang w:eastAsia="ru-RU"/>
        </w:rPr>
        <w:t>Настоящие Правила персонифицированного финансирования дополнительного образования детей в городе Невинномысске (далее – Правила) определяют порядок и условия функционирования системы персонифицированного финансирования дополнительного образования детей в городе Невинномысске  (далее соответственно – система ПФДО, город),</w:t>
      </w:r>
      <w:r w:rsidRPr="00495BDC">
        <w:rPr>
          <w:rFonts w:ascii="Calibri" w:eastAsia="Times New Roman" w:hAnsi="Calibri" w:cs="Times New Roman"/>
          <w:lang w:eastAsia="ru-RU"/>
        </w:rPr>
        <w:t xml:space="preserve"> </w:t>
      </w:r>
      <w:r w:rsidRPr="00495BDC">
        <w:rPr>
          <w:rFonts w:ascii="Times New Roman" w:eastAsia="Times New Roman" w:hAnsi="Times New Roman" w:cs="Times New Roman"/>
          <w:sz w:val="28"/>
          <w:szCs w:val="28"/>
          <w:lang w:eastAsia="ru-RU"/>
        </w:rPr>
        <w:t>внедрение которой осуществляется в городе в целях реализации мероприятий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 «Успех каждого ребенка</w:t>
      </w:r>
      <w:proofErr w:type="gramEnd"/>
      <w:r w:rsidRPr="00495BDC">
        <w:rPr>
          <w:rFonts w:ascii="Times New Roman" w:eastAsia="Times New Roman" w:hAnsi="Times New Roman" w:cs="Times New Roman"/>
          <w:sz w:val="28"/>
          <w:szCs w:val="28"/>
          <w:lang w:eastAsia="ru-RU"/>
        </w:rPr>
        <w:t>» национального проекта «Образование».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 Система ПФДО вводится в целях обеспечения единства образовательного пространства и равенства образовательных возможностей для детей, проживающих на территории Ставропольского края и для оплаты образовательных услуг дополнительного образования детей по дополнительным образовательным программам, реализуемым исполнителями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 В Правилах используются следующие понятия: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 образовательная услуга – услуга по реализации дополнительной общеразвивающей программы, оказываемая в рамках системы ПФДО;</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 потребитель – физическое лицо в возрасте от 5 до 18 лет, проживающее на территории Ставропольского края на законных основаниях и имеющее право на получение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 сертификат дополнительного образования – реестровая запись о включении потребителя в систему ПФДО, подтверждающая его право на получение дополнительного образования за счет средств бюджета города в порядке и на условиях, определяемых Правилами и право исполнителя образовательных услуг получить из бюджета города средства на финансовое обеспечение оказания образовательной услуги, имеющей три статуса;</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 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управлением образования администрации города для одного ребенка на период действия программы персонифицированного финансирования в рамках одного финансового года;</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lastRenderedPageBreak/>
        <w:t>5)  программа персонифицированного финансирования – нормативный правовой акт администрации города Невинномысска,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финансового обеспечения сертификатов, а также ограничения по использованию сертификата дополнительного образования при выборе</w:t>
      </w:r>
      <w:proofErr w:type="gramEnd"/>
      <w:r w:rsidRPr="00495BDC">
        <w:rPr>
          <w:rFonts w:ascii="Times New Roman" w:eastAsia="Times New Roman" w:hAnsi="Times New Roman" w:cs="Times New Roman"/>
          <w:sz w:val="28"/>
          <w:szCs w:val="28"/>
          <w:lang w:eastAsia="ru-RU"/>
        </w:rPr>
        <w:t xml:space="preserve"> дополнительных общеобразовательных программ определенных направленностей;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6) уполномоченный орган – управление образования администрации города, являющееся исполнителем программы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7) уполномоченная организация – участник системы ПФДО, определяемый уполномоченным органом, осуществляющий организацию финансового обеспечения образовательной деятельности в рамках системы персонифицированного финансирования, предусматривающего выдачу сертификатов дополнительного образования, в том числе на осуществление платежей по договорам об образовании, заключенными между родителями (законными представителями) потребителей и исполнителями образовательных услуг, включенными в реестр исполнителей образовательных услуг;</w:t>
      </w:r>
      <w:proofErr w:type="gramEnd"/>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8) нормативная стоимость образовательной программы – объем затрат, выраженный в рублях, установленный управлением образования администрации города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9) исполнитель образовательных услуг – образовательная организация, организация, осуществляющая обучение, в том числе, осуществляющая деятельность в сфере спорта или культуры, индивидуальный предприниматель, реализующие дополнительные образовательные программы, сведения о которых включены в реестр образовательных программ в порядке, установленном Правилами;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10) реестр потребителей – перечень сведений о потребителях в электронной форме, учитываемый в информационной системе, </w:t>
      </w:r>
      <w:proofErr w:type="gramStart"/>
      <w:r w:rsidRPr="00495BDC">
        <w:rPr>
          <w:rFonts w:ascii="Times New Roman" w:eastAsia="Times New Roman" w:hAnsi="Times New Roman" w:cs="Times New Roman"/>
          <w:sz w:val="28"/>
          <w:szCs w:val="28"/>
          <w:lang w:eastAsia="ru-RU"/>
        </w:rPr>
        <w:t>ведение</w:t>
      </w:r>
      <w:proofErr w:type="gramEnd"/>
      <w:r w:rsidRPr="00495BDC">
        <w:rPr>
          <w:rFonts w:ascii="Times New Roman" w:eastAsia="Times New Roman" w:hAnsi="Times New Roman" w:cs="Times New Roman"/>
          <w:sz w:val="28"/>
          <w:szCs w:val="28"/>
          <w:lang w:eastAsia="ru-RU"/>
        </w:rPr>
        <w:t xml:space="preserve"> которого осуществляется оператором персонифицированного финансирования в порядке, установленном Правилами;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11) 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lastRenderedPageBreak/>
        <w:t>12) 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13) реестр образовательных программ – реестр дополнительных общеобразовательных программ, реализуемых за счет бюджетных ассигнований путем предоставления субсидии на финансовое обеспечение выполнения муниципального задания на оказание муниципальных услуг, распределенных независимо от выбора детей, их родителей (законных представителей);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14) реестр сертифицированных программ – реестр дополнительных общеразвивающих программ, реализуемых исполнителями образовательных услуг в системе персонифицированного финансирования, с использованием сертификатов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15) автоматизированная информационная система «Навигатор дополнительного образования детей Ставропольского края»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ПФДО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Правилами;</w:t>
      </w:r>
      <w:proofErr w:type="gramEnd"/>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16) оператор персонифицированного финансирования – участник системы ПФДО, организация, наделенная Правительством Ставропольского края правом осуществления организационного, методического, информационного сопровождения системы персонифицированного финансирования, ведение информационной системы, реестров сертификатов дополнительного образования, исполнителей образовательных услуг, образовательных программ, проведения независимой оценки качества в рамках системы персонифицированного финансирования, и иных действий в системе ПФДО.</w:t>
      </w:r>
    </w:p>
    <w:p w:rsidR="00495BDC" w:rsidRPr="00495BDC" w:rsidRDefault="00495BDC" w:rsidP="00495BDC">
      <w:pPr>
        <w:spacing w:after="0" w:line="240" w:lineRule="exact"/>
        <w:rPr>
          <w:rFonts w:ascii="Times New Roman" w:eastAsia="Times New Roman" w:hAnsi="Times New Roman" w:cs="Times New Roman"/>
          <w:sz w:val="28"/>
          <w:szCs w:val="28"/>
          <w:lang w:eastAsia="ru-RU"/>
        </w:rPr>
      </w:pPr>
    </w:p>
    <w:p w:rsidR="00495BDC" w:rsidRPr="00495BDC" w:rsidRDefault="00495BDC" w:rsidP="00495BDC">
      <w:pPr>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II.</w:t>
      </w:r>
      <w:r w:rsidRPr="00495BDC">
        <w:rPr>
          <w:rFonts w:ascii="Times New Roman" w:eastAsia="Times New Roman" w:hAnsi="Times New Roman" w:cs="Times New Roman"/>
          <w:sz w:val="28"/>
          <w:szCs w:val="28"/>
          <w:lang w:eastAsia="ru-RU"/>
        </w:rPr>
        <w:tab/>
        <w:t>Порядок установления гарантий по оплате дополнительного образования детей в системе персонифицированного финансирования</w:t>
      </w:r>
    </w:p>
    <w:p w:rsidR="00495BDC" w:rsidRPr="00495BDC" w:rsidRDefault="00495BDC" w:rsidP="00495BDC">
      <w:pPr>
        <w:spacing w:after="0" w:line="240" w:lineRule="exact"/>
        <w:rPr>
          <w:rFonts w:ascii="Times New Roman" w:eastAsia="Times New Roman" w:hAnsi="Times New Roman" w:cs="Times New Roman"/>
          <w:sz w:val="28"/>
          <w:szCs w:val="28"/>
          <w:lang w:eastAsia="ru-RU"/>
        </w:rPr>
      </w:pP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 xml:space="preserve">Финансовое обеспечение обязательств, возникающих при использовании потребителем сертификатов дополнительного образования, осуществляется за счет средств бюджета города (далее – бюджет города), предусматриваемых в программе персонифицированного финансирования, в </w:t>
      </w:r>
      <w:r w:rsidRPr="00495BDC">
        <w:rPr>
          <w:rFonts w:ascii="Times New Roman" w:eastAsia="Times New Roman" w:hAnsi="Times New Roman" w:cs="Times New Roman"/>
          <w:sz w:val="28"/>
          <w:szCs w:val="28"/>
          <w:lang w:eastAsia="ru-RU"/>
        </w:rPr>
        <w:lastRenderedPageBreak/>
        <w:t>рамках полномочий администрации города в сфере образования и/или содействия развитию малого и среднего предпринимательства.</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При определении номинала сертификата учитываются расходы муниципальных организаций дополнительного образования на оказание образовательных услуг, учтенные в нормативах затрат на оказание муниципальных услуг по реализации дополнительных общеразвивающих программ на текущий финансовый год или плановый период, а также прогнозный объем образовательных услуг, предоставляемый потребителю.</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6. </w:t>
      </w:r>
      <w:proofErr w:type="gramStart"/>
      <w:r w:rsidRPr="00495BDC">
        <w:rPr>
          <w:rFonts w:ascii="Times New Roman" w:eastAsia="Times New Roman" w:hAnsi="Times New Roman" w:cs="Times New Roman"/>
          <w:sz w:val="28"/>
          <w:szCs w:val="28"/>
          <w:lang w:eastAsia="ru-RU"/>
        </w:rPr>
        <w:t>Обучающийся</w:t>
      </w:r>
      <w:proofErr w:type="gramEnd"/>
      <w:r w:rsidRPr="00495BDC">
        <w:rPr>
          <w:rFonts w:ascii="Times New Roman" w:eastAsia="Times New Roman" w:hAnsi="Times New Roman" w:cs="Times New Roman"/>
          <w:sz w:val="28"/>
          <w:szCs w:val="28"/>
          <w:lang w:eastAsia="ru-RU"/>
        </w:rPr>
        <w:t xml:space="preserve"> с использованием сертификата дополнительного образования имеет право на обучение по индивидуальному учебному плану, ускоренное обучение. Для обучения детей, имеющих особый статус (одаренные дети, дети с ограниченными возможностями здоровья), при расчете номинала сертификата может предусматриваться применение повышенного номинала.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7.</w:t>
      </w:r>
      <w:r w:rsidRPr="00495BDC">
        <w:rPr>
          <w:rFonts w:ascii="Times New Roman" w:eastAsia="Times New Roman" w:hAnsi="Times New Roman" w:cs="Times New Roman"/>
          <w:sz w:val="28"/>
          <w:szCs w:val="28"/>
          <w:lang w:eastAsia="ru-RU"/>
        </w:rPr>
        <w:tab/>
        <w:t xml:space="preserve">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исполнителей образовательных услуг. 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8.</w:t>
      </w:r>
      <w:r w:rsidRPr="00495BDC">
        <w:rPr>
          <w:rFonts w:ascii="Times New Roman" w:eastAsia="Times New Roman" w:hAnsi="Times New Roman" w:cs="Times New Roman"/>
          <w:sz w:val="28"/>
          <w:szCs w:val="28"/>
          <w:lang w:eastAsia="ru-RU"/>
        </w:rPr>
        <w:tab/>
        <w:t xml:space="preserve">Размер средств сертификата дополнительного образования, которые могут быть использованы в течение недели, месяца, иного периода времени, максимальным пределом не ограничивается.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9.</w:t>
      </w:r>
      <w:r w:rsidRPr="00495BDC">
        <w:rPr>
          <w:rFonts w:ascii="Times New Roman" w:eastAsia="Times New Roman" w:hAnsi="Times New Roman" w:cs="Times New Roman"/>
          <w:sz w:val="28"/>
          <w:szCs w:val="28"/>
          <w:lang w:eastAsia="ru-RU"/>
        </w:rPr>
        <w:tab/>
      </w:r>
      <w:proofErr w:type="gramStart"/>
      <w:r w:rsidRPr="00495BDC">
        <w:rPr>
          <w:rFonts w:ascii="Times New Roman" w:eastAsia="Times New Roman" w:hAnsi="Times New Roman" w:cs="Times New Roman"/>
          <w:sz w:val="28"/>
          <w:szCs w:val="28"/>
          <w:lang w:eastAsia="ru-RU"/>
        </w:rPr>
        <w:t>В случае если занятия в рамках образовательной услуги, осваиваемой обучающимся с использованием сертификата дополнительного образования, не были проведены по вине исполнителя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обучающимся, а исполнитель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w:t>
      </w:r>
      <w:proofErr w:type="gramEnd"/>
      <w:r w:rsidRPr="00495BDC">
        <w:rPr>
          <w:rFonts w:ascii="Times New Roman" w:eastAsia="Times New Roman" w:hAnsi="Times New Roman" w:cs="Times New Roman"/>
          <w:sz w:val="28"/>
          <w:szCs w:val="28"/>
          <w:lang w:eastAsia="ru-RU"/>
        </w:rPr>
        <w:t xml:space="preserve"> системы ПФДО.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10. </w:t>
      </w:r>
      <w:proofErr w:type="gramStart"/>
      <w:r w:rsidRPr="00495BDC">
        <w:rPr>
          <w:rFonts w:ascii="Times New Roman" w:eastAsia="Times New Roman" w:hAnsi="Times New Roman" w:cs="Times New Roman"/>
          <w:sz w:val="28"/>
          <w:szCs w:val="28"/>
          <w:lang w:eastAsia="ru-RU"/>
        </w:rPr>
        <w:t xml:space="preserve">Уполномоченный орган ежегодно не позднее до 20 декабря </w:t>
      </w:r>
      <w:r w:rsidRPr="00495BDC">
        <w:rPr>
          <w:rFonts w:ascii="Times New Roman" w:eastAsia="Times New Roman" w:hAnsi="Times New Roman" w:cs="Times New Roman"/>
          <w:color w:val="FF0000"/>
          <w:sz w:val="28"/>
          <w:szCs w:val="28"/>
          <w:lang w:eastAsia="ru-RU"/>
        </w:rPr>
        <w:t xml:space="preserve"> </w:t>
      </w:r>
      <w:r w:rsidRPr="00495BDC">
        <w:rPr>
          <w:rFonts w:ascii="Times New Roman" w:eastAsia="Times New Roman" w:hAnsi="Times New Roman" w:cs="Times New Roman"/>
          <w:sz w:val="28"/>
          <w:szCs w:val="28"/>
          <w:lang w:eastAsia="ru-RU"/>
        </w:rPr>
        <w:t>года, предшествующего году, определенному как период действия программы персонифицированного финансирования (в 2021 году -  не позднее одного месяца со дня утверждения Правил), с учетом возрастных категорий детей, имеющих потребность в получении дополнительного образования, разрабатывает и обеспечивает утверждение программы персонифицированного финансирования, определяющей максимальное число сертификатов дополнительного образования на следующий год, номинал сертификата дополнительного образования</w:t>
      </w:r>
      <w:proofErr w:type="gramEnd"/>
      <w:r w:rsidRPr="00495BDC">
        <w:rPr>
          <w:rFonts w:ascii="Times New Roman" w:eastAsia="Times New Roman" w:hAnsi="Times New Roman" w:cs="Times New Roman"/>
          <w:sz w:val="28"/>
          <w:szCs w:val="28"/>
          <w:lang w:eastAsia="ru-RU"/>
        </w:rPr>
        <w:t xml:space="preserve"> и объем финансового обеспечения сертификатов дополнительного образования и предоставляет указанные сведения оператору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11.</w:t>
      </w:r>
      <w:r w:rsidRPr="00495BDC">
        <w:rPr>
          <w:rFonts w:ascii="Times New Roman" w:eastAsia="Times New Roman" w:hAnsi="Times New Roman" w:cs="Times New Roman"/>
          <w:sz w:val="28"/>
          <w:szCs w:val="28"/>
          <w:lang w:eastAsia="ru-RU"/>
        </w:rPr>
        <w:tab/>
        <w:t xml:space="preserve">Основанием для включения сведений о потребителе в рамках системы ПФДО в реестр потребителей является заявление родителя </w:t>
      </w:r>
      <w:r w:rsidRPr="00495BDC">
        <w:rPr>
          <w:rFonts w:ascii="Times New Roman" w:eastAsia="Times New Roman" w:hAnsi="Times New Roman" w:cs="Times New Roman"/>
          <w:sz w:val="28"/>
          <w:szCs w:val="28"/>
          <w:lang w:eastAsia="ru-RU"/>
        </w:rPr>
        <w:lastRenderedPageBreak/>
        <w:t xml:space="preserve">(законного представителя) потребителя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включенной в реестр образовательных программ, содержащее следующие сведения: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 фамилия, имя, отчество (при наличии) потребителя;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 дата рождения потребителя;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3) 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roofErr w:type="gramEnd"/>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 контактная информация родителя (законного представителя) потребителя (адрес электронной почты, телефон);</w:t>
      </w:r>
    </w:p>
    <w:p w:rsidR="00495BDC" w:rsidRPr="00495BDC" w:rsidRDefault="00495BDC" w:rsidP="00495BDC">
      <w:pPr>
        <w:spacing w:after="0" w:line="240" w:lineRule="auto"/>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ab/>
        <w:t>5) данные страхового номера индивидуального лицевого счета (СНИЛС) потребителя;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6) данные страхового номера индивидуального лицевого счета (СНИЛС) родителя (законного представителя) потребителя;</w:t>
      </w:r>
    </w:p>
    <w:p w:rsidR="00495BDC" w:rsidRPr="00495BDC" w:rsidRDefault="00495BDC" w:rsidP="00495BDC">
      <w:pPr>
        <w:spacing w:after="0" w:line="240" w:lineRule="auto"/>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ab/>
        <w:t>7) наименование дополнительной общеобразовательной программы, включенной в реестр образовательных программ.</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12.</w:t>
      </w:r>
      <w:r w:rsidRPr="00495BDC">
        <w:rPr>
          <w:rFonts w:ascii="Times New Roman" w:eastAsia="Times New Roman" w:hAnsi="Times New Roman" w:cs="Times New Roman"/>
          <w:sz w:val="28"/>
          <w:szCs w:val="28"/>
          <w:lang w:eastAsia="ru-RU"/>
        </w:rPr>
        <w:tab/>
        <w:t xml:space="preserve">К заявлению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подаваемому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 необходимое для получения потребителем образовательной услуги.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13.</w:t>
      </w:r>
      <w:r w:rsidRPr="00495BDC">
        <w:rPr>
          <w:rFonts w:ascii="Times New Roman" w:eastAsia="Times New Roman" w:hAnsi="Times New Roman" w:cs="Times New Roman"/>
          <w:sz w:val="28"/>
          <w:szCs w:val="28"/>
          <w:lang w:eastAsia="ru-RU"/>
        </w:rPr>
        <w:tab/>
        <w:t>Заявление может быть подано родителем (законным представителем) потребителя (далее – заявитель), в адрес оператора системы ПФДО в бумажном виде либо в электронном виде посредством информационной системы.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14.</w:t>
      </w:r>
      <w:r w:rsidRPr="00495BDC">
        <w:rPr>
          <w:rFonts w:ascii="Times New Roman" w:eastAsia="Times New Roman" w:hAnsi="Times New Roman" w:cs="Times New Roman"/>
          <w:sz w:val="28"/>
          <w:szCs w:val="28"/>
          <w:lang w:eastAsia="ru-RU"/>
        </w:rPr>
        <w:tab/>
        <w:t xml:space="preserve">Заявитель одновременно с заявлением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подаваемым впервые, предъявляет исполнителю образовательных услуг следующие документы или, в случае отсутствия оригиналов документов, их нотариально заверенные копии: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 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 документ, удостоверяющий личность родителя (законного представителя) ребенка;</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 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495BDC" w:rsidRPr="00495BDC" w:rsidRDefault="00495BDC" w:rsidP="00495B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4) </w:t>
      </w:r>
      <w:r w:rsidRPr="00495BDC">
        <w:rPr>
          <w:rFonts w:ascii="Times New Roman" w:eastAsia="Calibri" w:hAnsi="Times New Roman" w:cs="Times New Roman"/>
          <w:sz w:val="28"/>
          <w:szCs w:val="28"/>
          <w:lang w:eastAsia="ru-RU"/>
        </w:rPr>
        <w:t>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(СНИЛС)</w:t>
      </w:r>
      <w:r w:rsidRPr="00495BDC">
        <w:rPr>
          <w:rFonts w:ascii="Times New Roman" w:eastAsia="Times New Roman" w:hAnsi="Times New Roman" w:cs="Times New Roman"/>
          <w:sz w:val="28"/>
          <w:szCs w:val="28"/>
          <w:lang w:eastAsia="ru-RU"/>
        </w:rPr>
        <w:t xml:space="preserve"> потребителя.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15. В случае подачи заявления о зачислении на обучение по дополнительной общеобразовательной программе посредством </w:t>
      </w:r>
      <w:r w:rsidRPr="00495BDC">
        <w:rPr>
          <w:rFonts w:ascii="Times New Roman" w:eastAsia="Times New Roman" w:hAnsi="Times New Roman" w:cs="Times New Roman"/>
          <w:sz w:val="28"/>
          <w:szCs w:val="28"/>
          <w:lang w:eastAsia="ru-RU"/>
        </w:rPr>
        <w:lastRenderedPageBreak/>
        <w:t>информационной системы, перечисленные документы предоставляются заявителем при личном обращении к оператору системы ПФДО в срок не позднее семи рабочих дней со дня подачи заявления, за исключением случаев идентификации заявителя посредством применения Единой системы идентификац</w:t>
      </w:r>
      <w:proofErr w:type="gramStart"/>
      <w:r w:rsidRPr="00495BDC">
        <w:rPr>
          <w:rFonts w:ascii="Times New Roman" w:eastAsia="Times New Roman" w:hAnsi="Times New Roman" w:cs="Times New Roman"/>
          <w:sz w:val="28"/>
          <w:szCs w:val="28"/>
          <w:lang w:eastAsia="ru-RU"/>
        </w:rPr>
        <w:t>ии и ау</w:t>
      </w:r>
      <w:proofErr w:type="gramEnd"/>
      <w:r w:rsidRPr="00495BDC">
        <w:rPr>
          <w:rFonts w:ascii="Times New Roman" w:eastAsia="Times New Roman" w:hAnsi="Times New Roman" w:cs="Times New Roman"/>
          <w:sz w:val="28"/>
          <w:szCs w:val="28"/>
          <w:lang w:eastAsia="ru-RU"/>
        </w:rPr>
        <w:t xml:space="preserve">тентификации.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16.</w:t>
      </w:r>
      <w:r w:rsidRPr="00495BDC">
        <w:rPr>
          <w:rFonts w:ascii="Times New Roman" w:eastAsia="Times New Roman" w:hAnsi="Times New Roman" w:cs="Times New Roman"/>
          <w:sz w:val="28"/>
          <w:szCs w:val="28"/>
          <w:lang w:eastAsia="ru-RU"/>
        </w:rPr>
        <w:tab/>
        <w:t>Порядок предоставления и использования сертификата дополнительного образования, права потребителя в системе ПФДО, а также иные вопросы, не урегулированные Правилами, регламентируются нормативными правовыми актами органов исполнительной власти Ставропольского края.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17.</w:t>
      </w:r>
      <w:r w:rsidRPr="00495BDC">
        <w:rPr>
          <w:rFonts w:ascii="Times New Roman" w:eastAsia="Times New Roman" w:hAnsi="Times New Roman" w:cs="Times New Roman"/>
          <w:sz w:val="28"/>
          <w:szCs w:val="28"/>
          <w:lang w:eastAsia="ru-RU"/>
        </w:rPr>
        <w:tab/>
        <w:t xml:space="preserve">При подаче заявления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включенной в реестр сертифицированных программ, уполномоченная организация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рассчитанной в соответствии с Правилами (далее – средства сертификата), при соблюдении следующих условий:</w:t>
      </w:r>
    </w:p>
    <w:p w:rsidR="00495BDC" w:rsidRPr="00495BDC" w:rsidRDefault="00495BDC" w:rsidP="00495BDC">
      <w:pPr>
        <w:spacing w:after="0" w:line="240" w:lineRule="auto"/>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ab/>
      </w:r>
      <w:proofErr w:type="gramStart"/>
      <w:r w:rsidRPr="00495BDC">
        <w:rPr>
          <w:rFonts w:ascii="Times New Roman" w:eastAsia="Times New Roman" w:hAnsi="Times New Roman" w:cs="Times New Roman"/>
          <w:sz w:val="28"/>
          <w:szCs w:val="28"/>
          <w:lang w:eastAsia="ru-RU"/>
        </w:rPr>
        <w:t>1) сумма средств, начисленных на сертификаты дополнительного образования потребителю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roofErr w:type="gramEnd"/>
    </w:p>
    <w:p w:rsidR="00495BDC" w:rsidRPr="00495BDC" w:rsidRDefault="00495BDC" w:rsidP="00495BDC">
      <w:pPr>
        <w:spacing w:after="0" w:line="240" w:lineRule="auto"/>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ab/>
        <w:t xml:space="preserve">2) сумма средств, начисленных на сертификат дополнительного образования потребителя по всем образовательным услугам, включая сумму средств, необходимых для оплаты </w:t>
      </w:r>
      <w:proofErr w:type="gramStart"/>
      <w:r w:rsidRPr="00495BDC">
        <w:rPr>
          <w:rFonts w:ascii="Times New Roman" w:eastAsia="Times New Roman" w:hAnsi="Times New Roman" w:cs="Times New Roman"/>
          <w:sz w:val="28"/>
          <w:szCs w:val="28"/>
          <w:lang w:eastAsia="ru-RU"/>
        </w:rPr>
        <w:t>обучения</w:t>
      </w:r>
      <w:proofErr w:type="gramEnd"/>
      <w:r w:rsidRPr="00495BDC">
        <w:rPr>
          <w:rFonts w:ascii="Times New Roman" w:eastAsia="Times New Roman" w:hAnsi="Times New Roman" w:cs="Times New Roman"/>
          <w:sz w:val="28"/>
          <w:szCs w:val="28"/>
          <w:lang w:eastAsia="ru-RU"/>
        </w:rPr>
        <w:t xml:space="preserve"> по выбранной дополнительной общеобразовательной программе,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18.</w:t>
      </w:r>
      <w:r w:rsidRPr="00495BDC">
        <w:rPr>
          <w:rFonts w:ascii="Times New Roman" w:eastAsia="Times New Roman" w:hAnsi="Times New Roman" w:cs="Times New Roman"/>
          <w:sz w:val="28"/>
          <w:szCs w:val="28"/>
          <w:lang w:eastAsia="ru-RU"/>
        </w:rPr>
        <w:tab/>
        <w:t xml:space="preserve">Аннулирование начисленных средств сертификата, осуществляется в случае, если в течение двух недель с момента подачи заявления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В случае установления вступительных (приемных) испытаний при приеме на обучение по дополнительной общеобразовательной программе, </w:t>
      </w:r>
      <w:proofErr w:type="gramStart"/>
      <w:r w:rsidRPr="00495BDC">
        <w:rPr>
          <w:rFonts w:ascii="Times New Roman" w:eastAsia="Times New Roman" w:hAnsi="Times New Roman" w:cs="Times New Roman"/>
          <w:sz w:val="28"/>
          <w:szCs w:val="28"/>
          <w:lang w:eastAsia="ru-RU"/>
        </w:rPr>
        <w:t>срок</w:t>
      </w:r>
      <w:proofErr w:type="gramEnd"/>
      <w:r w:rsidRPr="00495BDC">
        <w:rPr>
          <w:rFonts w:ascii="Times New Roman" w:eastAsia="Times New Roman" w:hAnsi="Times New Roman" w:cs="Times New Roman"/>
          <w:sz w:val="28"/>
          <w:szCs w:val="28"/>
          <w:lang w:eastAsia="ru-RU"/>
        </w:rPr>
        <w:t xml:space="preserve"> указанный в абзаце 1 настоящего пункта, продлевается на период проведения вступительных (приемных) испытаний.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19.</w:t>
      </w:r>
      <w:r w:rsidRPr="00495BDC">
        <w:rPr>
          <w:rFonts w:ascii="Times New Roman" w:eastAsia="Times New Roman" w:hAnsi="Times New Roman" w:cs="Times New Roman"/>
          <w:sz w:val="28"/>
          <w:szCs w:val="28"/>
          <w:lang w:eastAsia="ru-RU"/>
        </w:rPr>
        <w:tab/>
        <w:t xml:space="preserve">В случае аннулирования средств сертификата потребитель, родитель (законный представитель) потребителя имеет право повторно подать заявление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lastRenderedPageBreak/>
        <w:t>20.</w:t>
      </w:r>
      <w:r w:rsidRPr="00495BDC">
        <w:rPr>
          <w:rFonts w:ascii="Times New Roman" w:eastAsia="Times New Roman" w:hAnsi="Times New Roman" w:cs="Times New Roman"/>
          <w:sz w:val="28"/>
          <w:szCs w:val="28"/>
          <w:lang w:eastAsia="ru-RU"/>
        </w:rPr>
        <w:tab/>
        <w:t>Информация о сертификате дополнительного образования, выданным потребителю, предоставляется родителям (законным представителям) потребителя посредством информационной системы.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21.</w:t>
      </w:r>
      <w:r w:rsidRPr="00495BDC">
        <w:rPr>
          <w:rFonts w:ascii="Times New Roman" w:eastAsia="Times New Roman" w:hAnsi="Times New Roman" w:cs="Times New Roman"/>
          <w:sz w:val="28"/>
          <w:szCs w:val="28"/>
          <w:lang w:eastAsia="ru-RU"/>
        </w:rPr>
        <w:tab/>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495BDC" w:rsidRPr="00495BDC" w:rsidRDefault="00495BDC" w:rsidP="00495BDC">
      <w:pPr>
        <w:spacing w:after="0" w:line="240" w:lineRule="exact"/>
        <w:jc w:val="center"/>
        <w:rPr>
          <w:rFonts w:ascii="Times New Roman" w:eastAsia="Times New Roman" w:hAnsi="Times New Roman" w:cs="Times New Roman"/>
          <w:sz w:val="28"/>
          <w:szCs w:val="28"/>
          <w:lang w:eastAsia="ru-RU"/>
        </w:rPr>
      </w:pPr>
    </w:p>
    <w:p w:rsidR="00495BDC" w:rsidRPr="00495BDC" w:rsidRDefault="00495BDC" w:rsidP="00495BDC">
      <w:pPr>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III.</w:t>
      </w:r>
      <w:r w:rsidRPr="00495BDC">
        <w:rPr>
          <w:rFonts w:ascii="Times New Roman" w:eastAsia="Times New Roman" w:hAnsi="Times New Roman" w:cs="Times New Roman"/>
          <w:sz w:val="28"/>
          <w:szCs w:val="28"/>
          <w:lang w:eastAsia="ru-RU"/>
        </w:rPr>
        <w:tab/>
        <w:t>Порядок установления (прекращения) отношений между исполнителями образовательных услуг и родителями (законными представителями) потребителей</w:t>
      </w:r>
    </w:p>
    <w:p w:rsidR="00495BDC" w:rsidRPr="00495BDC" w:rsidRDefault="00495BDC" w:rsidP="00495BDC">
      <w:pPr>
        <w:spacing w:after="0" w:line="240" w:lineRule="exact"/>
        <w:rPr>
          <w:rFonts w:ascii="Times New Roman" w:eastAsia="Times New Roman" w:hAnsi="Times New Roman" w:cs="Times New Roman"/>
          <w:sz w:val="28"/>
          <w:szCs w:val="28"/>
          <w:lang w:eastAsia="ru-RU"/>
        </w:rPr>
      </w:pP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22.</w:t>
      </w:r>
      <w:r w:rsidRPr="00495BDC">
        <w:rPr>
          <w:rFonts w:ascii="Times New Roman" w:eastAsia="Times New Roman" w:hAnsi="Times New Roman" w:cs="Times New Roman"/>
          <w:sz w:val="28"/>
          <w:szCs w:val="28"/>
          <w:lang w:eastAsia="ru-RU"/>
        </w:rPr>
        <w:tab/>
        <w:t>Потребители, имеющие сертификаты дополнительного образования, имеют право на получение образовательных услуг при соблюдении следующих условий: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сертификат дополнительного образования включен в реестр сертификатов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исполнитель образовательных услуг включен в реестр исполнителей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дополнительная общеобразовательная программа включена в реестр сертифицированных программ;</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для дополнительной общеобразовательной программы исполнителем образовательных услуг открыта возможность заключения договоров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 xml:space="preserve">возможность использования сертификата дополнительного образования для </w:t>
      </w:r>
      <w:proofErr w:type="gramStart"/>
      <w:r w:rsidRPr="00495BDC">
        <w:rPr>
          <w:rFonts w:ascii="Times New Roman" w:eastAsia="Times New Roman" w:hAnsi="Times New Roman" w:cs="Times New Roman"/>
          <w:sz w:val="28"/>
          <w:szCs w:val="28"/>
          <w:lang w:eastAsia="ru-RU"/>
        </w:rPr>
        <w:t>обучения по</w:t>
      </w:r>
      <w:proofErr w:type="gramEnd"/>
      <w:r w:rsidRPr="00495BDC">
        <w:rPr>
          <w:rFonts w:ascii="Times New Roman" w:eastAsia="Times New Roman" w:hAnsi="Times New Roman" w:cs="Times New Roman"/>
          <w:sz w:val="28"/>
          <w:szCs w:val="28"/>
          <w:lang w:eastAsia="ru-RU"/>
        </w:rPr>
        <w:t xml:space="preserve"> соответствующей направленности дополнительной общеобразовательной программы предусмотрена программой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6)</w:t>
      </w:r>
      <w:r w:rsidRPr="00495BDC">
        <w:rPr>
          <w:rFonts w:ascii="Times New Roman" w:eastAsia="Times New Roman" w:hAnsi="Times New Roman" w:cs="Times New Roman"/>
          <w:sz w:val="28"/>
          <w:szCs w:val="28"/>
          <w:lang w:eastAsia="ru-RU"/>
        </w:rPr>
        <w:tab/>
        <w:t>не достигнуты предельные объемы оказания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7)</w:t>
      </w:r>
      <w:r w:rsidRPr="00495BDC">
        <w:rPr>
          <w:rFonts w:ascii="Times New Roman" w:eastAsia="Times New Roman" w:hAnsi="Times New Roman" w:cs="Times New Roman"/>
          <w:sz w:val="28"/>
          <w:szCs w:val="28"/>
          <w:lang w:eastAsia="ru-RU"/>
        </w:rPr>
        <w:tab/>
        <w:t xml:space="preserve">доступный остаток номинала сертификата дополнительного </w:t>
      </w:r>
      <w:proofErr w:type="gramStart"/>
      <w:r w:rsidRPr="00495BDC">
        <w:rPr>
          <w:rFonts w:ascii="Times New Roman" w:eastAsia="Times New Roman" w:hAnsi="Times New Roman" w:cs="Times New Roman"/>
          <w:sz w:val="28"/>
          <w:szCs w:val="28"/>
          <w:lang w:eastAsia="ru-RU"/>
        </w:rPr>
        <w:t>образования</w:t>
      </w:r>
      <w:proofErr w:type="gramEnd"/>
      <w:r w:rsidRPr="00495BDC">
        <w:rPr>
          <w:rFonts w:ascii="Times New Roman" w:eastAsia="Times New Roman" w:hAnsi="Times New Roman" w:cs="Times New Roman"/>
          <w:sz w:val="28"/>
          <w:szCs w:val="28"/>
          <w:lang w:eastAsia="ru-RU"/>
        </w:rPr>
        <w:t xml:space="preserve"> в соответствующем периоде реализации программы персонифицированного финансирования больше или равен стоимости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остаток номинала сертификата дополнительного </w:t>
      </w:r>
      <w:proofErr w:type="gramStart"/>
      <w:r w:rsidRPr="00495BDC">
        <w:rPr>
          <w:rFonts w:ascii="Times New Roman" w:eastAsia="Times New Roman" w:hAnsi="Times New Roman" w:cs="Times New Roman"/>
          <w:sz w:val="28"/>
          <w:szCs w:val="28"/>
          <w:lang w:eastAsia="ru-RU"/>
        </w:rPr>
        <w:t>образования</w:t>
      </w:r>
      <w:proofErr w:type="gramEnd"/>
      <w:r w:rsidRPr="00495BDC">
        <w:rPr>
          <w:rFonts w:ascii="Times New Roman" w:eastAsia="Times New Roman" w:hAnsi="Times New Roman" w:cs="Times New Roman"/>
          <w:sz w:val="28"/>
          <w:szCs w:val="28"/>
          <w:lang w:eastAsia="ru-RU"/>
        </w:rPr>
        <w:t xml:space="preserve"> в соответствующем периоде реализации программы персонифицированного финансирования меньше стоимости образовательной услуги по выбранной дополнительной общеобразовательной программе в соответствии с установленным расписанием необходимо заключение договора оказания платных образовательных услуг в части стоимости образовательной услуги, </w:t>
      </w:r>
      <w:r w:rsidRPr="00495BDC">
        <w:rPr>
          <w:rFonts w:ascii="Times New Roman" w:eastAsia="Times New Roman" w:hAnsi="Times New Roman" w:cs="Times New Roman"/>
          <w:sz w:val="28"/>
          <w:szCs w:val="28"/>
          <w:lang w:eastAsia="ru-RU"/>
        </w:rPr>
        <w:lastRenderedPageBreak/>
        <w:t>превышающей установленный объем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8)</w:t>
      </w:r>
      <w:r w:rsidRPr="00495BDC">
        <w:rPr>
          <w:rFonts w:ascii="Times New Roman" w:eastAsia="Times New Roman" w:hAnsi="Times New Roman" w:cs="Times New Roman"/>
          <w:sz w:val="28"/>
          <w:szCs w:val="28"/>
          <w:lang w:eastAsia="ru-RU"/>
        </w:rPr>
        <w:tab/>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roofErr w:type="gramEnd"/>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23. Учет заключаемых в рамках системы ПФДО договоров об образовании между исполнителем образовательных услуг и потребителями, а также учет объемов оказания исполнителями образовательных услуг по каждой образовательной программе</w:t>
      </w:r>
      <w:r w:rsidRPr="00495BDC">
        <w:rPr>
          <w:rFonts w:ascii="Times New Roman" w:eastAsia="Times New Roman" w:hAnsi="Times New Roman" w:cs="Times New Roman"/>
          <w:sz w:val="28"/>
          <w:szCs w:val="28"/>
          <w:lang w:eastAsia="ru-RU"/>
        </w:rPr>
        <w:tab/>
        <w:t>в целях оценки выполнения условий, указанных в пункте 22 Правил, ведет оператор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24.</w:t>
      </w:r>
      <w:r w:rsidRPr="00495BDC">
        <w:rPr>
          <w:rFonts w:ascii="Times New Roman" w:eastAsia="Times New Roman" w:hAnsi="Times New Roman" w:cs="Times New Roman"/>
          <w:sz w:val="28"/>
          <w:szCs w:val="28"/>
          <w:lang w:eastAsia="ru-RU"/>
        </w:rPr>
        <w:tab/>
        <w:t xml:space="preserve">При выборе образовательной услуги родитель (законный представитель) потребителя направляет посредством информационной системы исполнителю образовательных услуг заявление о зачислении на </w:t>
      </w:r>
      <w:proofErr w:type="gramStart"/>
      <w:r w:rsidRPr="00495BDC">
        <w:rPr>
          <w:rFonts w:ascii="Times New Roman" w:eastAsia="Times New Roman" w:hAnsi="Times New Roman" w:cs="Times New Roman"/>
          <w:sz w:val="28"/>
          <w:szCs w:val="28"/>
          <w:lang w:eastAsia="ru-RU"/>
        </w:rPr>
        <w:t>обучение</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с предложением заключить договор об образовании на получение образовательной услуги.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25.</w:t>
      </w:r>
      <w:r w:rsidRPr="00495BDC">
        <w:rPr>
          <w:rFonts w:ascii="Times New Roman" w:eastAsia="Times New Roman" w:hAnsi="Times New Roman" w:cs="Times New Roman"/>
          <w:sz w:val="28"/>
          <w:szCs w:val="28"/>
          <w:lang w:eastAsia="ru-RU"/>
        </w:rPr>
        <w:tab/>
        <w:t>Исполнитель образовательных услуг после получения со стороны родителя (законного представителя) потребителя заявления о зачислении, указанного в пункте 24  Правил, формирует в срок не более 2 рабочих дней оператору персонифицированного финансирования запрос о возможности заключения договора об образовании посредством информационной системы, содержащий: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идентификатор (номер) реестровой записи о потребителе в реестре потребителей;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идентификатор (номер) сертификата дополнительного образования либо сведения об отсутствии у потребителя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идентификатор (номер) дополнительной общеобразовательной программы;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 xml:space="preserve">дату планируемого начала освоения </w:t>
      </w:r>
      <w:proofErr w:type="gramStart"/>
      <w:r w:rsidRPr="00495BDC">
        <w:rPr>
          <w:rFonts w:ascii="Times New Roman" w:eastAsia="Times New Roman" w:hAnsi="Times New Roman" w:cs="Times New Roman"/>
          <w:sz w:val="28"/>
          <w:szCs w:val="28"/>
          <w:lang w:eastAsia="ru-RU"/>
        </w:rPr>
        <w:t>обучающимся</w:t>
      </w:r>
      <w:proofErr w:type="gramEnd"/>
      <w:r w:rsidRPr="00495BDC">
        <w:rPr>
          <w:rFonts w:ascii="Times New Roman" w:eastAsia="Times New Roman" w:hAnsi="Times New Roman" w:cs="Times New Roman"/>
          <w:sz w:val="28"/>
          <w:szCs w:val="28"/>
          <w:lang w:eastAsia="ru-RU"/>
        </w:rPr>
        <w:t xml:space="preserve"> дополнительной общеобразовательной программы.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26.</w:t>
      </w:r>
      <w:r w:rsidRPr="00495BDC">
        <w:rPr>
          <w:rFonts w:ascii="Times New Roman" w:eastAsia="Times New Roman" w:hAnsi="Times New Roman" w:cs="Times New Roman"/>
          <w:sz w:val="28"/>
          <w:szCs w:val="28"/>
          <w:lang w:eastAsia="ru-RU"/>
        </w:rPr>
        <w:tab/>
        <w:t>Дата планируемого начала освоения дополнительной общеобразовательной программы потребителем определяется по согласованию между его родителем (законным представителем) и исполнителем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27.</w:t>
      </w:r>
      <w:r w:rsidRPr="00495BDC">
        <w:rPr>
          <w:rFonts w:ascii="Times New Roman" w:eastAsia="Times New Roman" w:hAnsi="Times New Roman" w:cs="Times New Roman"/>
          <w:sz w:val="28"/>
          <w:szCs w:val="28"/>
          <w:lang w:eastAsia="ru-RU"/>
        </w:rPr>
        <w:tab/>
        <w:t>Объем оплаты образовательной услуги за счет средств сертификата дополнительного образования определяется в следующих размерах:</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 xml:space="preserve">нормативных затрат на реализацию дополнительной общеобразовательной программы, скорректированных пропорционально </w:t>
      </w:r>
      <w:r w:rsidRPr="00495BDC">
        <w:rPr>
          <w:rFonts w:ascii="Times New Roman" w:eastAsia="Times New Roman" w:hAnsi="Times New Roman" w:cs="Times New Roman"/>
          <w:sz w:val="28"/>
          <w:szCs w:val="28"/>
          <w:lang w:eastAsia="ru-RU"/>
        </w:rPr>
        <w:lastRenderedPageBreak/>
        <w:t>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roofErr w:type="gramEnd"/>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roofErr w:type="gramEnd"/>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28.</w:t>
      </w:r>
      <w:r w:rsidRPr="00495BDC">
        <w:rPr>
          <w:rFonts w:ascii="Times New Roman" w:eastAsia="Times New Roman" w:hAnsi="Times New Roman" w:cs="Times New Roman"/>
          <w:sz w:val="28"/>
          <w:szCs w:val="28"/>
          <w:lang w:eastAsia="ru-RU"/>
        </w:rPr>
        <w:tab/>
        <w:t>Потребитель вправе получить образовательную услугу в объеме, превышающем доступный объем средств сертификата, при этом родитель (законный представитель) потребителя возмещает разницу между стоимостью образовательной услуги и доступным объемом средств сертификата за счет собственных сре</w:t>
      </w:r>
      <w:proofErr w:type="gramStart"/>
      <w:r w:rsidRPr="00495BDC">
        <w:rPr>
          <w:rFonts w:ascii="Times New Roman" w:eastAsia="Times New Roman" w:hAnsi="Times New Roman" w:cs="Times New Roman"/>
          <w:sz w:val="28"/>
          <w:szCs w:val="28"/>
          <w:lang w:eastAsia="ru-RU"/>
        </w:rPr>
        <w:t>дств в с</w:t>
      </w:r>
      <w:proofErr w:type="gramEnd"/>
      <w:r w:rsidRPr="00495BDC">
        <w:rPr>
          <w:rFonts w:ascii="Times New Roman" w:eastAsia="Times New Roman" w:hAnsi="Times New Roman" w:cs="Times New Roman"/>
          <w:sz w:val="28"/>
          <w:szCs w:val="28"/>
          <w:lang w:eastAsia="ru-RU"/>
        </w:rPr>
        <w:t>оответствии с договором оказания платных образовательных услуг, заключаемого с исполнителем образовательной услуги.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29.</w:t>
      </w:r>
      <w:r w:rsidRPr="00495BDC">
        <w:rPr>
          <w:rFonts w:ascii="Times New Roman" w:eastAsia="Times New Roman" w:hAnsi="Times New Roman" w:cs="Times New Roman"/>
          <w:sz w:val="28"/>
          <w:szCs w:val="28"/>
          <w:lang w:eastAsia="ru-RU"/>
        </w:rPr>
        <w:tab/>
        <w:t>Проект договора об образовании, сформированный оператором персонифицированного финансирования посредством информационной системы с учетом всех условий, существенных для реализации выбранной потребителем дополнительной общеобразовательной программы, направляется исполнителю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30.</w:t>
      </w:r>
      <w:r w:rsidRPr="00495BDC">
        <w:rPr>
          <w:rFonts w:ascii="Times New Roman" w:eastAsia="Times New Roman" w:hAnsi="Times New Roman" w:cs="Times New Roman"/>
          <w:sz w:val="28"/>
          <w:szCs w:val="28"/>
          <w:lang w:eastAsia="ru-RU"/>
        </w:rPr>
        <w:tab/>
        <w:t>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родителю (законному представителю) потребителя.</w:t>
      </w:r>
    </w:p>
    <w:p w:rsidR="00495BDC" w:rsidRPr="00495BDC" w:rsidRDefault="00495BDC" w:rsidP="00495BDC">
      <w:pPr>
        <w:spacing w:after="0" w:line="240" w:lineRule="auto"/>
        <w:ind w:firstLine="708"/>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31.</w:t>
      </w:r>
      <w:r w:rsidRPr="00495BDC">
        <w:rPr>
          <w:rFonts w:ascii="Times New Roman" w:eastAsia="Times New Roman" w:hAnsi="Times New Roman" w:cs="Times New Roman"/>
          <w:sz w:val="28"/>
          <w:szCs w:val="28"/>
          <w:lang w:eastAsia="ru-RU"/>
        </w:rPr>
        <w:tab/>
        <w:t>Договор об образовании содержит следующие условия: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оплата образовательных услуг в объеме, определяемом в соответствии с пунктом 27 Правил, производится за счет средств бюджета города, осуществляющего финансовое обеспечение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lastRenderedPageBreak/>
        <w:t>2)</w:t>
      </w:r>
      <w:r w:rsidRPr="00495BDC">
        <w:rPr>
          <w:rFonts w:ascii="Times New Roman" w:eastAsia="Times New Roman" w:hAnsi="Times New Roman" w:cs="Times New Roman"/>
          <w:sz w:val="28"/>
          <w:szCs w:val="28"/>
          <w:lang w:eastAsia="ru-RU"/>
        </w:rPr>
        <w:tab/>
        <w:t>исполнитель образовательных услуг при реализации образовательной услуги обязуется обеспечить соблюдение всех условий, определенных подпунктами 4 - 8 пункта 22 Правил;</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 xml:space="preserve">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w:t>
      </w:r>
      <w:proofErr w:type="gramStart"/>
      <w:r w:rsidRPr="00495BDC">
        <w:rPr>
          <w:rFonts w:ascii="Times New Roman" w:eastAsia="Times New Roman" w:hAnsi="Times New Roman" w:cs="Times New Roman"/>
          <w:sz w:val="28"/>
          <w:szCs w:val="28"/>
          <w:lang w:eastAsia="ru-RU"/>
        </w:rPr>
        <w:t>был</w:t>
      </w:r>
      <w:proofErr w:type="gramEnd"/>
      <w:r w:rsidRPr="00495BDC">
        <w:rPr>
          <w:rFonts w:ascii="Times New Roman" w:eastAsia="Times New Roman" w:hAnsi="Times New Roman" w:cs="Times New Roman"/>
          <w:sz w:val="28"/>
          <w:szCs w:val="28"/>
          <w:lang w:eastAsia="ru-RU"/>
        </w:rPr>
        <w:t xml:space="preserve"> расторгнут;</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обучающимся – участником системы ПФДО учебных занятий в соответствующем месяце;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 xml:space="preserve">согласие потребителя, родителя (законного представителя) обучающегося на продление исполнителем образовательных услуг договора об образовании для </w:t>
      </w:r>
      <w:proofErr w:type="gramStart"/>
      <w:r w:rsidRPr="00495BDC">
        <w:rPr>
          <w:rFonts w:ascii="Times New Roman" w:eastAsia="Times New Roman" w:hAnsi="Times New Roman" w:cs="Times New Roman"/>
          <w:sz w:val="28"/>
          <w:szCs w:val="28"/>
          <w:lang w:eastAsia="ru-RU"/>
        </w:rPr>
        <w:t>обучения</w:t>
      </w:r>
      <w:proofErr w:type="gramEnd"/>
      <w:r w:rsidRPr="00495BDC">
        <w:rPr>
          <w:rFonts w:ascii="Times New Roman" w:eastAsia="Times New Roman" w:hAnsi="Times New Roman" w:cs="Times New Roman"/>
          <w:sz w:val="28"/>
          <w:szCs w:val="28"/>
          <w:lang w:eastAsia="ru-RU"/>
        </w:rPr>
        <w:t xml:space="preserve"> по выбранной дополнительной общеобразовательной программе в случае, если договор об образовании не расторгнут в соответствии с пунктом 38 Правил по состоянию на 20 день до момента окончания срока действия договора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6)</w:t>
      </w:r>
      <w:r w:rsidRPr="00495BDC">
        <w:rPr>
          <w:rFonts w:ascii="Times New Roman" w:eastAsia="Times New Roman" w:hAnsi="Times New Roman" w:cs="Times New Roman"/>
          <w:sz w:val="28"/>
          <w:szCs w:val="28"/>
          <w:lang w:eastAsia="ru-RU"/>
        </w:rPr>
        <w:tab/>
        <w:t>срок, установленный исполнителем образовательных услуг для акцепта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7)</w:t>
      </w:r>
      <w:r w:rsidRPr="00495BDC">
        <w:rPr>
          <w:rFonts w:ascii="Times New Roman" w:eastAsia="Times New Roman" w:hAnsi="Times New Roman" w:cs="Times New Roman"/>
          <w:sz w:val="28"/>
          <w:szCs w:val="28"/>
          <w:lang w:eastAsia="ru-RU"/>
        </w:rPr>
        <w:tab/>
        <w:t xml:space="preserve">прохождение вступительных (приемных) испытаний потребителем перед началом  </w:t>
      </w:r>
      <w:proofErr w:type="gramStart"/>
      <w:r w:rsidRPr="00495BDC">
        <w:rPr>
          <w:rFonts w:ascii="Times New Roman" w:eastAsia="Times New Roman" w:hAnsi="Times New Roman" w:cs="Times New Roman"/>
          <w:sz w:val="28"/>
          <w:szCs w:val="28"/>
          <w:lang w:eastAsia="ru-RU"/>
        </w:rPr>
        <w:t>обучения</w:t>
      </w:r>
      <w:proofErr w:type="gramEnd"/>
      <w:r w:rsidRPr="00495BDC">
        <w:rPr>
          <w:rFonts w:ascii="Times New Roman" w:eastAsia="Times New Roman" w:hAnsi="Times New Roman" w:cs="Times New Roman"/>
          <w:sz w:val="28"/>
          <w:szCs w:val="28"/>
          <w:lang w:eastAsia="ru-RU"/>
        </w:rPr>
        <w:t xml:space="preserve">  по дополнительной образовательной программе, если это предусмотрено указанной программой.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32.</w:t>
      </w:r>
      <w:r w:rsidRPr="00495BDC">
        <w:rPr>
          <w:rFonts w:ascii="Times New Roman" w:eastAsia="Times New Roman" w:hAnsi="Times New Roman" w:cs="Times New Roman"/>
          <w:sz w:val="28"/>
          <w:szCs w:val="28"/>
          <w:lang w:eastAsia="ru-RU"/>
        </w:rPr>
        <w:tab/>
        <w:t xml:space="preserve">Договор об образовании считается заключенным (акцептованным) с момента подписания потребителем, родителем (законным представителем) потребителя договора об образовании в бумажной форме или в электронной форме посредством информационной системы.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33.</w:t>
      </w:r>
      <w:r w:rsidRPr="00495BDC">
        <w:rPr>
          <w:rFonts w:ascii="Times New Roman" w:eastAsia="Times New Roman" w:hAnsi="Times New Roman" w:cs="Times New Roman"/>
          <w:sz w:val="28"/>
          <w:szCs w:val="28"/>
          <w:lang w:eastAsia="ru-RU"/>
        </w:rPr>
        <w:tab/>
        <w:t>Исполнитель образовательных услуг имеет право установить минимальное число предложений со стороны родителей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34.</w:t>
      </w:r>
      <w:r w:rsidRPr="00495BDC">
        <w:rPr>
          <w:rFonts w:ascii="Times New Roman" w:eastAsia="Times New Roman" w:hAnsi="Times New Roman" w:cs="Times New Roman"/>
          <w:sz w:val="28"/>
          <w:szCs w:val="28"/>
          <w:lang w:eastAsia="ru-RU"/>
        </w:rPr>
        <w:tab/>
      </w:r>
      <w:proofErr w:type="gramStart"/>
      <w:r w:rsidRPr="00495BDC">
        <w:rPr>
          <w:rFonts w:ascii="Times New Roman" w:eastAsia="Times New Roman" w:hAnsi="Times New Roman" w:cs="Times New Roman"/>
          <w:sz w:val="28"/>
          <w:szCs w:val="28"/>
          <w:lang w:eastAsia="ru-RU"/>
        </w:rPr>
        <w:t xml:space="preserve">В случае необходимости проведения вступительных (приемных) испытаний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исполнитель образовательных услуг направляет посредством информационной системы родителю (законному представителю) потребителя информацию о дате, месте и времени проведения вступительных (приемных) испытаний и/или необходимости предоставления соответствующих документов с указанием срока </w:t>
      </w:r>
      <w:r w:rsidRPr="00495BDC">
        <w:rPr>
          <w:rFonts w:ascii="Times New Roman" w:eastAsia="Times New Roman" w:hAnsi="Times New Roman" w:cs="Times New Roman"/>
          <w:sz w:val="28"/>
          <w:szCs w:val="28"/>
          <w:lang w:eastAsia="ru-RU"/>
        </w:rPr>
        <w:lastRenderedPageBreak/>
        <w:t>прохождения соответствующих</w:t>
      </w:r>
      <w:proofErr w:type="gramEnd"/>
      <w:r w:rsidRPr="00495BDC">
        <w:rPr>
          <w:rFonts w:ascii="Times New Roman" w:eastAsia="Times New Roman" w:hAnsi="Times New Roman" w:cs="Times New Roman"/>
          <w:sz w:val="28"/>
          <w:szCs w:val="28"/>
          <w:lang w:eastAsia="ru-RU"/>
        </w:rPr>
        <w:t xml:space="preserve"> вступительных (приемных) испытаний и/или предоставления соответствующих документов.</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35.</w:t>
      </w:r>
      <w:r w:rsidRPr="00495BDC">
        <w:rPr>
          <w:rFonts w:ascii="Times New Roman" w:eastAsia="Times New Roman" w:hAnsi="Times New Roman" w:cs="Times New Roman"/>
          <w:sz w:val="28"/>
          <w:szCs w:val="28"/>
          <w:lang w:eastAsia="ru-RU"/>
        </w:rPr>
        <w:tab/>
        <w:t>В случае</w:t>
      </w:r>
      <w:proofErr w:type="gramStart"/>
      <w:r w:rsidRPr="00495BDC">
        <w:rPr>
          <w:rFonts w:ascii="Times New Roman" w:eastAsia="Times New Roman" w:hAnsi="Times New Roman" w:cs="Times New Roman"/>
          <w:sz w:val="28"/>
          <w:szCs w:val="28"/>
          <w:lang w:eastAsia="ru-RU"/>
        </w:rPr>
        <w:t>,</w:t>
      </w:r>
      <w:proofErr w:type="gramEnd"/>
      <w:r w:rsidRPr="00495BDC">
        <w:rPr>
          <w:rFonts w:ascii="Times New Roman" w:eastAsia="Times New Roman" w:hAnsi="Times New Roman" w:cs="Times New Roman"/>
          <w:sz w:val="28"/>
          <w:szCs w:val="28"/>
          <w:lang w:eastAsia="ru-RU"/>
        </w:rPr>
        <w:t xml:space="preserve"> если потребитель в срок, указанный в соответствии с пунктом 34 Правил, исполнителем образовательных услуг, не прошел успешно вступительные (приемные) испытания и/или родитель (законный представитель) потребителя не предоставил 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36.</w:t>
      </w:r>
      <w:r w:rsidRPr="00495BDC">
        <w:rPr>
          <w:rFonts w:ascii="Times New Roman" w:eastAsia="Times New Roman" w:hAnsi="Times New Roman" w:cs="Times New Roman"/>
          <w:sz w:val="28"/>
          <w:szCs w:val="28"/>
          <w:lang w:eastAsia="ru-RU"/>
        </w:rPr>
        <w:tab/>
        <w:t>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 содержащее следующие сведения: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реквизиты (дата и номер заключения)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идентификатор (номер)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идентификатор (номер) дополнительной общеобразовательной программы;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идентификатор (номер) потребителя в реестре потребителей;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даты начала и окончания освоения дополнительной общеобразовательной программы.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37.</w:t>
      </w:r>
      <w:r w:rsidRPr="00495BDC">
        <w:rPr>
          <w:rFonts w:ascii="Times New Roman" w:eastAsia="Times New Roman" w:hAnsi="Times New Roman" w:cs="Times New Roman"/>
          <w:sz w:val="28"/>
          <w:szCs w:val="28"/>
          <w:lang w:eastAsia="ru-RU"/>
        </w:rPr>
        <w:tab/>
        <w:t>Реестр договоров об образовании ведется оператором персонифицированного финансирования.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38.</w:t>
      </w:r>
      <w:r w:rsidRPr="00495BDC">
        <w:rPr>
          <w:rFonts w:ascii="Times New Roman" w:eastAsia="Times New Roman" w:hAnsi="Times New Roman" w:cs="Times New Roman"/>
          <w:sz w:val="28"/>
          <w:szCs w:val="28"/>
          <w:lang w:eastAsia="ru-RU"/>
        </w:rPr>
        <w:tab/>
        <w:t>Договор об образовании может быть расторгнут в соответствии с законодательством Российской Федерации по инициативе родителя (законного представителя) потребителя, по соглашению сторон не ранее чем с первого числа месяца, следующего за месяцем направления уведомления о его расторжении. Родитель (законный представитель) потребителя может направить уведомление о расторжении договора об образовании посредством информационной системы.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39.</w:t>
      </w:r>
      <w:r w:rsidRPr="00495BDC">
        <w:rPr>
          <w:rFonts w:ascii="Times New Roman" w:eastAsia="Times New Roman" w:hAnsi="Times New Roman" w:cs="Times New Roman"/>
          <w:sz w:val="28"/>
          <w:szCs w:val="28"/>
          <w:lang w:eastAsia="ru-RU"/>
        </w:rPr>
        <w:tab/>
        <w:t>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идентификатор (номер) договора о дополнительном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реквизиты (дата и номер заключения)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основание для расторжения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дату расторжения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40.</w:t>
      </w:r>
      <w:r w:rsidRPr="00495BDC">
        <w:rPr>
          <w:rFonts w:ascii="Times New Roman" w:eastAsia="Times New Roman" w:hAnsi="Times New Roman" w:cs="Times New Roman"/>
          <w:sz w:val="28"/>
          <w:szCs w:val="28"/>
          <w:lang w:eastAsia="ru-RU"/>
        </w:rPr>
        <w:tab/>
        <w:t xml:space="preserve">По окончании срока действия договора об образовании действие такого договора продлевается до момента окончания периода </w:t>
      </w:r>
      <w:proofErr w:type="gramStart"/>
      <w:r w:rsidRPr="00495BDC">
        <w:rPr>
          <w:rFonts w:ascii="Times New Roman" w:eastAsia="Times New Roman" w:hAnsi="Times New Roman" w:cs="Times New Roman"/>
          <w:sz w:val="28"/>
          <w:szCs w:val="28"/>
          <w:lang w:eastAsia="ru-RU"/>
        </w:rPr>
        <w:t>обучения</w:t>
      </w:r>
      <w:proofErr w:type="gramEnd"/>
      <w:r w:rsidRPr="00495BDC">
        <w:rPr>
          <w:rFonts w:ascii="Times New Roman" w:eastAsia="Times New Roman" w:hAnsi="Times New Roman" w:cs="Times New Roman"/>
          <w:sz w:val="28"/>
          <w:szCs w:val="28"/>
          <w:lang w:eastAsia="ru-RU"/>
        </w:rPr>
        <w:t xml:space="preserve"> по дополнительной общеобразовательной программе. </w:t>
      </w:r>
      <w:proofErr w:type="gramStart"/>
      <w:r w:rsidRPr="00495BDC">
        <w:rPr>
          <w:rFonts w:ascii="Times New Roman" w:eastAsia="Times New Roman" w:hAnsi="Times New Roman" w:cs="Times New Roman"/>
          <w:sz w:val="28"/>
          <w:szCs w:val="28"/>
          <w:lang w:eastAsia="ru-RU"/>
        </w:rPr>
        <w:t xml:space="preserve">В то же время договор действует не более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не более чем до достижения обучающимся </w:t>
      </w:r>
      <w:r w:rsidRPr="00495BDC">
        <w:rPr>
          <w:rFonts w:ascii="Times New Roman" w:eastAsia="Times New Roman" w:hAnsi="Times New Roman" w:cs="Times New Roman"/>
          <w:sz w:val="28"/>
          <w:szCs w:val="28"/>
          <w:lang w:eastAsia="ru-RU"/>
        </w:rPr>
        <w:lastRenderedPageBreak/>
        <w:t>возраста 18 лет, в случае, если договор об образовании не расторгнут в соответствии с пунктом 38 Правил по состоянию на 20 день до момента окончания срока действия договора об образовании, и</w:t>
      </w:r>
      <w:proofErr w:type="gramEnd"/>
      <w:r w:rsidRPr="00495BDC">
        <w:rPr>
          <w:rFonts w:ascii="Times New Roman" w:eastAsia="Times New Roman" w:hAnsi="Times New Roman" w:cs="Times New Roman"/>
          <w:sz w:val="28"/>
          <w:szCs w:val="28"/>
          <w:lang w:eastAsia="ru-RU"/>
        </w:rPr>
        <w:t xml:space="preserve"> отсутствует договор оказания платных образовательных услуг, предусмотренный пунктом 28 Правил в отношении той же образовательной программы, что и продлеваемый договор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proofErr w:type="gramStart"/>
      <w:r w:rsidRPr="00495BDC">
        <w:rPr>
          <w:rFonts w:ascii="Times New Roman" w:eastAsia="Times New Roman" w:hAnsi="Times New Roman" w:cs="Times New Roman"/>
          <w:sz w:val="28"/>
          <w:szCs w:val="28"/>
          <w:lang w:eastAsia="ru-RU"/>
        </w:rPr>
        <w:t>При наличии договора оказания платных образовательных услуг, предусмотренного пунктом 28 Правил, действие договора об образовании, заключенного в отношении той же образовательной программы, что и договор оказания платных образовательных услуг,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w:t>
      </w:r>
      <w:proofErr w:type="gramEnd"/>
      <w:r w:rsidRPr="00495BDC">
        <w:rPr>
          <w:rFonts w:ascii="Times New Roman" w:eastAsia="Times New Roman" w:hAnsi="Times New Roman" w:cs="Times New Roman"/>
          <w:sz w:val="28"/>
          <w:szCs w:val="28"/>
          <w:lang w:eastAsia="ru-RU"/>
        </w:rPr>
        <w:t xml:space="preserve"> одновременно не более чем до достижения обучающимся возраста 18 лет, в случае, если договор об образовании не расторгнут в соответствии с Правилами по состоянию на 20 день до момента окончания срока действия договора об образовании. При этом договор оказания платных образовательных услуг, заключенный в соответствии с  пунктом 28 Правил в отношении той же образовательной программы, что и договор об образовании, продлевается на период не менее периода продления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41.</w:t>
      </w:r>
      <w:r w:rsidRPr="00495BDC">
        <w:rPr>
          <w:rFonts w:ascii="Times New Roman" w:eastAsia="Times New Roman" w:hAnsi="Times New Roman" w:cs="Times New Roman"/>
          <w:sz w:val="28"/>
          <w:szCs w:val="28"/>
          <w:lang w:eastAsia="ru-RU"/>
        </w:rPr>
        <w:tab/>
        <w:t xml:space="preserve">Объем средств, на который подлежит увеличение доступного остатка номинала сертификата дополнительного </w:t>
      </w:r>
      <w:proofErr w:type="gramStart"/>
      <w:r w:rsidRPr="00495BDC">
        <w:rPr>
          <w:rFonts w:ascii="Times New Roman" w:eastAsia="Times New Roman" w:hAnsi="Times New Roman" w:cs="Times New Roman"/>
          <w:sz w:val="28"/>
          <w:szCs w:val="28"/>
          <w:lang w:eastAsia="ru-RU"/>
        </w:rPr>
        <w:t>образования</w:t>
      </w:r>
      <w:proofErr w:type="gramEnd"/>
      <w:r w:rsidRPr="00495BDC">
        <w:rPr>
          <w:rFonts w:ascii="Times New Roman" w:eastAsia="Times New Roman" w:hAnsi="Times New Roman" w:cs="Times New Roman"/>
          <w:sz w:val="28"/>
          <w:szCs w:val="28"/>
          <w:lang w:eastAsia="ru-RU"/>
        </w:rPr>
        <w:t xml:space="preserve">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42. Типовая форма договора об образовании, формы и порядок направления запросов и уведомлений, указанных в Правилах, устанавливаются оператором персонифицированного финансирования.</w:t>
      </w:r>
    </w:p>
    <w:p w:rsidR="00495BDC" w:rsidRPr="00495BDC" w:rsidRDefault="00495BDC" w:rsidP="00495BDC">
      <w:pPr>
        <w:spacing w:after="0" w:line="240" w:lineRule="exact"/>
        <w:rPr>
          <w:rFonts w:ascii="Times New Roman" w:eastAsia="Times New Roman" w:hAnsi="Times New Roman" w:cs="Times New Roman"/>
          <w:sz w:val="28"/>
          <w:szCs w:val="28"/>
          <w:lang w:eastAsia="ru-RU"/>
        </w:rPr>
      </w:pPr>
    </w:p>
    <w:p w:rsidR="00495BDC" w:rsidRPr="00495BDC" w:rsidRDefault="00495BDC" w:rsidP="00495BDC">
      <w:pPr>
        <w:spacing w:after="0" w:line="240" w:lineRule="auto"/>
        <w:jc w:val="center"/>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I</w:t>
      </w:r>
      <w:r w:rsidRPr="00495BDC">
        <w:rPr>
          <w:rFonts w:ascii="Times New Roman" w:eastAsia="Times New Roman" w:hAnsi="Times New Roman" w:cs="Times New Roman"/>
          <w:sz w:val="28"/>
          <w:szCs w:val="28"/>
          <w:lang w:val="en-US" w:eastAsia="ru-RU"/>
        </w:rPr>
        <w:t>V</w:t>
      </w:r>
      <w:r w:rsidRPr="00495BDC">
        <w:rPr>
          <w:rFonts w:ascii="Times New Roman" w:eastAsia="Times New Roman" w:hAnsi="Times New Roman" w:cs="Times New Roman"/>
          <w:sz w:val="28"/>
          <w:szCs w:val="28"/>
          <w:lang w:eastAsia="ru-RU"/>
        </w:rPr>
        <w:t>.</w:t>
      </w:r>
      <w:r w:rsidRPr="00495BDC">
        <w:rPr>
          <w:rFonts w:ascii="Times New Roman" w:eastAsia="Times New Roman" w:hAnsi="Times New Roman" w:cs="Times New Roman"/>
          <w:sz w:val="28"/>
          <w:szCs w:val="28"/>
          <w:lang w:eastAsia="ru-RU"/>
        </w:rPr>
        <w:tab/>
        <w:t>Порядок оплаты услуги за счет средств сертификата дополнительного образования</w:t>
      </w:r>
    </w:p>
    <w:p w:rsidR="00495BDC" w:rsidRPr="00495BDC" w:rsidRDefault="00495BDC" w:rsidP="00495BDC">
      <w:pPr>
        <w:spacing w:after="0" w:line="240" w:lineRule="exact"/>
        <w:jc w:val="center"/>
        <w:rPr>
          <w:rFonts w:ascii="Times New Roman" w:eastAsia="Times New Roman" w:hAnsi="Times New Roman" w:cs="Times New Roman"/>
          <w:sz w:val="28"/>
          <w:szCs w:val="28"/>
          <w:lang w:eastAsia="ru-RU"/>
        </w:rPr>
      </w:pP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43.</w:t>
      </w:r>
      <w:r w:rsidRPr="00495BDC">
        <w:rPr>
          <w:rFonts w:ascii="Times New Roman" w:eastAsia="Times New Roman" w:hAnsi="Times New Roman" w:cs="Times New Roman"/>
          <w:sz w:val="28"/>
          <w:szCs w:val="28"/>
          <w:lang w:eastAsia="ru-RU"/>
        </w:rPr>
        <w:tab/>
        <w:t xml:space="preserve">Оплата оказания образовательных услуг в объемах, предусмотренных договорами об образовании, осуществляется уполномоченной </w:t>
      </w:r>
      <w:proofErr w:type="gramStart"/>
      <w:r w:rsidRPr="00495BDC">
        <w:rPr>
          <w:rFonts w:ascii="Times New Roman" w:eastAsia="Times New Roman" w:hAnsi="Times New Roman" w:cs="Times New Roman"/>
          <w:sz w:val="28"/>
          <w:szCs w:val="28"/>
          <w:lang w:eastAsia="ru-RU"/>
        </w:rPr>
        <w:t>организацией</w:t>
      </w:r>
      <w:proofErr w:type="gramEnd"/>
      <w:r w:rsidRPr="00495BDC">
        <w:rPr>
          <w:rFonts w:ascii="Times New Roman" w:eastAsia="Times New Roman" w:hAnsi="Times New Roman" w:cs="Times New Roman"/>
          <w:sz w:val="28"/>
          <w:szCs w:val="28"/>
          <w:lang w:eastAsia="ru-RU"/>
        </w:rPr>
        <w:t xml:space="preserve">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w:t>
      </w:r>
      <w:r w:rsidRPr="00495BDC">
        <w:rPr>
          <w:rFonts w:ascii="Times New Roman" w:eastAsia="Times New Roman" w:hAnsi="Times New Roman" w:cs="Times New Roman"/>
          <w:sz w:val="28"/>
          <w:szCs w:val="28"/>
          <w:lang w:eastAsia="ru-RU"/>
        </w:rPr>
        <w:lastRenderedPageBreak/>
        <w:t>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44.</w:t>
      </w:r>
      <w:r w:rsidRPr="00495BDC">
        <w:rPr>
          <w:rFonts w:ascii="Times New Roman" w:eastAsia="Times New Roman" w:hAnsi="Times New Roman" w:cs="Times New Roman"/>
          <w:sz w:val="28"/>
          <w:szCs w:val="28"/>
          <w:lang w:eastAsia="ru-RU"/>
        </w:rPr>
        <w:tab/>
        <w:t>В целях оплаты образовательных услуг оператор персонифицированного финансирования в срок, установленный уполномоченным органом, направляет в уполномоченную организацию выписку из реестра договоров об образовании, содержащую сведения обо всех действующих в текущем месяце договорах об образовании, оплата по которым должна быть осуществлена уполномоченной организацией.</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45.</w:t>
      </w:r>
      <w:r w:rsidRPr="00495BDC">
        <w:rPr>
          <w:rFonts w:ascii="Times New Roman" w:eastAsia="Times New Roman" w:hAnsi="Times New Roman" w:cs="Times New Roman"/>
          <w:sz w:val="28"/>
          <w:szCs w:val="28"/>
          <w:lang w:eastAsia="ru-RU"/>
        </w:rPr>
        <w:tab/>
        <w:t>Исполнитель образовательных услуг ежемесячно в срок, установленный уполномоченным органом, формирует и направляет в уполномоченную организацию, с которой у него заключен договор об оплате дополнительного образования,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46.</w:t>
      </w:r>
      <w:r w:rsidRPr="00495BDC">
        <w:rPr>
          <w:rFonts w:ascii="Times New Roman" w:eastAsia="Times New Roman" w:hAnsi="Times New Roman" w:cs="Times New Roman"/>
          <w:sz w:val="28"/>
          <w:szCs w:val="28"/>
          <w:lang w:eastAsia="ru-RU"/>
        </w:rPr>
        <w:tab/>
        <w:t>Реестр договоров на авансирование содержит следующие сведения: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наименование исполнителя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месяц, на который предполагается авансирование;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номер позиции в указанном реестре;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идентификатор (номер)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6)</w:t>
      </w:r>
      <w:r w:rsidRPr="00495BDC">
        <w:rPr>
          <w:rFonts w:ascii="Times New Roman" w:eastAsia="Times New Roman" w:hAnsi="Times New Roman" w:cs="Times New Roman"/>
          <w:sz w:val="28"/>
          <w:szCs w:val="28"/>
          <w:lang w:eastAsia="ru-RU"/>
        </w:rPr>
        <w:tab/>
        <w:t>реквизиты (дата и номер заключения)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7)</w:t>
      </w:r>
      <w:r w:rsidRPr="00495BDC">
        <w:rPr>
          <w:rFonts w:ascii="Times New Roman" w:eastAsia="Times New Roman" w:hAnsi="Times New Roman" w:cs="Times New Roman"/>
          <w:sz w:val="28"/>
          <w:szCs w:val="28"/>
          <w:lang w:eastAsia="ru-RU"/>
        </w:rPr>
        <w:tab/>
        <w:t>объем обязательств уполномоченной организации за текущий месяц в соответствии с договором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47.</w:t>
      </w:r>
      <w:r w:rsidRPr="00495BDC">
        <w:rPr>
          <w:rFonts w:ascii="Times New Roman" w:eastAsia="Times New Roman" w:hAnsi="Times New Roman" w:cs="Times New Roman"/>
          <w:sz w:val="28"/>
          <w:szCs w:val="28"/>
          <w:lang w:eastAsia="ru-RU"/>
        </w:rPr>
        <w:tab/>
        <w:t xml:space="preserve">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w:t>
      </w:r>
      <w:proofErr w:type="gramStart"/>
      <w:r w:rsidRPr="00495BDC">
        <w:rPr>
          <w:rFonts w:ascii="Times New Roman" w:eastAsia="Times New Roman" w:hAnsi="Times New Roman" w:cs="Times New Roman"/>
          <w:sz w:val="28"/>
          <w:szCs w:val="28"/>
          <w:lang w:eastAsia="ru-RU"/>
        </w:rPr>
        <w:t>договорами</w:t>
      </w:r>
      <w:proofErr w:type="gramEnd"/>
      <w:r w:rsidRPr="00495BDC">
        <w:rPr>
          <w:rFonts w:ascii="Times New Roman" w:eastAsia="Times New Roman" w:hAnsi="Times New Roman" w:cs="Times New Roman"/>
          <w:sz w:val="28"/>
          <w:szCs w:val="28"/>
          <w:lang w:eastAsia="ru-RU"/>
        </w:rPr>
        <w:t xml:space="preserve"> об образовании, действующими в текущем месяце.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48.</w:t>
      </w:r>
      <w:r w:rsidRPr="00495BDC">
        <w:rPr>
          <w:rFonts w:ascii="Times New Roman" w:eastAsia="Times New Roman" w:hAnsi="Times New Roman" w:cs="Times New Roman"/>
          <w:sz w:val="28"/>
          <w:szCs w:val="28"/>
          <w:lang w:eastAsia="ru-RU"/>
        </w:rPr>
        <w:tab/>
        <w:t>Уполномоченная организация не позднее 10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49.</w:t>
      </w:r>
      <w:r w:rsidRPr="00495BDC">
        <w:rPr>
          <w:rFonts w:ascii="Times New Roman" w:eastAsia="Times New Roman" w:hAnsi="Times New Roman" w:cs="Times New Roman"/>
          <w:sz w:val="28"/>
          <w:szCs w:val="28"/>
          <w:lang w:eastAsia="ru-RU"/>
        </w:rPr>
        <w:tab/>
        <w:t xml:space="preserve">Исполнитель образовательных услуг ежемесячно не позднее последнего дня месяца, за который уполномоченной организацией будет </w:t>
      </w:r>
      <w:r w:rsidRPr="00495BDC">
        <w:rPr>
          <w:rFonts w:ascii="Times New Roman" w:eastAsia="Times New Roman" w:hAnsi="Times New Roman" w:cs="Times New Roman"/>
          <w:sz w:val="28"/>
          <w:szCs w:val="28"/>
          <w:lang w:eastAsia="ru-RU"/>
        </w:rPr>
        <w:lastRenderedPageBreak/>
        <w:t>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50.</w:t>
      </w:r>
      <w:r w:rsidRPr="00495BDC">
        <w:rPr>
          <w:rFonts w:ascii="Times New Roman" w:eastAsia="Times New Roman" w:hAnsi="Times New Roman" w:cs="Times New Roman"/>
          <w:sz w:val="28"/>
          <w:szCs w:val="28"/>
          <w:lang w:eastAsia="ru-RU"/>
        </w:rPr>
        <w:tab/>
        <w:t>Исполнитель образовательных услуг ежемесячно в срок, установленный уполномоченным органом, формирует и направляет в уполномоченную организацию, с которой у него заключен договор об оплате оказания образовательных услуг, счет на оплату оказанных услуг, а также реестр договоров об образовании за отчетный месяц (далее – реестр договоров на оплату).</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51.</w:t>
      </w:r>
      <w:r w:rsidRPr="00495BDC">
        <w:rPr>
          <w:rFonts w:ascii="Times New Roman" w:eastAsia="Times New Roman" w:hAnsi="Times New Roman" w:cs="Times New Roman"/>
          <w:sz w:val="28"/>
          <w:szCs w:val="28"/>
          <w:lang w:eastAsia="ru-RU"/>
        </w:rPr>
        <w:tab/>
        <w:t>Реестр договоров на оплату содержит следующие сведения:</w:t>
      </w:r>
    </w:p>
    <w:p w:rsidR="00495BDC" w:rsidRPr="00495BDC" w:rsidRDefault="00495BDC" w:rsidP="00495BDC">
      <w:pPr>
        <w:spacing w:after="0" w:line="240" w:lineRule="auto"/>
        <w:ind w:firstLine="709"/>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наименование исполнителя образовательных услуг;</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95BDC" w:rsidRPr="00495BDC" w:rsidRDefault="00495BDC" w:rsidP="00495BDC">
      <w:pPr>
        <w:spacing w:after="0" w:line="240" w:lineRule="auto"/>
        <w:ind w:firstLine="709"/>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месяц, за который выставлен счет;</w:t>
      </w:r>
    </w:p>
    <w:p w:rsidR="00495BDC" w:rsidRPr="00495BDC" w:rsidRDefault="00495BDC" w:rsidP="00495BDC">
      <w:pPr>
        <w:spacing w:after="0" w:line="240" w:lineRule="auto"/>
        <w:ind w:firstLine="709"/>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номер позиции в указанном реестре;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идентификатор (номер) сертификата дополнительного образования;</w:t>
      </w:r>
    </w:p>
    <w:p w:rsidR="00495BDC" w:rsidRPr="00495BDC" w:rsidRDefault="00495BDC" w:rsidP="00495BDC">
      <w:pPr>
        <w:spacing w:after="0" w:line="240" w:lineRule="auto"/>
        <w:ind w:firstLine="709"/>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6)</w:t>
      </w:r>
      <w:r w:rsidRPr="00495BDC">
        <w:rPr>
          <w:rFonts w:ascii="Times New Roman" w:eastAsia="Times New Roman" w:hAnsi="Times New Roman" w:cs="Times New Roman"/>
          <w:sz w:val="28"/>
          <w:szCs w:val="28"/>
          <w:lang w:eastAsia="ru-RU"/>
        </w:rPr>
        <w:tab/>
        <w:t>реквизиты (номер и дата заключения)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7)</w:t>
      </w:r>
      <w:r w:rsidRPr="00495BDC">
        <w:rPr>
          <w:rFonts w:ascii="Times New Roman" w:eastAsia="Times New Roman" w:hAnsi="Times New Roman" w:cs="Times New Roman"/>
          <w:sz w:val="28"/>
          <w:szCs w:val="28"/>
          <w:lang w:eastAsia="ru-RU"/>
        </w:rPr>
        <w:tab/>
        <w:t xml:space="preserve">объем оказанных образовательных услуг за отчетный месяц в процентах  </w:t>
      </w:r>
      <w:proofErr w:type="gramStart"/>
      <w:r w:rsidRPr="00495BDC">
        <w:rPr>
          <w:rFonts w:ascii="Times New Roman" w:eastAsia="Times New Roman" w:hAnsi="Times New Roman" w:cs="Times New Roman"/>
          <w:sz w:val="28"/>
          <w:szCs w:val="28"/>
          <w:lang w:eastAsia="ru-RU"/>
        </w:rPr>
        <w:t>от</w:t>
      </w:r>
      <w:proofErr w:type="gramEnd"/>
      <w:r w:rsidRPr="00495BDC">
        <w:rPr>
          <w:rFonts w:ascii="Times New Roman" w:eastAsia="Times New Roman" w:hAnsi="Times New Roman" w:cs="Times New Roman"/>
          <w:sz w:val="28"/>
          <w:szCs w:val="28"/>
          <w:lang w:eastAsia="ru-RU"/>
        </w:rPr>
        <w:t xml:space="preserve">  предусмотренных в соответствии с договором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8)</w:t>
      </w:r>
      <w:r w:rsidRPr="00495BDC">
        <w:rPr>
          <w:rFonts w:ascii="Times New Roman" w:eastAsia="Times New Roman" w:hAnsi="Times New Roman" w:cs="Times New Roman"/>
          <w:sz w:val="28"/>
          <w:szCs w:val="28"/>
          <w:lang w:eastAsia="ru-RU"/>
        </w:rPr>
        <w:tab/>
        <w:t>объем обязательств уполномоченной организации за отчетный месяц с учетом объема оказанных образовательных услуг за отчетный месяц.</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52.</w:t>
      </w:r>
      <w:r w:rsidRPr="00495BDC">
        <w:rPr>
          <w:rFonts w:ascii="Times New Roman" w:eastAsia="Times New Roman" w:hAnsi="Times New Roman" w:cs="Times New Roman"/>
          <w:sz w:val="28"/>
          <w:szCs w:val="28"/>
          <w:lang w:eastAsia="ru-RU"/>
        </w:rPr>
        <w:tab/>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w:t>
      </w:r>
      <w:proofErr w:type="gramStart"/>
      <w:r w:rsidRPr="00495BDC">
        <w:rPr>
          <w:rFonts w:ascii="Times New Roman" w:eastAsia="Times New Roman" w:hAnsi="Times New Roman" w:cs="Times New Roman"/>
          <w:sz w:val="28"/>
          <w:szCs w:val="28"/>
          <w:lang w:eastAsia="ru-RU"/>
        </w:rPr>
        <w:t>,</w:t>
      </w:r>
      <w:proofErr w:type="gramEnd"/>
      <w:r w:rsidRPr="00495BDC">
        <w:rPr>
          <w:rFonts w:ascii="Times New Roman" w:eastAsia="Times New Roman" w:hAnsi="Times New Roman" w:cs="Times New Roman"/>
          <w:sz w:val="28"/>
          <w:szCs w:val="28"/>
          <w:lang w:eastAsia="ru-RU"/>
        </w:rPr>
        <w:t xml:space="preserve">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53.</w:t>
      </w:r>
      <w:r w:rsidRPr="00495BDC">
        <w:rPr>
          <w:rFonts w:ascii="Times New Roman" w:eastAsia="Times New Roman" w:hAnsi="Times New Roman" w:cs="Times New Roman"/>
          <w:sz w:val="28"/>
          <w:szCs w:val="28"/>
          <w:lang w:eastAsia="ru-RU"/>
        </w:rPr>
        <w:tab/>
        <w:t xml:space="preserve">Уполномоченная организация в течение 5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 </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lastRenderedPageBreak/>
        <w:t>54.</w:t>
      </w:r>
      <w:r w:rsidRPr="00495BDC">
        <w:rPr>
          <w:rFonts w:ascii="Times New Roman" w:eastAsia="Times New Roman" w:hAnsi="Times New Roman" w:cs="Times New Roman"/>
          <w:sz w:val="28"/>
          <w:szCs w:val="28"/>
          <w:lang w:eastAsia="ru-RU"/>
        </w:rPr>
        <w:tab/>
      </w:r>
      <w:proofErr w:type="gramStart"/>
      <w:r w:rsidRPr="00495BDC">
        <w:rPr>
          <w:rFonts w:ascii="Times New Roman" w:eastAsia="Times New Roman" w:hAnsi="Times New Roman" w:cs="Times New Roman"/>
          <w:sz w:val="28"/>
          <w:szCs w:val="28"/>
          <w:lang w:eastAsia="ru-RU"/>
        </w:rPr>
        <w:t>Уполномоченная организация не позднее срока, установленного уполномоченным органом, на основании выписки из реестра договоров об образовании, полученной от оператора персонифицированного финансирования, формирует заявку о перечислении средств из бюджета города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 на</w:t>
      </w:r>
      <w:proofErr w:type="gramEnd"/>
      <w:r w:rsidRPr="00495BDC">
        <w:rPr>
          <w:rFonts w:ascii="Times New Roman" w:eastAsia="Times New Roman" w:hAnsi="Times New Roman" w:cs="Times New Roman"/>
          <w:sz w:val="28"/>
          <w:szCs w:val="28"/>
          <w:lang w:eastAsia="ru-RU"/>
        </w:rPr>
        <w:t xml:space="preserve"> оплату, которая содержит следующие сведения: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1)</w:t>
      </w:r>
      <w:r w:rsidRPr="00495BDC">
        <w:rPr>
          <w:rFonts w:ascii="Times New Roman" w:eastAsia="Times New Roman" w:hAnsi="Times New Roman" w:cs="Times New Roman"/>
          <w:sz w:val="28"/>
          <w:szCs w:val="28"/>
          <w:lang w:eastAsia="ru-RU"/>
        </w:rPr>
        <w:tab/>
        <w:t>месяц, за который запрашивается перечисление средств из бюджета города;</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2)</w:t>
      </w:r>
      <w:r w:rsidRPr="00495BDC">
        <w:rPr>
          <w:rFonts w:ascii="Times New Roman" w:eastAsia="Times New Roman" w:hAnsi="Times New Roman" w:cs="Times New Roman"/>
          <w:sz w:val="28"/>
          <w:szCs w:val="28"/>
          <w:lang w:eastAsia="ru-RU"/>
        </w:rPr>
        <w:tab/>
        <w:t>номер позиции в реестре;</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3)</w:t>
      </w:r>
      <w:r w:rsidRPr="00495BDC">
        <w:rPr>
          <w:rFonts w:ascii="Times New Roman" w:eastAsia="Times New Roman" w:hAnsi="Times New Roman" w:cs="Times New Roman"/>
          <w:sz w:val="28"/>
          <w:szCs w:val="28"/>
          <w:lang w:eastAsia="ru-RU"/>
        </w:rPr>
        <w:tab/>
        <w:t>идентификатор (номер) сертификата дополнительного образования;</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4)</w:t>
      </w:r>
      <w:r w:rsidRPr="00495BDC">
        <w:rPr>
          <w:rFonts w:ascii="Times New Roman" w:eastAsia="Times New Roman" w:hAnsi="Times New Roman" w:cs="Times New Roman"/>
          <w:sz w:val="28"/>
          <w:szCs w:val="28"/>
          <w:lang w:eastAsia="ru-RU"/>
        </w:rPr>
        <w:tab/>
        <w:t>реквизиты (дата и номер заключения) договора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w:t>
      </w:r>
      <w:r w:rsidRPr="00495BDC">
        <w:rPr>
          <w:rFonts w:ascii="Times New Roman" w:eastAsia="Times New Roman" w:hAnsi="Times New Roman" w:cs="Times New Roman"/>
          <w:sz w:val="28"/>
          <w:szCs w:val="28"/>
          <w:lang w:eastAsia="ru-RU"/>
        </w:rPr>
        <w:tab/>
        <w:t>объем обязательств уполномоченной организации за текущий месяц в соответствии с договором об образовании.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55.</w:t>
      </w:r>
      <w:r w:rsidRPr="00495BDC">
        <w:rPr>
          <w:rFonts w:ascii="Times New Roman" w:eastAsia="Times New Roman" w:hAnsi="Times New Roman" w:cs="Times New Roman"/>
          <w:sz w:val="28"/>
          <w:szCs w:val="28"/>
          <w:lang w:eastAsia="ru-RU"/>
        </w:rPr>
        <w:tab/>
        <w:t xml:space="preserve">Перечисление средств бюджета </w:t>
      </w:r>
      <w:proofErr w:type="gramStart"/>
      <w:r w:rsidRPr="00495BDC">
        <w:rPr>
          <w:rFonts w:ascii="Times New Roman" w:eastAsia="Times New Roman" w:hAnsi="Times New Roman" w:cs="Times New Roman"/>
          <w:sz w:val="28"/>
          <w:szCs w:val="28"/>
          <w:lang w:eastAsia="ru-RU"/>
        </w:rPr>
        <w:t>города</w:t>
      </w:r>
      <w:proofErr w:type="gramEnd"/>
      <w:r w:rsidRPr="00495BDC">
        <w:rPr>
          <w:rFonts w:ascii="Times New Roman" w:eastAsia="Times New Roman" w:hAnsi="Times New Roman" w:cs="Times New Roman"/>
          <w:sz w:val="28"/>
          <w:szCs w:val="28"/>
          <w:lang w:eastAsia="ru-RU"/>
        </w:rPr>
        <w:t xml:space="preserve"> в целях возмещения возникающих у исполнителя образовательных услуг расходов по оплате договоров об образовании, предусмотренное пунктом 54 Правил, осуществляется в соответствии с заключенным соглашением о предоставлении средств из бюджета города уполномоченным организациям в соответствии с абзацем вторым части 1 статьи 78.1 Бюджетного кодекса Российской Федерации.</w:t>
      </w:r>
    </w:p>
    <w:p w:rsidR="00495BDC" w:rsidRPr="00495BDC" w:rsidRDefault="00495BDC" w:rsidP="00495BDC">
      <w:pPr>
        <w:spacing w:after="0" w:line="240" w:lineRule="auto"/>
        <w:ind w:firstLine="709"/>
        <w:jc w:val="both"/>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56.</w:t>
      </w:r>
      <w:r w:rsidRPr="00495BDC">
        <w:rPr>
          <w:rFonts w:ascii="Times New Roman" w:eastAsia="Times New Roman" w:hAnsi="Times New Roman" w:cs="Times New Roman"/>
          <w:sz w:val="28"/>
          <w:szCs w:val="28"/>
          <w:lang w:eastAsia="ru-RU"/>
        </w:rPr>
        <w:tab/>
        <w:t>Выполнение действий, предусмотренных пунктами 49, 50, 52 Правил, при оплате образовательных услуг, оказанных в декабре месяце, осуществляется до 20 декабря текущего года.</w:t>
      </w:r>
    </w:p>
    <w:p w:rsidR="00495BDC" w:rsidRPr="00495BDC" w:rsidRDefault="00495BDC" w:rsidP="00495BDC">
      <w:pPr>
        <w:spacing w:after="0" w:line="240" w:lineRule="auto"/>
        <w:rPr>
          <w:rFonts w:ascii="Times New Roman" w:eastAsia="Times New Roman" w:hAnsi="Times New Roman" w:cs="Times New Roman"/>
          <w:sz w:val="28"/>
          <w:szCs w:val="28"/>
          <w:lang w:eastAsia="ru-RU"/>
        </w:rPr>
      </w:pPr>
    </w:p>
    <w:p w:rsidR="00495BDC" w:rsidRPr="00495BDC" w:rsidRDefault="00495BDC" w:rsidP="00495BDC">
      <w:pPr>
        <w:spacing w:after="0" w:line="240" w:lineRule="auto"/>
        <w:rPr>
          <w:rFonts w:ascii="Times New Roman" w:eastAsia="Times New Roman" w:hAnsi="Times New Roman" w:cs="Times New Roman"/>
          <w:sz w:val="28"/>
          <w:szCs w:val="28"/>
          <w:lang w:eastAsia="ru-RU"/>
        </w:rPr>
      </w:pPr>
    </w:p>
    <w:p w:rsidR="00495BDC" w:rsidRPr="00495BDC" w:rsidRDefault="00495BDC" w:rsidP="00495BDC">
      <w:pPr>
        <w:spacing w:after="0" w:line="240" w:lineRule="auto"/>
        <w:rPr>
          <w:rFonts w:ascii="Times New Roman" w:eastAsia="Times New Roman" w:hAnsi="Times New Roman" w:cs="Times New Roman"/>
          <w:sz w:val="28"/>
          <w:szCs w:val="28"/>
          <w:lang w:eastAsia="ru-RU"/>
        </w:rPr>
      </w:pPr>
    </w:p>
    <w:p w:rsidR="00495BDC" w:rsidRPr="00495BDC" w:rsidRDefault="00495BDC" w:rsidP="00495BDC">
      <w:pPr>
        <w:spacing w:after="0" w:line="240" w:lineRule="exact"/>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Первый заместитель главы</w:t>
      </w:r>
    </w:p>
    <w:p w:rsidR="00495BDC" w:rsidRPr="00495BDC" w:rsidRDefault="00495BDC" w:rsidP="00495BDC">
      <w:pPr>
        <w:spacing w:after="0" w:line="240" w:lineRule="exact"/>
        <w:rPr>
          <w:rFonts w:ascii="Times New Roman" w:eastAsia="Times New Roman" w:hAnsi="Times New Roman" w:cs="Times New Roman"/>
          <w:sz w:val="28"/>
          <w:szCs w:val="28"/>
          <w:lang w:eastAsia="ru-RU"/>
        </w:rPr>
      </w:pPr>
      <w:r w:rsidRPr="00495BDC">
        <w:rPr>
          <w:rFonts w:ascii="Times New Roman" w:eastAsia="Times New Roman" w:hAnsi="Times New Roman" w:cs="Times New Roman"/>
          <w:sz w:val="28"/>
          <w:szCs w:val="28"/>
          <w:lang w:eastAsia="ru-RU"/>
        </w:rPr>
        <w:t xml:space="preserve">администрации города Невинномысска                                          В.Э. </w:t>
      </w:r>
      <w:proofErr w:type="spellStart"/>
      <w:r w:rsidRPr="00495BDC">
        <w:rPr>
          <w:rFonts w:ascii="Times New Roman" w:eastAsia="Times New Roman" w:hAnsi="Times New Roman" w:cs="Times New Roman"/>
          <w:sz w:val="28"/>
          <w:szCs w:val="28"/>
          <w:lang w:eastAsia="ru-RU"/>
        </w:rPr>
        <w:t>Соколюк</w:t>
      </w:r>
      <w:proofErr w:type="spellEnd"/>
    </w:p>
    <w:sectPr w:rsidR="00495BDC" w:rsidRPr="00495BDC" w:rsidSect="00495BDC">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0B" w:rsidRDefault="0064490B" w:rsidP="00B602CC">
      <w:pPr>
        <w:spacing w:after="0" w:line="240" w:lineRule="auto"/>
      </w:pPr>
      <w:r>
        <w:separator/>
      </w:r>
    </w:p>
  </w:endnote>
  <w:endnote w:type="continuationSeparator" w:id="0">
    <w:p w:rsidR="0064490B" w:rsidRDefault="0064490B" w:rsidP="00B6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0B" w:rsidRDefault="0064490B" w:rsidP="00B602CC">
      <w:pPr>
        <w:spacing w:after="0" w:line="240" w:lineRule="auto"/>
      </w:pPr>
      <w:r>
        <w:separator/>
      </w:r>
    </w:p>
  </w:footnote>
  <w:footnote w:type="continuationSeparator" w:id="0">
    <w:p w:rsidR="0064490B" w:rsidRDefault="0064490B" w:rsidP="00B60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30385"/>
      <w:docPartObj>
        <w:docPartGallery w:val="Page Numbers (Top of Page)"/>
        <w:docPartUnique/>
      </w:docPartObj>
    </w:sdtPr>
    <w:sdtEndPr/>
    <w:sdtContent>
      <w:p w:rsidR="00495BDC" w:rsidRDefault="00495BDC">
        <w:pPr>
          <w:pStyle w:val="a4"/>
          <w:jc w:val="center"/>
        </w:pPr>
        <w:r>
          <w:fldChar w:fldCharType="begin"/>
        </w:r>
        <w:r>
          <w:instrText>PAGE   \* MERGEFORMAT</w:instrText>
        </w:r>
        <w:r>
          <w:fldChar w:fldCharType="separate"/>
        </w:r>
        <w:r w:rsidR="008A0338">
          <w:rPr>
            <w:noProof/>
          </w:rPr>
          <w:t>2</w:t>
        </w:r>
        <w:r>
          <w:fldChar w:fldCharType="end"/>
        </w:r>
      </w:p>
    </w:sdtContent>
  </w:sdt>
  <w:p w:rsidR="00495BDC" w:rsidRPr="00495BDC" w:rsidRDefault="00495BDC" w:rsidP="00495B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3"/>
    <w:rsid w:val="00017B64"/>
    <w:rsid w:val="00085446"/>
    <w:rsid w:val="00086EC8"/>
    <w:rsid w:val="000974DC"/>
    <w:rsid w:val="000A3461"/>
    <w:rsid w:val="000A4106"/>
    <w:rsid w:val="000B7716"/>
    <w:rsid w:val="000C1753"/>
    <w:rsid w:val="00111689"/>
    <w:rsid w:val="001279A7"/>
    <w:rsid w:val="00142640"/>
    <w:rsid w:val="00155BF4"/>
    <w:rsid w:val="001B24E5"/>
    <w:rsid w:val="001B7FE3"/>
    <w:rsid w:val="001F3FB9"/>
    <w:rsid w:val="002141A3"/>
    <w:rsid w:val="00223B19"/>
    <w:rsid w:val="00250678"/>
    <w:rsid w:val="002653DD"/>
    <w:rsid w:val="00282595"/>
    <w:rsid w:val="002A69D8"/>
    <w:rsid w:val="002E6C53"/>
    <w:rsid w:val="00321729"/>
    <w:rsid w:val="003430BB"/>
    <w:rsid w:val="00361A02"/>
    <w:rsid w:val="00371364"/>
    <w:rsid w:val="00384553"/>
    <w:rsid w:val="00384D9E"/>
    <w:rsid w:val="003879A3"/>
    <w:rsid w:val="00397778"/>
    <w:rsid w:val="003C2701"/>
    <w:rsid w:val="003D3EE3"/>
    <w:rsid w:val="003E05DA"/>
    <w:rsid w:val="00403BE2"/>
    <w:rsid w:val="00405D95"/>
    <w:rsid w:val="004276E2"/>
    <w:rsid w:val="0044472C"/>
    <w:rsid w:val="00466C07"/>
    <w:rsid w:val="00495BDC"/>
    <w:rsid w:val="004A1192"/>
    <w:rsid w:val="004C74F1"/>
    <w:rsid w:val="004E2FC9"/>
    <w:rsid w:val="004E4787"/>
    <w:rsid w:val="00541D56"/>
    <w:rsid w:val="005D6BEE"/>
    <w:rsid w:val="005E751F"/>
    <w:rsid w:val="005F1EDB"/>
    <w:rsid w:val="0060220B"/>
    <w:rsid w:val="0060247B"/>
    <w:rsid w:val="00606BA4"/>
    <w:rsid w:val="00635F2E"/>
    <w:rsid w:val="0064490B"/>
    <w:rsid w:val="0065224B"/>
    <w:rsid w:val="00671920"/>
    <w:rsid w:val="00684893"/>
    <w:rsid w:val="0069208F"/>
    <w:rsid w:val="006954E6"/>
    <w:rsid w:val="006C58FD"/>
    <w:rsid w:val="006D1E1F"/>
    <w:rsid w:val="006D2CEA"/>
    <w:rsid w:val="006D52CF"/>
    <w:rsid w:val="006D59AF"/>
    <w:rsid w:val="006E4AD8"/>
    <w:rsid w:val="006F3523"/>
    <w:rsid w:val="006F65F9"/>
    <w:rsid w:val="006F6B8B"/>
    <w:rsid w:val="0074582E"/>
    <w:rsid w:val="00781BBD"/>
    <w:rsid w:val="00792993"/>
    <w:rsid w:val="007B59E7"/>
    <w:rsid w:val="0083091E"/>
    <w:rsid w:val="00854FD4"/>
    <w:rsid w:val="00865B70"/>
    <w:rsid w:val="0089736E"/>
    <w:rsid w:val="008A0338"/>
    <w:rsid w:val="008A64FE"/>
    <w:rsid w:val="008D7BD1"/>
    <w:rsid w:val="008F4CB2"/>
    <w:rsid w:val="009D6011"/>
    <w:rsid w:val="009E335C"/>
    <w:rsid w:val="009E69E0"/>
    <w:rsid w:val="00A06287"/>
    <w:rsid w:val="00A0659B"/>
    <w:rsid w:val="00A36B72"/>
    <w:rsid w:val="00A658F7"/>
    <w:rsid w:val="00A77294"/>
    <w:rsid w:val="00A878DB"/>
    <w:rsid w:val="00A92513"/>
    <w:rsid w:val="00A96A21"/>
    <w:rsid w:val="00AB400D"/>
    <w:rsid w:val="00AB4114"/>
    <w:rsid w:val="00AB5C10"/>
    <w:rsid w:val="00AC4FAB"/>
    <w:rsid w:val="00AD6B4D"/>
    <w:rsid w:val="00AE64A2"/>
    <w:rsid w:val="00B010DC"/>
    <w:rsid w:val="00B13ACF"/>
    <w:rsid w:val="00B430A7"/>
    <w:rsid w:val="00B53EA9"/>
    <w:rsid w:val="00B602CC"/>
    <w:rsid w:val="00B67F45"/>
    <w:rsid w:val="00B76EC9"/>
    <w:rsid w:val="00B9415C"/>
    <w:rsid w:val="00BC0CBC"/>
    <w:rsid w:val="00BC68FA"/>
    <w:rsid w:val="00BE0275"/>
    <w:rsid w:val="00BF1B0D"/>
    <w:rsid w:val="00C10BFA"/>
    <w:rsid w:val="00C16733"/>
    <w:rsid w:val="00C40E19"/>
    <w:rsid w:val="00C423D3"/>
    <w:rsid w:val="00CD2723"/>
    <w:rsid w:val="00CD7590"/>
    <w:rsid w:val="00CE4412"/>
    <w:rsid w:val="00CF0D09"/>
    <w:rsid w:val="00CF660C"/>
    <w:rsid w:val="00D11323"/>
    <w:rsid w:val="00D32433"/>
    <w:rsid w:val="00D32491"/>
    <w:rsid w:val="00D3515A"/>
    <w:rsid w:val="00D43CF8"/>
    <w:rsid w:val="00D71648"/>
    <w:rsid w:val="00DB010E"/>
    <w:rsid w:val="00DC20F3"/>
    <w:rsid w:val="00DE10D9"/>
    <w:rsid w:val="00DF3AA3"/>
    <w:rsid w:val="00DF5662"/>
    <w:rsid w:val="00E1540D"/>
    <w:rsid w:val="00E21BD3"/>
    <w:rsid w:val="00E411EE"/>
    <w:rsid w:val="00E9114D"/>
    <w:rsid w:val="00EB36A2"/>
    <w:rsid w:val="00ED3E9C"/>
    <w:rsid w:val="00ED4FC4"/>
    <w:rsid w:val="00EE6E59"/>
    <w:rsid w:val="00F24D0D"/>
    <w:rsid w:val="00F63F94"/>
    <w:rsid w:val="00FA0646"/>
    <w:rsid w:val="00FA540E"/>
    <w:rsid w:val="00FF4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602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02CC"/>
  </w:style>
  <w:style w:type="paragraph" w:styleId="a6">
    <w:name w:val="footer"/>
    <w:basedOn w:val="a"/>
    <w:link w:val="a7"/>
    <w:uiPriority w:val="99"/>
    <w:unhideWhenUsed/>
    <w:rsid w:val="00B602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02CC"/>
  </w:style>
  <w:style w:type="paragraph" w:styleId="a8">
    <w:name w:val="Balloon Text"/>
    <w:basedOn w:val="a"/>
    <w:link w:val="a9"/>
    <w:uiPriority w:val="99"/>
    <w:semiHidden/>
    <w:unhideWhenUsed/>
    <w:rsid w:val="00854F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4F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602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02CC"/>
  </w:style>
  <w:style w:type="paragraph" w:styleId="a6">
    <w:name w:val="footer"/>
    <w:basedOn w:val="a"/>
    <w:link w:val="a7"/>
    <w:uiPriority w:val="99"/>
    <w:unhideWhenUsed/>
    <w:rsid w:val="00B602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02CC"/>
  </w:style>
  <w:style w:type="paragraph" w:styleId="a8">
    <w:name w:val="Balloon Text"/>
    <w:basedOn w:val="a"/>
    <w:link w:val="a9"/>
    <w:uiPriority w:val="99"/>
    <w:semiHidden/>
    <w:unhideWhenUsed/>
    <w:rsid w:val="00854F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4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2067">
      <w:bodyDiv w:val="1"/>
      <w:marLeft w:val="0"/>
      <w:marRight w:val="0"/>
      <w:marTop w:val="0"/>
      <w:marBottom w:val="0"/>
      <w:divBdr>
        <w:top w:val="none" w:sz="0" w:space="0" w:color="auto"/>
        <w:left w:val="none" w:sz="0" w:space="0" w:color="auto"/>
        <w:bottom w:val="none" w:sz="0" w:space="0" w:color="auto"/>
        <w:right w:val="none" w:sz="0" w:space="0" w:color="auto"/>
      </w:divBdr>
    </w:div>
    <w:div w:id="307054134">
      <w:bodyDiv w:val="1"/>
      <w:marLeft w:val="0"/>
      <w:marRight w:val="0"/>
      <w:marTop w:val="0"/>
      <w:marBottom w:val="0"/>
      <w:divBdr>
        <w:top w:val="none" w:sz="0" w:space="0" w:color="auto"/>
        <w:left w:val="none" w:sz="0" w:space="0" w:color="auto"/>
        <w:bottom w:val="none" w:sz="0" w:space="0" w:color="auto"/>
        <w:right w:val="none" w:sz="0" w:space="0" w:color="auto"/>
      </w:divBdr>
    </w:div>
    <w:div w:id="579681256">
      <w:bodyDiv w:val="1"/>
      <w:marLeft w:val="0"/>
      <w:marRight w:val="0"/>
      <w:marTop w:val="0"/>
      <w:marBottom w:val="0"/>
      <w:divBdr>
        <w:top w:val="none" w:sz="0" w:space="0" w:color="auto"/>
        <w:left w:val="none" w:sz="0" w:space="0" w:color="auto"/>
        <w:bottom w:val="none" w:sz="0" w:space="0" w:color="auto"/>
        <w:right w:val="none" w:sz="0" w:space="0" w:color="auto"/>
      </w:divBdr>
    </w:div>
    <w:div w:id="630088213">
      <w:bodyDiv w:val="1"/>
      <w:marLeft w:val="0"/>
      <w:marRight w:val="0"/>
      <w:marTop w:val="0"/>
      <w:marBottom w:val="0"/>
      <w:divBdr>
        <w:top w:val="none" w:sz="0" w:space="0" w:color="auto"/>
        <w:left w:val="none" w:sz="0" w:space="0" w:color="auto"/>
        <w:bottom w:val="none" w:sz="0" w:space="0" w:color="auto"/>
        <w:right w:val="none" w:sz="0" w:space="0" w:color="auto"/>
      </w:divBdr>
    </w:div>
    <w:div w:id="2061054737">
      <w:bodyDiv w:val="1"/>
      <w:marLeft w:val="0"/>
      <w:marRight w:val="0"/>
      <w:marTop w:val="0"/>
      <w:marBottom w:val="0"/>
      <w:divBdr>
        <w:top w:val="none" w:sz="0" w:space="0" w:color="auto"/>
        <w:left w:val="none" w:sz="0" w:space="0" w:color="auto"/>
        <w:bottom w:val="none" w:sz="0" w:space="0" w:color="auto"/>
        <w:right w:val="none" w:sz="0" w:space="0" w:color="auto"/>
      </w:divBdr>
    </w:div>
    <w:div w:id="21150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45EF-8D51-4CDE-BB79-405D1C7D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5798</Words>
  <Characters>33050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Фроловы</dc:creator>
  <cp:lastModifiedBy>Алина Р. Тлисова</cp:lastModifiedBy>
  <cp:revision>4</cp:revision>
  <cp:lastPrinted>2021-08-11T08:30:00Z</cp:lastPrinted>
  <dcterms:created xsi:type="dcterms:W3CDTF">2021-08-30T10:51:00Z</dcterms:created>
  <dcterms:modified xsi:type="dcterms:W3CDTF">2021-08-31T07:05:00Z</dcterms:modified>
</cp:coreProperties>
</file>