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39C" w:rsidRPr="00C7439C" w:rsidRDefault="00C7439C" w:rsidP="00C7439C">
      <w:pPr>
        <w:widowControl/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color w:val="auto"/>
          <w:sz w:val="28"/>
          <w:szCs w:val="28"/>
          <w:lang w:eastAsia="ru-RU"/>
        </w:rPr>
      </w:pPr>
      <w:r w:rsidRPr="00C7439C">
        <w:rPr>
          <w:color w:val="auto"/>
          <w:sz w:val="28"/>
          <w:szCs w:val="28"/>
          <w:lang w:eastAsia="ru-RU"/>
        </w:rPr>
        <w:tab/>
      </w:r>
      <w:r w:rsidRPr="00C7439C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A196607" wp14:editId="4A58A45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39C">
        <w:rPr>
          <w:color w:val="auto"/>
          <w:sz w:val="28"/>
          <w:szCs w:val="28"/>
          <w:lang w:eastAsia="ru-RU"/>
        </w:rPr>
        <w:tab/>
      </w:r>
    </w:p>
    <w:p w:rsidR="00C7439C" w:rsidRPr="00C7439C" w:rsidRDefault="00C7439C" w:rsidP="00C7439C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  <w:lang w:eastAsia="ru-RU"/>
        </w:rPr>
      </w:pPr>
    </w:p>
    <w:p w:rsidR="00C7439C" w:rsidRPr="00C7439C" w:rsidRDefault="00C7439C" w:rsidP="00C7439C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  <w:lang w:eastAsia="ru-RU"/>
        </w:rPr>
      </w:pPr>
    </w:p>
    <w:p w:rsidR="00C7439C" w:rsidRPr="00C7439C" w:rsidRDefault="00C7439C" w:rsidP="00C7439C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  <w:lang w:eastAsia="ru-RU"/>
        </w:rPr>
      </w:pPr>
      <w:r w:rsidRPr="00C7439C">
        <w:rPr>
          <w:bCs/>
          <w:color w:val="auto"/>
          <w:sz w:val="28"/>
          <w:szCs w:val="28"/>
          <w:lang w:eastAsia="ru-RU"/>
        </w:rPr>
        <w:t>АДМИНИСТРАЦИЯ ГОРОДА НЕВИННОМЫССКА</w:t>
      </w:r>
    </w:p>
    <w:p w:rsidR="00C7439C" w:rsidRPr="00C7439C" w:rsidRDefault="00C7439C" w:rsidP="00C7439C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  <w:lang w:eastAsia="ru-RU"/>
        </w:rPr>
      </w:pPr>
      <w:r w:rsidRPr="00C7439C">
        <w:rPr>
          <w:bCs/>
          <w:color w:val="auto"/>
          <w:sz w:val="28"/>
          <w:szCs w:val="28"/>
          <w:lang w:eastAsia="ru-RU"/>
        </w:rPr>
        <w:t>СТАВРОПОЛЬСКОГО КРАЯ</w:t>
      </w:r>
    </w:p>
    <w:p w:rsidR="00C7439C" w:rsidRPr="00C7439C" w:rsidRDefault="00C7439C" w:rsidP="00C7439C">
      <w:pPr>
        <w:widowControl/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  <w:lang w:eastAsia="ru-RU"/>
        </w:rPr>
      </w:pPr>
    </w:p>
    <w:p w:rsidR="00C7439C" w:rsidRPr="00C7439C" w:rsidRDefault="00C7439C" w:rsidP="00C7439C">
      <w:pPr>
        <w:widowControl/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color w:val="auto"/>
          <w:sz w:val="28"/>
          <w:szCs w:val="28"/>
          <w:lang w:eastAsia="ru-RU"/>
        </w:rPr>
      </w:pPr>
      <w:r w:rsidRPr="00C7439C">
        <w:rPr>
          <w:bCs/>
          <w:color w:val="auto"/>
          <w:sz w:val="28"/>
          <w:szCs w:val="28"/>
          <w:lang w:eastAsia="ru-RU"/>
        </w:rPr>
        <w:t>ПОСТАНОВЛЕНИЕ</w:t>
      </w:r>
    </w:p>
    <w:p w:rsidR="00C7439C" w:rsidRPr="00C7439C" w:rsidRDefault="00C7439C" w:rsidP="00C7439C">
      <w:pPr>
        <w:widowControl/>
        <w:tabs>
          <w:tab w:val="left" w:pos="4140"/>
        </w:tabs>
        <w:autoSpaceDN w:val="0"/>
        <w:spacing w:line="240" w:lineRule="exact"/>
        <w:jc w:val="center"/>
        <w:rPr>
          <w:bCs/>
          <w:color w:val="auto"/>
          <w:sz w:val="28"/>
          <w:szCs w:val="28"/>
          <w:lang w:eastAsia="ru-RU"/>
        </w:rPr>
      </w:pPr>
    </w:p>
    <w:p w:rsidR="00C7439C" w:rsidRPr="00C7439C" w:rsidRDefault="00C7439C" w:rsidP="00C7439C">
      <w:pPr>
        <w:widowControl/>
        <w:tabs>
          <w:tab w:val="left" w:pos="4140"/>
        </w:tabs>
        <w:autoSpaceDN w:val="0"/>
        <w:spacing w:line="240" w:lineRule="exact"/>
        <w:jc w:val="center"/>
        <w:rPr>
          <w:bCs/>
          <w:color w:val="auto"/>
          <w:sz w:val="28"/>
          <w:szCs w:val="28"/>
          <w:lang w:eastAsia="ru-RU"/>
        </w:rPr>
      </w:pPr>
    </w:p>
    <w:p w:rsidR="00C7439C" w:rsidRPr="00C7439C" w:rsidRDefault="00C7439C" w:rsidP="00C7439C">
      <w:pPr>
        <w:autoSpaceDE w:val="0"/>
        <w:spacing w:line="240" w:lineRule="exact"/>
        <w:jc w:val="center"/>
        <w:rPr>
          <w:bCs/>
          <w:color w:val="auto"/>
          <w:sz w:val="28"/>
          <w:szCs w:val="28"/>
          <w:lang w:eastAsia="ru-RU"/>
        </w:rPr>
      </w:pPr>
      <w:r w:rsidRPr="00C7439C">
        <w:rPr>
          <w:bCs/>
          <w:color w:val="auto"/>
          <w:sz w:val="28"/>
          <w:szCs w:val="28"/>
          <w:lang w:eastAsia="ru-RU"/>
        </w:rPr>
        <w:t xml:space="preserve">02.10.2025                                    г. Невинномысск </w:t>
      </w:r>
      <w:r>
        <w:rPr>
          <w:bCs/>
          <w:color w:val="auto"/>
          <w:sz w:val="28"/>
          <w:szCs w:val="28"/>
          <w:lang w:eastAsia="ru-RU"/>
        </w:rPr>
        <w:t xml:space="preserve">                          № 1222</w:t>
      </w:r>
    </w:p>
    <w:p w:rsidR="00C51697" w:rsidRDefault="00C51697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C7439C" w:rsidRDefault="00C7439C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C51697" w:rsidRDefault="00C51697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C51697" w:rsidRDefault="00BB4B5A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11 октября 2025 года Покровской ярмарки на территории города Невинномысска</w:t>
      </w:r>
    </w:p>
    <w:p w:rsidR="00C51697" w:rsidRDefault="00C51697">
      <w:pPr>
        <w:widowControl/>
        <w:rPr>
          <w:sz w:val="28"/>
        </w:rPr>
      </w:pPr>
    </w:p>
    <w:p w:rsidR="00C51697" w:rsidRDefault="00C51697">
      <w:pPr>
        <w:widowControl/>
        <w:rPr>
          <w:sz w:val="28"/>
        </w:rPr>
      </w:pPr>
    </w:p>
    <w:p w:rsidR="00C51697" w:rsidRDefault="00BB4B5A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с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проведением 11 октября 2025 года Покровской ярмарки на территории города Невинномысска,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C51697" w:rsidRDefault="00C51697">
      <w:pPr>
        <w:widowControl/>
        <w:ind w:firstLine="709"/>
        <w:jc w:val="both"/>
        <w:rPr>
          <w:spacing w:val="20"/>
          <w:sz w:val="28"/>
        </w:rPr>
      </w:pPr>
    </w:p>
    <w:p w:rsidR="00C51697" w:rsidRDefault="00BB4B5A">
      <w:pPr>
        <w:widowControl/>
        <w:ind w:firstLine="709"/>
        <w:jc w:val="both"/>
        <w:rPr>
          <w:sz w:val="28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>движение всех видов транспорта:</w:t>
      </w:r>
    </w:p>
    <w:p w:rsidR="00C51697" w:rsidRDefault="00BB4B5A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с 19:00 10 октября 2025 г. до 17:00 11 октября 2025 г. по улице Павлова от пересечения с улицей Гагарина до пересечения с улицей Менделеева, путем закрытия </w:t>
      </w:r>
      <w:r>
        <w:rPr>
          <w:spacing w:val="2"/>
          <w:sz w:val="28"/>
          <w:highlight w:val="white"/>
        </w:rPr>
        <w:t xml:space="preserve">движения транспортных средств и обеспечения объезда по улицам Гагарина, Чайковского, Менделеева, </w:t>
      </w:r>
      <w:r>
        <w:rPr>
          <w:sz w:val="28"/>
        </w:rPr>
        <w:t>бульвару Мира;</w:t>
      </w:r>
    </w:p>
    <w:p w:rsidR="00C51697" w:rsidRDefault="00BB4B5A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с 05:00 до 16:00 11 октября 2025 г. по улице Менделеева от пересечения с бульваром Мира до пересечения с улицей Чайковского,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 по улицам Гагарина, Чайковского, Менделеева, Белово, площади 50 лет Октября</w:t>
      </w:r>
      <w:r>
        <w:rPr>
          <w:sz w:val="28"/>
        </w:rPr>
        <w:t>, бульвару Мира.</w:t>
      </w:r>
    </w:p>
    <w:p w:rsidR="00C51697" w:rsidRDefault="00BB4B5A">
      <w:pPr>
        <w:widowControl/>
        <w:ind w:firstLine="709"/>
        <w:jc w:val="both"/>
        <w:rPr>
          <w:sz w:val="28"/>
        </w:rPr>
      </w:pPr>
      <w:r>
        <w:rPr>
          <w:sz w:val="28"/>
        </w:rPr>
        <w:t>2. Запретить парковку всех видов транспорта:</w:t>
      </w:r>
    </w:p>
    <w:p w:rsidR="00C51697" w:rsidRDefault="00BB4B5A">
      <w:pPr>
        <w:widowControl/>
        <w:ind w:firstLine="709"/>
        <w:jc w:val="both"/>
        <w:rPr>
          <w:sz w:val="28"/>
        </w:rPr>
      </w:pPr>
      <w:r>
        <w:rPr>
          <w:sz w:val="28"/>
        </w:rPr>
        <w:t>с 19:00 10 октября 2025 г. до 17:00 11 октября 2025 г. по улице Павлова от пересечения с улицей Гагарина до пересечения с улицей Менделеева;</w:t>
      </w:r>
    </w:p>
    <w:p w:rsidR="00C51697" w:rsidRDefault="00BB4B5A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с 05:00 до 16:00 11 октября 2025 г. по улице Менделеева от пересечения с бульваром Мира до пересечения с улицей Чайковского. </w:t>
      </w:r>
    </w:p>
    <w:p w:rsidR="00C51697" w:rsidRDefault="00BB4B5A">
      <w:pPr>
        <w:ind w:right="-90" w:firstLine="709"/>
        <w:jc w:val="both"/>
        <w:rPr>
          <w:sz w:val="28"/>
        </w:rPr>
      </w:pPr>
      <w:r>
        <w:rPr>
          <w:sz w:val="28"/>
        </w:rPr>
        <w:t>3. Управлению жилищно-коммунального хозяйства администрации города Невинномысска обеспечить на период перекрытия</w:t>
      </w:r>
      <w:r>
        <w:t xml:space="preserve"> </w:t>
      </w:r>
      <w:r>
        <w:rPr>
          <w:sz w:val="28"/>
        </w:rPr>
        <w:t>движения транспорта с 19:00 10 октября 2025 г. до 17:00 11 октября 2025 г. бесперебойную работу общественного пассажирского транспорта по измененным маршрутам.</w:t>
      </w:r>
    </w:p>
    <w:p w:rsidR="00C51697" w:rsidRDefault="00BB4B5A">
      <w:pPr>
        <w:ind w:firstLine="700"/>
        <w:jc w:val="both"/>
        <w:rPr>
          <w:sz w:val="28"/>
        </w:rPr>
      </w:pPr>
      <w:r>
        <w:rPr>
          <w:sz w:val="28"/>
        </w:rPr>
        <w:t xml:space="preserve">4. Отделу общественной безопасности администрации города </w:t>
      </w:r>
      <w:r>
        <w:rPr>
          <w:sz w:val="28"/>
        </w:rPr>
        <w:lastRenderedPageBreak/>
        <w:t>Невинномысска обеспечить участие в охране общественного порядка в месте проведения Покровской ярмарки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C51697" w:rsidRDefault="00BB4B5A">
      <w:pPr>
        <w:ind w:firstLine="700"/>
        <w:jc w:val="both"/>
        <w:rPr>
          <w:sz w:val="28"/>
        </w:rPr>
      </w:pPr>
      <w:r>
        <w:rPr>
          <w:sz w:val="28"/>
        </w:rPr>
        <w:t>5. Рекомендовать в период проведения Покровской ярмарки:</w:t>
      </w:r>
    </w:p>
    <w:p w:rsidR="00C51697" w:rsidRDefault="00BB4B5A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5.1. Отделу МВД России по городу Невинномысску с 05:00 до 17:00 </w:t>
      </w:r>
      <w:r>
        <w:br/>
      </w:r>
      <w:r>
        <w:rPr>
          <w:sz w:val="28"/>
        </w:rPr>
        <w:t>11 октября 2025 г. обеспечить общественный порядок и безопасность дорожного движения.</w:t>
      </w:r>
    </w:p>
    <w:p w:rsidR="00C51697" w:rsidRDefault="00BB4B5A">
      <w:pPr>
        <w:ind w:firstLine="700"/>
        <w:jc w:val="both"/>
        <w:rPr>
          <w:sz w:val="28"/>
        </w:rPr>
      </w:pPr>
      <w:r>
        <w:rPr>
          <w:sz w:val="28"/>
        </w:rPr>
        <w:t>5.2. Государственному бюджетному учреждению здравоохранения Ставропольского края «Городская больница» города Невинномысска обеспечить с 08:00 до 17:00 11 октября 2025 г. дежурство бригады скорой медицинской помощи в районе проведения Покровской ярмарки.</w:t>
      </w:r>
    </w:p>
    <w:p w:rsidR="00C51697" w:rsidRDefault="00BB4B5A">
      <w:pPr>
        <w:ind w:firstLine="700"/>
        <w:jc w:val="both"/>
        <w:rPr>
          <w:sz w:val="28"/>
        </w:rPr>
      </w:pPr>
      <w:r>
        <w:rPr>
          <w:sz w:val="28"/>
        </w:rPr>
        <w:t xml:space="preserve">6.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Покровской ярмарки с 08:00 до 16:00 11 октября 2025 г.</w:t>
      </w:r>
    </w:p>
    <w:p w:rsidR="00C51697" w:rsidRDefault="00BB4B5A">
      <w:pPr>
        <w:ind w:firstLine="700"/>
        <w:jc w:val="both"/>
        <w:rPr>
          <w:sz w:val="28"/>
        </w:rPr>
      </w:pPr>
      <w:r>
        <w:rPr>
          <w:sz w:val="28"/>
        </w:rPr>
        <w:t>7.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51697" w:rsidRDefault="00BB4B5A">
      <w:pPr>
        <w:ind w:firstLine="700"/>
        <w:jc w:val="both"/>
        <w:rPr>
          <w:sz w:val="28"/>
        </w:rPr>
      </w:pPr>
      <w:r>
        <w:rPr>
          <w:sz w:val="28"/>
        </w:rPr>
        <w:t>8.</w:t>
      </w:r>
      <w:r>
        <w:rPr>
          <w:sz w:val="24"/>
        </w:rPr>
        <w:t xml:space="preserve"> </w:t>
      </w:r>
      <w:r>
        <w:rPr>
          <w:sz w:val="28"/>
        </w:rPr>
        <w:t>Контроль за исполнением настоящего постановления возложить на заместителя главы администрации города Невинномысска Шеховцова А.Ю.</w:t>
      </w:r>
    </w:p>
    <w:p w:rsidR="00C51697" w:rsidRDefault="00C51697">
      <w:pPr>
        <w:widowControl/>
        <w:ind w:firstLine="709"/>
        <w:jc w:val="both"/>
        <w:rPr>
          <w:sz w:val="28"/>
        </w:rPr>
      </w:pPr>
    </w:p>
    <w:p w:rsidR="00C51697" w:rsidRDefault="00C51697">
      <w:pPr>
        <w:widowControl/>
        <w:ind w:firstLine="709"/>
        <w:jc w:val="both"/>
        <w:rPr>
          <w:sz w:val="28"/>
        </w:rPr>
      </w:pPr>
    </w:p>
    <w:p w:rsidR="00C51697" w:rsidRDefault="00C51697">
      <w:pPr>
        <w:widowControl/>
        <w:ind w:firstLine="709"/>
        <w:jc w:val="both"/>
        <w:rPr>
          <w:sz w:val="28"/>
        </w:rPr>
      </w:pPr>
    </w:p>
    <w:p w:rsidR="00C51697" w:rsidRDefault="00BB4B5A">
      <w:pPr>
        <w:widowControl/>
        <w:spacing w:line="240" w:lineRule="exact"/>
        <w:rPr>
          <w:sz w:val="28"/>
          <w:szCs w:val="28"/>
        </w:rPr>
      </w:pPr>
      <w:r>
        <w:rPr>
          <w:sz w:val="28"/>
        </w:rPr>
        <w:t xml:space="preserve">Исполняющий полномочия </w:t>
      </w:r>
    </w:p>
    <w:p w:rsidR="00C51697" w:rsidRDefault="00BB4B5A">
      <w:pPr>
        <w:widowControl/>
        <w:spacing w:line="240" w:lineRule="exact"/>
      </w:pPr>
      <w:r>
        <w:rPr>
          <w:sz w:val="28"/>
        </w:rPr>
        <w:t>и обязанности главы города Невинномысска</w:t>
      </w:r>
    </w:p>
    <w:p w:rsidR="00C51697" w:rsidRDefault="00BB4B5A">
      <w:pPr>
        <w:widowControl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C51697" w:rsidRDefault="00BB4B5A" w:rsidP="002471E9">
      <w:pPr>
        <w:widowControl/>
        <w:spacing w:line="240" w:lineRule="exact"/>
        <w:rPr>
          <w:sz w:val="28"/>
        </w:rPr>
      </w:pPr>
      <w:r>
        <w:rPr>
          <w:sz w:val="28"/>
          <w:szCs w:val="28"/>
        </w:rPr>
        <w:t>администрации города Невинномысска                                       Е.С. Евдоченко</w:t>
      </w:r>
      <w:bookmarkStart w:id="0" w:name="_GoBack"/>
      <w:bookmarkEnd w:id="0"/>
    </w:p>
    <w:sectPr w:rsidR="00C51697" w:rsidSect="00C7439C">
      <w:footerReference w:type="default" r:id="rId7"/>
      <w:pgSz w:w="11906" w:h="16838"/>
      <w:pgMar w:top="284" w:right="567" w:bottom="1135" w:left="1985" w:header="568" w:footer="353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FC5" w:rsidRDefault="002A5FC5">
      <w:r>
        <w:separator/>
      </w:r>
    </w:p>
  </w:endnote>
  <w:endnote w:type="continuationSeparator" w:id="0">
    <w:p w:rsidR="002A5FC5" w:rsidRDefault="002A5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697" w:rsidRDefault="00C51697">
    <w:pPr>
      <w:pStyle w:val="af0"/>
      <w:jc w:val="center"/>
    </w:pPr>
  </w:p>
  <w:p w:rsidR="00C51697" w:rsidRDefault="00C5169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FC5" w:rsidRDefault="002A5FC5">
      <w:r>
        <w:separator/>
      </w:r>
    </w:p>
  </w:footnote>
  <w:footnote w:type="continuationSeparator" w:id="0">
    <w:p w:rsidR="002A5FC5" w:rsidRDefault="002A5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97"/>
    <w:rsid w:val="002471E9"/>
    <w:rsid w:val="002A5FC5"/>
    <w:rsid w:val="00BB4B5A"/>
    <w:rsid w:val="00C51697"/>
    <w:rsid w:val="00C7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D05661-A6F3-4765-9BAD-756D79F8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uiPriority w:val="99"/>
    <w:unhideWhenUsed/>
    <w:pPr>
      <w:spacing w:after="0"/>
    </w:pPr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13">
    <w:name w:val="Выделение1"/>
    <w:basedOn w:val="14"/>
    <w:link w:val="af"/>
    <w:rPr>
      <w:i/>
    </w:rPr>
  </w:style>
  <w:style w:type="character" w:styleId="af">
    <w:name w:val="Emphasis"/>
    <w:basedOn w:val="a0"/>
    <w:link w:val="13"/>
    <w:rPr>
      <w:i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  <w:sz w:val="20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"/>
    <w:link w:val="af2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4">
    <w:name w:val="Intense Quote"/>
    <w:basedOn w:val="a"/>
    <w:next w:val="a"/>
    <w:link w:val="af5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f5">
    <w:name w:val="Выделенная цитата Знак"/>
    <w:basedOn w:val="1"/>
    <w:link w:val="af4"/>
    <w:rPr>
      <w:rFonts w:asciiTheme="minorHAnsi" w:hAnsiTheme="minorHAnsi"/>
      <w:b/>
      <w:i/>
      <w:color w:val="4F81BD" w:themeColor="accent1"/>
      <w:sz w:val="22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4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6"/>
    <w:rPr>
      <w:color w:val="0000FF"/>
      <w:u w:val="single"/>
    </w:rPr>
  </w:style>
  <w:style w:type="character" w:styleId="af6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b">
    <w:name w:val="Balloon Text"/>
    <w:basedOn w:val="a"/>
    <w:link w:val="afc"/>
    <w:rPr>
      <w:rFonts w:ascii="Tahoma" w:hAnsi="Tahoma"/>
      <w:sz w:val="16"/>
    </w:rPr>
  </w:style>
  <w:style w:type="character" w:customStyle="1" w:styleId="afc">
    <w:name w:val="Текст выноски Знак"/>
    <w:basedOn w:val="1"/>
    <w:link w:val="afb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3</cp:revision>
  <dcterms:created xsi:type="dcterms:W3CDTF">2025-10-03T06:30:00Z</dcterms:created>
  <dcterms:modified xsi:type="dcterms:W3CDTF">2025-10-03T08:45:00Z</dcterms:modified>
</cp:coreProperties>
</file>