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АДМИНИСТРАЦИЯ ГОРОДА НЕВИННОМЫССКА</w:t>
      </w:r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СТАВРОПОЛЬСКОГО КРАЯ</w:t>
      </w:r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ПОСТАНОВЛЕНИЕ</w:t>
      </w:r>
    </w:p>
    <w:p w:rsid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0C38C2" w:rsidRPr="000C38C2" w:rsidRDefault="000C38C2" w:rsidP="000C38C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0C38C2" w:rsidRPr="000C38C2" w:rsidRDefault="000C38C2" w:rsidP="000C38C2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8</w:t>
      </w:r>
      <w:r w:rsidRPr="000C38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.11.2022                                    г. Невинномысск    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                 № 1801</w:t>
      </w:r>
    </w:p>
    <w:p w:rsidR="000C38C2" w:rsidRPr="000C38C2" w:rsidRDefault="000C38C2" w:rsidP="000C38C2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8C2" w:rsidRPr="000C38C2" w:rsidRDefault="000C38C2" w:rsidP="000C38C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38" w:rsidRDefault="00FC342B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  <w:bookmarkStart w:id="1" w:name="_GoBack"/>
      <w:r w:rsidRPr="00FC342B">
        <w:rPr>
          <w:b w:val="0"/>
          <w:szCs w:val="28"/>
        </w:rPr>
        <w:t xml:space="preserve">Об утверждении </w:t>
      </w:r>
      <w:r>
        <w:rPr>
          <w:b w:val="0"/>
          <w:szCs w:val="28"/>
        </w:rPr>
        <w:t>Порядка</w:t>
      </w:r>
      <w:r w:rsidRPr="00FC342B">
        <w:rPr>
          <w:b w:val="0"/>
          <w:szCs w:val="28"/>
        </w:rPr>
        <w:t xml:space="preserve"> </w:t>
      </w:r>
      <w:r w:rsidR="00E66438">
        <w:rPr>
          <w:b w:val="0"/>
          <w:szCs w:val="28"/>
        </w:rPr>
        <w:t>предоставления дополнительной меры социальной помощи в виде единовременной выплаты</w:t>
      </w:r>
      <w:r w:rsidR="00F31DCB">
        <w:rPr>
          <w:b w:val="0"/>
          <w:szCs w:val="28"/>
        </w:rPr>
        <w:t xml:space="preserve"> гражданам, взявшим на себя обязанность </w:t>
      </w:r>
      <w:r w:rsidR="00C41277">
        <w:rPr>
          <w:b w:val="0"/>
          <w:szCs w:val="28"/>
        </w:rPr>
        <w:t xml:space="preserve">осуществить погребение </w:t>
      </w:r>
      <w:r w:rsidR="00E66438">
        <w:rPr>
          <w:b w:val="0"/>
          <w:szCs w:val="28"/>
        </w:rPr>
        <w:t>от</w:t>
      </w:r>
      <w:r w:rsidR="00C42416">
        <w:rPr>
          <w:b w:val="0"/>
          <w:szCs w:val="28"/>
        </w:rPr>
        <w:t>д</w:t>
      </w:r>
      <w:r w:rsidR="00E66438">
        <w:rPr>
          <w:b w:val="0"/>
          <w:szCs w:val="28"/>
        </w:rPr>
        <w:t>ельн</w:t>
      </w:r>
      <w:r w:rsidR="00BF0297">
        <w:rPr>
          <w:b w:val="0"/>
          <w:szCs w:val="28"/>
        </w:rPr>
        <w:t>ых</w:t>
      </w:r>
      <w:r w:rsidR="00E66438">
        <w:rPr>
          <w:b w:val="0"/>
          <w:szCs w:val="28"/>
        </w:rPr>
        <w:t xml:space="preserve"> категори</w:t>
      </w:r>
      <w:r w:rsidR="00BF0297">
        <w:rPr>
          <w:b w:val="0"/>
          <w:szCs w:val="28"/>
        </w:rPr>
        <w:t>й</w:t>
      </w:r>
      <w:r w:rsidR="00E66438">
        <w:rPr>
          <w:b w:val="0"/>
          <w:szCs w:val="28"/>
        </w:rPr>
        <w:t xml:space="preserve"> граждан</w:t>
      </w:r>
    </w:p>
    <w:bookmarkEnd w:id="1"/>
    <w:p w:rsidR="00E66438" w:rsidRDefault="00E66438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</w:p>
    <w:p w:rsidR="00E66438" w:rsidRDefault="00E66438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</w:p>
    <w:p w:rsidR="00644351" w:rsidRPr="0096026B" w:rsidRDefault="00631B41" w:rsidP="00311D6F">
      <w:pPr>
        <w:pStyle w:val="ConsPlusTitle"/>
        <w:ind w:left="-57" w:right="-57"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 xml:space="preserve">В соответствии с </w:t>
      </w:r>
      <w:r w:rsidR="00D806AC" w:rsidRPr="00D806AC">
        <w:rPr>
          <w:b w:val="0"/>
          <w:szCs w:val="28"/>
        </w:rPr>
        <w:t xml:space="preserve">пунктом 5 статьи 20 Федерального закона </w:t>
      </w:r>
      <w:r w:rsidR="00D806AC">
        <w:rPr>
          <w:b w:val="0"/>
          <w:szCs w:val="28"/>
        </w:rPr>
        <w:t xml:space="preserve">                       </w:t>
      </w:r>
      <w:r w:rsidR="00D806AC" w:rsidRPr="00D806AC">
        <w:rPr>
          <w:b w:val="0"/>
          <w:szCs w:val="28"/>
        </w:rPr>
        <w:t xml:space="preserve">от 06 октября 2003г. № 131-ФЗ «Об общих принципах организации местного </w:t>
      </w:r>
      <w:r w:rsidR="00D806AC" w:rsidRPr="00433A49">
        <w:rPr>
          <w:b w:val="0"/>
          <w:szCs w:val="28"/>
        </w:rPr>
        <w:t xml:space="preserve">самоуправления в </w:t>
      </w:r>
      <w:r w:rsidR="00D806AC" w:rsidRPr="0096026B">
        <w:rPr>
          <w:b w:val="0"/>
          <w:szCs w:val="28"/>
        </w:rPr>
        <w:t xml:space="preserve">Российской Федерации», пунктом 5 статьи 1 Федерального закона от 27 мая 1998г. № 76-ФЗ «О статусе военнослужащих», во исполнение решения Думы города Невинномысска Ставропольского края                               от </w:t>
      </w:r>
      <w:r w:rsidR="0035244C">
        <w:rPr>
          <w:b w:val="0"/>
          <w:szCs w:val="28"/>
        </w:rPr>
        <w:t xml:space="preserve">28 сентября </w:t>
      </w:r>
      <w:r w:rsidR="00D806AC" w:rsidRPr="0096026B">
        <w:rPr>
          <w:b w:val="0"/>
          <w:szCs w:val="28"/>
        </w:rPr>
        <w:t xml:space="preserve">2022 г. № </w:t>
      </w:r>
      <w:r w:rsidR="0001460E">
        <w:rPr>
          <w:b w:val="0"/>
          <w:szCs w:val="28"/>
        </w:rPr>
        <w:t>132-17</w:t>
      </w:r>
      <w:r w:rsidR="00D806AC" w:rsidRPr="0096026B">
        <w:rPr>
          <w:b w:val="0"/>
          <w:szCs w:val="28"/>
        </w:rPr>
        <w:t xml:space="preserve"> «</w:t>
      </w:r>
      <w:r w:rsidR="00433A49" w:rsidRPr="0096026B">
        <w:rPr>
          <w:b w:val="0"/>
          <w:szCs w:val="28"/>
        </w:rPr>
        <w:t>О дополнительной мере социальной помощи отдельным категориям граждан на территории города Невинномысска</w:t>
      </w:r>
      <w:r w:rsidR="00D806AC" w:rsidRPr="0096026B">
        <w:rPr>
          <w:b w:val="0"/>
          <w:szCs w:val="28"/>
        </w:rPr>
        <w:t>»</w:t>
      </w:r>
      <w:r w:rsidR="004572FD" w:rsidRPr="0096026B">
        <w:rPr>
          <w:b w:val="0"/>
          <w:szCs w:val="28"/>
        </w:rPr>
        <w:t xml:space="preserve"> </w:t>
      </w:r>
      <w:r w:rsidR="00355383" w:rsidRPr="0096026B">
        <w:rPr>
          <w:b w:val="0"/>
          <w:spacing w:val="30"/>
          <w:szCs w:val="28"/>
        </w:rPr>
        <w:t>постановляю</w:t>
      </w:r>
      <w:r w:rsidRPr="0096026B">
        <w:rPr>
          <w:b w:val="0"/>
          <w:szCs w:val="28"/>
        </w:rPr>
        <w:t xml:space="preserve">: </w:t>
      </w:r>
    </w:p>
    <w:p w:rsidR="002C3922" w:rsidRPr="0096026B" w:rsidRDefault="002C3922" w:rsidP="008B6473">
      <w:pPr>
        <w:pStyle w:val="ConsPlusTitle"/>
        <w:ind w:left="-57" w:right="-57" w:firstLine="709"/>
        <w:jc w:val="both"/>
        <w:rPr>
          <w:b w:val="0"/>
          <w:szCs w:val="28"/>
        </w:rPr>
      </w:pPr>
    </w:p>
    <w:p w:rsidR="00DC4FDB" w:rsidRPr="0096026B" w:rsidRDefault="00DC4FDB" w:rsidP="00DC4FDB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Порядок </w:t>
      </w:r>
      <w:r w:rsidR="00B57306" w:rsidRPr="0096026B">
        <w:rPr>
          <w:rFonts w:ascii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</w:t>
      </w:r>
      <w:r w:rsidR="00F973CC">
        <w:rPr>
          <w:rFonts w:ascii="Times New Roman" w:hAnsi="Times New Roman"/>
          <w:sz w:val="28"/>
          <w:szCs w:val="28"/>
        </w:rPr>
        <w:t>д</w:t>
      </w:r>
      <w:r w:rsidR="00B57306" w:rsidRPr="0096026B">
        <w:rPr>
          <w:rFonts w:ascii="Times New Roman" w:hAnsi="Times New Roman"/>
          <w:sz w:val="28"/>
          <w:szCs w:val="28"/>
        </w:rPr>
        <w:t xml:space="preserve">ельных категорий </w:t>
      </w:r>
      <w:proofErr w:type="gramStart"/>
      <w:r w:rsidR="00B57306" w:rsidRPr="0096026B">
        <w:rPr>
          <w:rFonts w:ascii="Times New Roman" w:hAnsi="Times New Roman"/>
          <w:sz w:val="28"/>
          <w:szCs w:val="28"/>
        </w:rPr>
        <w:t>граждан</w:t>
      </w:r>
      <w:r w:rsidR="00B57306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1330B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E7FED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</w:t>
      </w:r>
      <w:proofErr w:type="gramEnd"/>
      <w:r w:rsidR="008E7FED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далее – </w:t>
      </w:r>
      <w:r w:rsidR="00A23D3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помощь в виде единовременной выплаты</w:t>
      </w:r>
      <w:r w:rsidR="008E7FED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C92F30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433A4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806AC" w:rsidRPr="0096026B" w:rsidRDefault="00D01E5B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hAnsi="Times New Roman"/>
          <w:sz w:val="28"/>
          <w:szCs w:val="28"/>
        </w:rPr>
        <w:t>2</w:t>
      </w:r>
      <w:r w:rsidR="00E26174" w:rsidRPr="0096026B">
        <w:rPr>
          <w:rFonts w:ascii="Times New Roman" w:hAnsi="Times New Roman"/>
          <w:sz w:val="28"/>
          <w:szCs w:val="28"/>
        </w:rPr>
        <w:t>. </w:t>
      </w:r>
      <w:r w:rsidR="00DE1295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Определить </w:t>
      </w:r>
      <w:r w:rsidR="00433A4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уполномоченным органом по предоставлению </w:t>
      </w:r>
      <w:r w:rsidR="00A23D3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социальной помощи в виде единовременной выплаты</w:t>
      </w:r>
      <w:r w:rsidR="00433A4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C92F30" w:rsidRPr="0096026B" w:rsidRDefault="00D806AC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="00C92F30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806AC" w:rsidRDefault="00C92F30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4. 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Контроль за исполнением настоящего постановления возложить на первого заместителя главы администрации</w:t>
      </w:r>
      <w:r w:rsidR="00D806AC" w:rsidRPr="00D806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города Невинномысска       Евдоченко Е.С.</w:t>
      </w:r>
    </w:p>
    <w:p w:rsidR="00295F52" w:rsidRDefault="00295F5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3463" w:rsidRDefault="00D03463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5F52" w:rsidRDefault="00295F5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311D6F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0C38C2" w:rsidRPr="000C38C2" w:rsidRDefault="000C38C2" w:rsidP="000C38C2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28.11.2022 № 1801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Порядок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1.1. Настоящий Порядок предоставления дополнительной меры социальной помощи в виде единовременной выплаты гражданам,   взявшим на себя обязанность осуществить погребение отдельных категорий граждан (далее соответственно – Порядок, единовременная выплата) разработан с целью реализации решения Думы города Невинномысска Ставропольского края от 28 сентября 2022 г. № 132-17 «О дополнительной мере социальной помощи отдельным категориям граждан на территории города Невинномысска» (далее – решение Думы города), и устанавливает правила предоставления единовременной выплаты на территории города Невинномысска (далее – город).</w:t>
      </w:r>
    </w:p>
    <w:p w:rsidR="000C38C2" w:rsidRPr="000C38C2" w:rsidRDefault="000C38C2" w:rsidP="000C3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Единовременная выплата производится одному из членов семьи, а в случае его </w:t>
      </w: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отсутствия - близкому родственнику (далее – Получатель), взявшему на себя обязанность осуществить погребение:</w:t>
      </w:r>
    </w:p>
    <w:p w:rsidR="000C38C2" w:rsidRPr="000C38C2" w:rsidRDefault="000C38C2" w:rsidP="000C3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военнослужащего – гражданина Российской Федерации, постоянно проживавшего на территории города, проходившего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принимавшего участие в специальной военной операции, проводимой на территории </w:t>
      </w:r>
      <w:r w:rsidRPr="000C3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Украины, Донецкой Народной Республики, Луганской Народной Республики с                 24 февраля 2022 года (далее – специальная военная операция), и </w:t>
      </w: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погибшего при выполнении задач в ходе специальной военной операции (умершего вследствие увечья (ранения, травмы, контузии) или заболевания, полученного при выполнении задач в ходе специальной военной операции);</w:t>
      </w:r>
    </w:p>
    <w:p w:rsidR="000C38C2" w:rsidRPr="000C38C2" w:rsidRDefault="000C38C2" w:rsidP="000C3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лица, замещающего муниципальные должности города, должности муниципальной службы в органах местного самоуправления города, должности, не отнесенные к должностям муниципальной службы и обеспечивающего деятельность органов местного самоуправления города, работника муниципального учреждения (муниципального предприятия) города, направленного (командированного) для выполнения задач на </w:t>
      </w: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территориях </w:t>
      </w:r>
      <w:r w:rsidRPr="000C3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Республики, Луганской Народной Республики, и погибшего </w:t>
      </w: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выполнении задач на территориях </w:t>
      </w:r>
      <w:r w:rsidRPr="000C3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Республики, Луганской Народной Республики</w:t>
      </w: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(умершего вследствие увечья (ранения, травмы, контузии) или заболевания, полученного при выполнении указанных задач;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работника иной организации, волонтера, являющегося гражданином Российской Федерации, постоянно проживавшего на территории города,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направленного (командированного) для выполнения задач на территориях 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и принимавшего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и погибшего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при выполнении указанных задач на территориях </w:t>
      </w:r>
      <w:r w:rsidRPr="000C38C2">
        <w:rPr>
          <w:rFonts w:ascii="Times New Roman" w:eastAsia="Times New Roman" w:hAnsi="Times New Roman"/>
          <w:sz w:val="28"/>
          <w:szCs w:val="28"/>
        </w:rPr>
        <w:t>Донецкой Народной Республики, Луганской Народной Республики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 (умершего вследствие увечья (ранения, травмы, контузии) или заболевания, полученного при выполнении указанных задач) (далее – погибший (умерший).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38C2">
        <w:rPr>
          <w:rFonts w:ascii="Times New Roman" w:eastAsia="Times New Roman" w:hAnsi="Times New Roman"/>
          <w:bCs/>
          <w:sz w:val="28"/>
          <w:szCs w:val="28"/>
        </w:rPr>
        <w:t>1.3. Для целей применения Порядка: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членами семьи погибшего (умершего) являются - </w:t>
      </w:r>
      <w:r w:rsidRPr="000C38C2">
        <w:rPr>
          <w:rFonts w:ascii="Times New Roman" w:eastAsiaTheme="minorHAnsi" w:hAnsi="Times New Roman"/>
          <w:sz w:val="28"/>
          <w:szCs w:val="28"/>
        </w:rPr>
        <w:t xml:space="preserve">супруга, состоявшая на день гибели (смерти) в зарегистрированном браке с погибшим (умершим); родители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>погибшего (умершего)</w:t>
      </w:r>
      <w:r w:rsidRPr="000C38C2">
        <w:rPr>
          <w:rFonts w:ascii="Times New Roman" w:eastAsiaTheme="minorHAnsi" w:hAnsi="Times New Roman"/>
          <w:sz w:val="28"/>
          <w:szCs w:val="28"/>
        </w:rPr>
        <w:t xml:space="preserve">; совершеннолетние дети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>погибшего (умершего)</w:t>
      </w:r>
      <w:r w:rsidRPr="000C38C2">
        <w:rPr>
          <w:rFonts w:ascii="Times New Roman" w:eastAsiaTheme="minorHAnsi" w:hAnsi="Times New Roman"/>
          <w:sz w:val="28"/>
          <w:szCs w:val="28"/>
        </w:rPr>
        <w:t>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bCs/>
          <w:sz w:val="28"/>
          <w:szCs w:val="28"/>
        </w:rPr>
        <w:t>близкими родственниками погибшего (умершего) являются – иные родственники, не указанные в абзаце втором настоящего пункта независимо от степени родства.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1.4. Иные понятия, используемые в Порядке, применяются в значениях, определенных законодательством Российской Федерации, Ставропольского края, муниципальными нормативными правовыми актами. 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1.5. Размер единовременной выплаты устанавливается решением Думы города.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2. Порядок предоставления единовременной выплаты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2.1. Единовременная выплата предоставляется в заявительном порядке.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2.2. Получатель подает заявление о предоставлении единовременной выплаты в комитет по труду и социальной поддержке населения администрации города (далее – Комитет) по форме согласно приложению 1 к Порядку (далее - заявление о предоставлении единовременной выплаты) с указанием реквизитов для перечисления такой выплаты (наименование банка, банковский идентификационный код, номер счета или номер банковской карты), в течение 6 месяцев со дня гибели (смерти) или объявления умершим погибшего (умершего), а в отношении лиц, указанных в пункте 1 решения Думы города, погибших (умерших) до вступления в силу </w:t>
      </w:r>
      <w:r w:rsidRPr="000C38C2">
        <w:rPr>
          <w:rFonts w:ascii="Times New Roman" w:eastAsia="Times New Roman" w:hAnsi="Times New Roman"/>
          <w:sz w:val="28"/>
          <w:szCs w:val="28"/>
        </w:rPr>
        <w:lastRenderedPageBreak/>
        <w:t xml:space="preserve">решения Думы города – в течение 6 месяцев со дня вступления в силу решения Думы города. 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2.3. Для рассмотрения вопроса о предоставлении единовременной выплаты Получатель одновременно с заявлением подает в Комитет следующие документы: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1) в отношении погибших (умерших) указанных в абзаце втором пункта 1 решения Думы города: 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документ, удостоверяющий личность Получателя;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свидетельство о смерти погибшего (умершего);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документ, подтверждающий гибель военнослужащего при выполнении задач в ходе специальной военной операции, либо копия заключения военно-врачебной комиссии, подтверждающего, что смерть военнослужащего наступила вследствие увечья (ранения, травмы, контузии), полученного им при выполнении задач в ходе специальной военной операции – в отношении погибших (умерших) военнослужащих;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2) </w:t>
      </w:r>
      <w:r w:rsidRPr="000C38C2">
        <w:rPr>
          <w:rFonts w:ascii="Times New Roman" w:eastAsia="Times New Roman" w:hAnsi="Times New Roman"/>
          <w:sz w:val="28"/>
          <w:szCs w:val="28"/>
        </w:rPr>
        <w:t>в отношении погибших (умерших) указанных в абзацах третьем - четвертом пункта 1 решения Думы города: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документ, удостоверяющий личность Получателя;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свидетельство о смерти погибшего (умершего);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медицинское свидетельство о смерти погибшего (умершего), выданное медицинским учреждением, или справка о смерти, выданная соответствующим органом записи актов гражданского состояния, подтверждающие факт смерти погибшего (умершего) в ходе специальной военной операции при выполнении задач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на территориях 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или непосредственном участии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либо наступление </w:t>
      </w:r>
      <w:r w:rsidRPr="000C38C2">
        <w:rPr>
          <w:rFonts w:ascii="Times New Roman" w:eastAsiaTheme="minorHAnsi" w:hAnsi="Times New Roman"/>
          <w:sz w:val="28"/>
          <w:szCs w:val="28"/>
        </w:rPr>
        <w:t xml:space="preserve">смерти вследствие увечья (ранения, травмы, контузии), полученного в ходе специальной военной операции при выполнении задач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на территориях </w:t>
      </w:r>
      <w:r w:rsidRPr="000C38C2">
        <w:rPr>
          <w:rFonts w:ascii="Times New Roman" w:eastAsia="Times New Roman" w:hAnsi="Times New Roman"/>
          <w:sz w:val="28"/>
          <w:szCs w:val="28"/>
        </w:rPr>
        <w:t>Донецкой Народной Республики, Луганской Народной Республики, или непосредственном участии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документы органа местного самоуправления или организации о командировании волонтера, служащего, работника.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2.4. Заявление и документы, предусмотренные </w:t>
      </w:r>
      <w:hyperlink r:id="rId12" w:history="1">
        <w:r w:rsidRPr="000C38C2">
          <w:rPr>
            <w:rFonts w:ascii="Times New Roman" w:eastAsiaTheme="minorHAnsi" w:hAnsi="Times New Roman"/>
            <w:sz w:val="28"/>
            <w:szCs w:val="28"/>
          </w:rPr>
          <w:t>пунктом 2.3</w:t>
        </w:r>
      </w:hyperlink>
      <w:r w:rsidRPr="000C38C2">
        <w:rPr>
          <w:rFonts w:ascii="Times New Roman" w:eastAsiaTheme="minorHAnsi" w:hAnsi="Times New Roman"/>
          <w:sz w:val="28"/>
          <w:szCs w:val="28"/>
        </w:rPr>
        <w:t xml:space="preserve">  Порядка, могут быть представлены в Комитет Получателем лично либо его представителем.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В случае если заявление и документы, предусмотренные </w:t>
      </w:r>
      <w:hyperlink r:id="rId13" w:history="1">
        <w:r w:rsidRPr="000C38C2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0C38C2">
        <w:rPr>
          <w:rFonts w:ascii="Times New Roman" w:eastAsiaTheme="minorHAnsi" w:hAnsi="Times New Roman"/>
          <w:sz w:val="28"/>
          <w:szCs w:val="28"/>
        </w:rPr>
        <w:t xml:space="preserve"> 2.3  Порядка, подаются законным представителем или иным доверенным лицом Получателя, то он представляет паспорт или иной документ, </w:t>
      </w:r>
      <w:r w:rsidRPr="000C38C2">
        <w:rPr>
          <w:rFonts w:ascii="Times New Roman" w:eastAsiaTheme="minorHAnsi" w:hAnsi="Times New Roman"/>
          <w:sz w:val="28"/>
          <w:szCs w:val="28"/>
        </w:rPr>
        <w:lastRenderedPageBreak/>
        <w:t>удостоверяющий его личность, а также документ, подтверждающий его полномочия.</w:t>
      </w:r>
    </w:p>
    <w:p w:rsidR="000C38C2" w:rsidRPr="000C38C2" w:rsidRDefault="000C38C2" w:rsidP="000C38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Заявления </w:t>
      </w:r>
      <w:r w:rsidRPr="000C38C2">
        <w:rPr>
          <w:rFonts w:ascii="Times New Roman" w:eastAsia="Times New Roman" w:hAnsi="Times New Roman"/>
          <w:sz w:val="28"/>
          <w:szCs w:val="28"/>
        </w:rPr>
        <w:t>о предоставлении единовременной выплаты</w:t>
      </w:r>
      <w:r w:rsidRPr="000C38C2">
        <w:rPr>
          <w:rFonts w:ascii="Times New Roman" w:eastAsiaTheme="minorHAnsi" w:hAnsi="Times New Roman"/>
          <w:sz w:val="28"/>
          <w:szCs w:val="28"/>
        </w:rPr>
        <w:t xml:space="preserve"> регистрируются в Журнале </w:t>
      </w:r>
      <w:r w:rsidRPr="000C38C2">
        <w:rPr>
          <w:rFonts w:ascii="Times New Roman" w:eastAsia="Times New Roman" w:hAnsi="Times New Roman"/>
          <w:sz w:val="28"/>
          <w:szCs w:val="28"/>
        </w:rPr>
        <w:t>заявлений о назначении и выплате единовременной денежной выплаты, который ведется Комитетом по форме согласно приложению 2 к Порядку.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2.5. Документы, предусмотренные </w:t>
      </w:r>
      <w:hyperlink r:id="rId14" w:history="1">
        <w:r w:rsidRPr="000C38C2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0C38C2">
        <w:rPr>
          <w:rFonts w:ascii="Times New Roman" w:eastAsiaTheme="minorHAnsi" w:hAnsi="Times New Roman"/>
          <w:sz w:val="28"/>
          <w:szCs w:val="28"/>
        </w:rPr>
        <w:t xml:space="preserve"> 2.3 Порядка, представленные в подлинниках после изготовления и заверения их копий возвращаются Комитетом лицам, их представившим.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2.6. Специалист Комитета, ответственный за прием заявления и документов, выдает Получателю или его </w:t>
      </w:r>
      <w:proofErr w:type="gramStart"/>
      <w:r w:rsidRPr="000C38C2">
        <w:rPr>
          <w:rFonts w:ascii="Times New Roman" w:eastAsiaTheme="minorHAnsi" w:hAnsi="Times New Roman"/>
          <w:sz w:val="28"/>
          <w:szCs w:val="28"/>
        </w:rPr>
        <w:t>представителю  расписку</w:t>
      </w:r>
      <w:proofErr w:type="gramEnd"/>
      <w:r w:rsidRPr="000C38C2">
        <w:rPr>
          <w:rFonts w:ascii="Times New Roman" w:eastAsiaTheme="minorHAnsi" w:hAnsi="Times New Roman"/>
          <w:sz w:val="28"/>
          <w:szCs w:val="28"/>
        </w:rPr>
        <w:t xml:space="preserve"> о  приеме заявления и документов.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В случае если документы, предусмотренные пунктом </w:t>
      </w:r>
      <w:proofErr w:type="gramStart"/>
      <w:r w:rsidRPr="000C38C2">
        <w:rPr>
          <w:rFonts w:ascii="Times New Roman" w:eastAsiaTheme="minorHAnsi" w:hAnsi="Times New Roman"/>
          <w:sz w:val="28"/>
          <w:szCs w:val="28"/>
        </w:rPr>
        <w:t>2.3  Порядка</w:t>
      </w:r>
      <w:proofErr w:type="gramEnd"/>
      <w:r w:rsidRPr="000C38C2">
        <w:rPr>
          <w:rFonts w:ascii="Times New Roman" w:eastAsiaTheme="minorHAnsi" w:hAnsi="Times New Roman"/>
          <w:sz w:val="28"/>
          <w:szCs w:val="28"/>
        </w:rPr>
        <w:t>, представлены не в полном объеме и (или) неправильно оформленные, Комитет в течение 2 рабочих дней со дня их поступления направляет лицу, их представившему, уведомление о перечне недостающих документов и (или) неправильно оформленных документов (далее - уведомление)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8C2">
        <w:rPr>
          <w:rFonts w:ascii="Times New Roman" w:eastAsiaTheme="minorHAnsi" w:hAnsi="Times New Roman"/>
          <w:sz w:val="28"/>
          <w:szCs w:val="28"/>
        </w:rPr>
        <w:t>по форме согласно приложению 3 к Порядку.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2.7. В случае если в течение 15 рабочих дней со дня направления уведомления в Комитет не представлены указанные в уведомлении недостающие и (или) правильно оформленные документы, </w:t>
      </w:r>
      <w:proofErr w:type="gramStart"/>
      <w:r w:rsidRPr="000C38C2">
        <w:rPr>
          <w:rFonts w:ascii="Times New Roman" w:eastAsiaTheme="minorHAnsi" w:hAnsi="Times New Roman"/>
          <w:sz w:val="28"/>
          <w:szCs w:val="28"/>
        </w:rPr>
        <w:t>Комитет  отказывает</w:t>
      </w:r>
      <w:proofErr w:type="gramEnd"/>
      <w:r w:rsidRPr="000C38C2">
        <w:rPr>
          <w:rFonts w:ascii="Times New Roman" w:eastAsiaTheme="minorHAnsi" w:hAnsi="Times New Roman"/>
          <w:sz w:val="28"/>
          <w:szCs w:val="28"/>
        </w:rPr>
        <w:t xml:space="preserve"> лицу, их представившему, в принятии документов, предусмотренных пунктом 2.3 Порядка, к рассмотрению. При этом лицо, представившее </w:t>
      </w:r>
      <w:proofErr w:type="gramStart"/>
      <w:r w:rsidRPr="000C38C2">
        <w:rPr>
          <w:rFonts w:ascii="Times New Roman" w:eastAsiaTheme="minorHAnsi" w:hAnsi="Times New Roman"/>
          <w:sz w:val="28"/>
          <w:szCs w:val="28"/>
        </w:rPr>
        <w:t>документы</w:t>
      </w:r>
      <w:proofErr w:type="gramEnd"/>
      <w:r w:rsidRPr="000C38C2">
        <w:rPr>
          <w:rFonts w:ascii="Times New Roman" w:eastAsiaTheme="minorHAnsi" w:hAnsi="Times New Roman"/>
          <w:sz w:val="28"/>
          <w:szCs w:val="28"/>
        </w:rPr>
        <w:t xml:space="preserve"> имеет право повторно обратиться за назначением единовременной выплаты с соблюдением требований, установленных Порядком.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2.8. Заявление и документы, предусмотренные пунктом 2.3 Порядка, принимаются Комитетом к рассмотрению в день их поступления в </w:t>
      </w:r>
      <w:proofErr w:type="gramStart"/>
      <w:r w:rsidRPr="000C38C2">
        <w:rPr>
          <w:rFonts w:ascii="Times New Roman" w:eastAsiaTheme="minorHAnsi" w:hAnsi="Times New Roman"/>
          <w:sz w:val="28"/>
          <w:szCs w:val="28"/>
        </w:rPr>
        <w:t>Комитет  в</w:t>
      </w:r>
      <w:proofErr w:type="gramEnd"/>
      <w:r w:rsidRPr="000C38C2">
        <w:rPr>
          <w:rFonts w:ascii="Times New Roman" w:eastAsiaTheme="minorHAnsi" w:hAnsi="Times New Roman"/>
          <w:sz w:val="28"/>
          <w:szCs w:val="28"/>
        </w:rPr>
        <w:t xml:space="preserve"> полном объеме и правильно оформленные.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Решение о назначении (об отказе в назначении) единовременной выплаты принимается Комитетом в течение 5 рабочих дней со дня принятия заявления и документов, предусмотренных пунктом 2.3 Порядка, к рассмотрению.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О принятом решении о назначении денежной выплаты Комитет уведомляет Получателя в течение 3 рабочих дней со дня принятия такого решения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8C2">
        <w:rPr>
          <w:rFonts w:ascii="Times New Roman" w:eastAsiaTheme="minorHAnsi" w:hAnsi="Times New Roman"/>
          <w:sz w:val="28"/>
          <w:szCs w:val="28"/>
        </w:rPr>
        <w:t>по форме согласно приложению 4 к Порядку.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В случае принятия Комитетом решения об отказе в назначении единовременной выплаты Получателю в течение 3 рабочих дней со дня принятия такого решения направляется уведомление по форме согласно приложению 5 к Порядку, в </w:t>
      </w:r>
      <w:proofErr w:type="gramStart"/>
      <w:r w:rsidRPr="000C38C2">
        <w:rPr>
          <w:rFonts w:ascii="Times New Roman" w:eastAsiaTheme="minorHAnsi" w:hAnsi="Times New Roman"/>
          <w:sz w:val="28"/>
          <w:szCs w:val="28"/>
        </w:rPr>
        <w:t>котором  указывается</w:t>
      </w:r>
      <w:proofErr w:type="gramEnd"/>
      <w:r w:rsidRPr="000C38C2">
        <w:rPr>
          <w:rFonts w:ascii="Times New Roman" w:eastAsiaTheme="minorHAnsi" w:hAnsi="Times New Roman"/>
          <w:sz w:val="28"/>
          <w:szCs w:val="28"/>
        </w:rPr>
        <w:t xml:space="preserve"> причина такого отказа.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2.9. Комитет принимает решение об отказе в назначении единовременной выплаты в случае, если: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Получатель не имеет права на получение денежной выплаты в соответствии с решением Думы города;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lastRenderedPageBreak/>
        <w:t>представленные Получателем документы не подтверждают его права на получение единовременной выплаты;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единовременная выплата ранее была назначена и выплачена в установленном порядке иному члену семьи или близкому родственнику погибшего (умершего).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2.10. Выплата единовременной выплаты осуществляется Комитетом путем перечисления денежных средств на банковский счет Получателя, открытый в российской кредитной организации, в течение 3 рабочих дней </w:t>
      </w:r>
      <w:r w:rsidRPr="000C38C2">
        <w:rPr>
          <w:rFonts w:ascii="Times New Roman" w:eastAsiaTheme="minorHAnsi" w:hAnsi="Times New Roman"/>
          <w:sz w:val="28"/>
          <w:szCs w:val="28"/>
        </w:rPr>
        <w:t>со дня принятия Комитетом решения о назначении такой выплаты</w:t>
      </w:r>
      <w:r w:rsidRPr="000C38C2">
        <w:rPr>
          <w:rFonts w:ascii="Times New Roman" w:eastAsia="Times New Roman" w:hAnsi="Times New Roman"/>
          <w:sz w:val="28"/>
          <w:szCs w:val="28"/>
        </w:rPr>
        <w:t>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2.11. Финансирование расходов по выплате единовременной выплаты осуществляется за счет средств бюджета города на текущий финансовый год и плановый период, предусмотренных на эти цели.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0C38C2">
        <w:rPr>
          <w:rFonts w:ascii="Times New Roman" w:eastAsiaTheme="minorHAnsi" w:hAnsi="Times New Roman"/>
          <w:sz w:val="28"/>
          <w:szCs w:val="28"/>
        </w:rPr>
        <w:t>Соколюк</w:t>
      </w:r>
      <w:proofErr w:type="spellEnd"/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Default="000C38C2" w:rsidP="000C38C2">
      <w:pPr>
        <w:rPr>
          <w:rFonts w:ascii="Times New Roman" w:eastAsia="Times New Roman" w:hAnsi="Times New Roman"/>
          <w:sz w:val="28"/>
          <w:szCs w:val="28"/>
        </w:rPr>
        <w:sectPr w:rsidR="000C38C2" w:rsidSect="000C38C2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Приложение 1 к Порядку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0C38C2" w:rsidRPr="000C38C2" w:rsidTr="0034153D">
        <w:tc>
          <w:tcPr>
            <w:tcW w:w="4644" w:type="dxa"/>
          </w:tcPr>
          <w:p w:rsidR="000C38C2" w:rsidRPr="000C38C2" w:rsidRDefault="000C38C2" w:rsidP="000C38C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C38C2" w:rsidRPr="000C38C2" w:rsidRDefault="000C38C2" w:rsidP="000C38C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0C38C2" w:rsidRPr="000C38C2" w:rsidRDefault="000C38C2" w:rsidP="000C38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38C2" w:rsidRPr="000C38C2" w:rsidRDefault="000C38C2" w:rsidP="000C38C2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38C2" w:rsidRPr="000C38C2" w:rsidRDefault="000C38C2" w:rsidP="000C38C2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38C2" w:rsidRPr="000C38C2" w:rsidRDefault="000C38C2" w:rsidP="000C38C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C38C2">
        <w:rPr>
          <w:rFonts w:ascii="Times New Roman" w:eastAsia="Times New Roman" w:hAnsi="Times New Roman"/>
          <w:color w:val="000000"/>
          <w:sz w:val="28"/>
          <w:szCs w:val="28"/>
        </w:rPr>
        <w:t>ЗАЯВЛЕНИЕ №_______</w:t>
      </w:r>
    </w:p>
    <w:p w:rsidR="000C38C2" w:rsidRPr="000C38C2" w:rsidRDefault="000C38C2" w:rsidP="000C38C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C38C2">
        <w:rPr>
          <w:rFonts w:ascii="Times New Roman" w:eastAsia="Times New Roman" w:hAnsi="Times New Roman"/>
          <w:color w:val="000000"/>
          <w:sz w:val="28"/>
          <w:szCs w:val="28"/>
        </w:rPr>
        <w:t>о назначении и выплате единовременной денежной выплаты на погребение в соответствии с решением Думы города Невинномысска Ставропольского края от 28 сентября 2022 г. № 132-17 «О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</w:t>
      </w:r>
      <w:r w:rsidRPr="000C38C2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0C38C2" w:rsidRPr="000C38C2" w:rsidRDefault="000C38C2" w:rsidP="000C38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Гр. ______________________________________________________,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C38C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(при наличии) заявителя полностью)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________________________ года рождения, паспорт (иной документ, удостоверяющий личность) _______________________________________,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C38C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(серия, номер, дата выдачи, выдавший орган)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проживающий (</w:t>
      </w:r>
      <w:proofErr w:type="spellStart"/>
      <w:r w:rsidRPr="000C38C2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0C38C2">
        <w:rPr>
          <w:rFonts w:ascii="Times New Roman" w:eastAsia="Times New Roman" w:hAnsi="Times New Roman"/>
          <w:sz w:val="28"/>
          <w:szCs w:val="28"/>
        </w:rPr>
        <w:t>) по адресу: ________________________________________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___________________________, тел. __________________________________.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Прошу назначить и выплатить мне единовременную денежную выплату на погребение в соответствии с решением Думы города Невинномысска Ставропольского края от 28 сентября 2022 г. № 132-17 «</w:t>
      </w:r>
      <w:r w:rsidRPr="000C38C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Невинномысска» (далее - единовременная денежная выплата).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Для назначения и выплаты единовременной денежной выплаты представляю следующие документы: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6075"/>
        <w:gridCol w:w="2322"/>
      </w:tblGrid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N</w:t>
            </w: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Кол. экз.</w:t>
            </w:r>
          </w:p>
        </w:tc>
      </w:tr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C38C2" w:rsidRPr="000C38C2" w:rsidTr="0034153D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746"/>
      </w:tblGrid>
      <w:tr w:rsidR="000C38C2" w:rsidRPr="000C38C2" w:rsidTr="0034153D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Прошу перечислить единовременную денежную выплату на лицевой</w:t>
            </w:r>
          </w:p>
        </w:tc>
      </w:tr>
      <w:tr w:rsidR="000C38C2" w:rsidRPr="000C38C2" w:rsidTr="0034153D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 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C2" w:rsidRPr="000C38C2" w:rsidRDefault="000C38C2" w:rsidP="000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C38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открытый</w:t>
            </w:r>
          </w:p>
        </w:tc>
      </w:tr>
    </w:tbl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в ______________________________________________________________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C38C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(наименование кредитной организации)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Согласен (на) на обработку моих персональных данных в целях назначения и выплаты единовременной денежной выплаты _________________________________________________________.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C38C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(подпись)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Уведомление о принятом решении прошу направить по почтовому адресу ________________________________________________ или по адресу электронной почты ______________________________________________.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«___» __________20 ___ г. ____________ ___________________________.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C38C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(подпись) (фамилия, инициалы заявителя)</w:t>
      </w:r>
    </w:p>
    <w:p w:rsidR="000C38C2" w:rsidRPr="000C38C2" w:rsidRDefault="000C38C2" w:rsidP="000C38C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C38C2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C38C2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линия отреза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Расписка-уведомление о приеме документов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Заявление и документы гр. ______________________________________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фамилия, имя, отчество (при наличии) полностью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приняты _____________________ 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дата</w:t>
      </w:r>
      <w:r w:rsidRPr="000C38C2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приема документов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фамилия, имя, отчество (при наличии) и подпись специалиста, принявшего документы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</w:p>
    <w:p w:rsidR="000C38C2" w:rsidRDefault="000C38C2" w:rsidP="000C38C2">
      <w:pPr>
        <w:rPr>
          <w:rFonts w:ascii="Times New Roman" w:eastAsia="Times New Roman" w:hAnsi="Times New Roman"/>
          <w:sz w:val="28"/>
          <w:szCs w:val="28"/>
        </w:rPr>
        <w:sectPr w:rsidR="000C38C2" w:rsidSect="000C38C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Приложение 2 к Порядку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Журнал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 xml:space="preserve">регистрации заявлений о назначении и выплате единовременной денежной выплаты на погребение в соответствии с решением Думы города Невинномысска Ставропольского края от 28 сентября 2022 г. № 132-17             </w:t>
      </w:r>
      <w:proofErr w:type="gramStart"/>
      <w:r w:rsidRPr="000C38C2"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 w:rsidRPr="000C38C2">
        <w:rPr>
          <w:rFonts w:ascii="Times New Roman" w:eastAsia="Times New Roman" w:hAnsi="Times New Roman"/>
          <w:sz w:val="28"/>
          <w:szCs w:val="28"/>
        </w:rPr>
        <w:t>О дополнительной мере социальной помощи отдельным категориям граждан на территории города Невинномысска»</w:t>
      </w:r>
    </w:p>
    <w:p w:rsidR="000C38C2" w:rsidRPr="000C38C2" w:rsidRDefault="000C38C2" w:rsidP="000C38C2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446"/>
        <w:gridCol w:w="1134"/>
        <w:gridCol w:w="2603"/>
        <w:gridCol w:w="2574"/>
        <w:gridCol w:w="1317"/>
      </w:tblGrid>
      <w:tr w:rsidR="000C38C2" w:rsidRPr="000C38C2" w:rsidTr="0034153D">
        <w:trPr>
          <w:trHeight w:val="1338"/>
        </w:trPr>
        <w:tc>
          <w:tcPr>
            <w:tcW w:w="213" w:type="pct"/>
            <w:vAlign w:val="center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63" w:type="pct"/>
            <w:vAlign w:val="center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598" w:type="pct"/>
            <w:vAlign w:val="center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37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Дата принятия заявления о назначении единовременной денежной выплаты</w:t>
            </w:r>
          </w:p>
        </w:tc>
        <w:tc>
          <w:tcPr>
            <w:tcW w:w="1358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Дата принятия решения о назначении единовременной денежной выплаты</w:t>
            </w:r>
          </w:p>
        </w:tc>
        <w:tc>
          <w:tcPr>
            <w:tcW w:w="695" w:type="pct"/>
            <w:vAlign w:val="center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№ персонального дела</w:t>
            </w:r>
          </w:p>
        </w:tc>
      </w:tr>
      <w:tr w:rsidR="000C38C2" w:rsidRPr="000C38C2" w:rsidTr="0034153D">
        <w:trPr>
          <w:trHeight w:val="251"/>
        </w:trPr>
        <w:tc>
          <w:tcPr>
            <w:tcW w:w="21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8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8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38C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0C38C2" w:rsidRPr="000C38C2" w:rsidTr="0034153D">
        <w:tc>
          <w:tcPr>
            <w:tcW w:w="21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73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58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5" w:type="pct"/>
          </w:tcPr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C38C2" w:rsidRPr="000C38C2" w:rsidRDefault="000C38C2" w:rsidP="000C38C2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C38C2" w:rsidRPr="000C38C2" w:rsidRDefault="000C38C2" w:rsidP="000C38C2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C38C2" w:rsidRDefault="000C38C2" w:rsidP="000C38C2">
      <w:pPr>
        <w:rPr>
          <w:rFonts w:ascii="Times New Roman" w:eastAsia="Times New Roman" w:hAnsi="Times New Roman"/>
          <w:sz w:val="28"/>
          <w:szCs w:val="28"/>
        </w:rPr>
        <w:sectPr w:rsidR="000C38C2" w:rsidSect="000C38C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Приложение 3 к Порядку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0C38C2" w:rsidRPr="000C38C2" w:rsidRDefault="000C38C2" w:rsidP="000C38C2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Уведомление № __________ </w:t>
      </w:r>
      <w:proofErr w:type="gramStart"/>
      <w:r w:rsidRPr="000C38C2">
        <w:rPr>
          <w:rFonts w:ascii="Times New Roman" w:eastAsia="Times New Roman" w:hAnsi="Times New Roman"/>
          <w:bCs/>
          <w:sz w:val="28"/>
          <w:szCs w:val="28"/>
        </w:rPr>
        <w:t>от .</w:t>
      </w:r>
      <w:proofErr w:type="gramEnd"/>
      <w:r w:rsidRPr="000C38C2">
        <w:rPr>
          <w:rFonts w:ascii="Times New Roman" w:eastAsia="Times New Roman" w:hAnsi="Times New Roman"/>
          <w:bCs/>
          <w:sz w:val="28"/>
          <w:szCs w:val="28"/>
        </w:rPr>
        <w:t>__ .__ 20_г.</w:t>
      </w:r>
    </w:p>
    <w:p w:rsidR="000C38C2" w:rsidRPr="000C38C2" w:rsidRDefault="000C38C2" w:rsidP="000C38C2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C38C2" w:rsidRPr="000C38C2" w:rsidRDefault="000C38C2" w:rsidP="000C38C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Уважаемая (</w:t>
      </w:r>
      <w:proofErr w:type="spellStart"/>
      <w:r w:rsidRPr="000C38C2">
        <w:rPr>
          <w:rFonts w:ascii="Times New Roman" w:eastAsia="Times New Roman" w:hAnsi="Times New Roman"/>
          <w:sz w:val="28"/>
          <w:szCs w:val="28"/>
        </w:rPr>
        <w:t>ый</w:t>
      </w:r>
      <w:proofErr w:type="spellEnd"/>
      <w:r w:rsidRPr="000C38C2">
        <w:rPr>
          <w:rFonts w:ascii="Times New Roman" w:eastAsia="Times New Roman" w:hAnsi="Times New Roman"/>
          <w:sz w:val="28"/>
          <w:szCs w:val="28"/>
        </w:rPr>
        <w:t>) _____________________________</w:t>
      </w:r>
      <w:proofErr w:type="gramStart"/>
      <w:r w:rsidRPr="000C38C2">
        <w:rPr>
          <w:rFonts w:ascii="Times New Roman" w:eastAsia="Times New Roman" w:hAnsi="Times New Roman"/>
          <w:sz w:val="28"/>
          <w:szCs w:val="28"/>
        </w:rPr>
        <w:t>_ !</w:t>
      </w:r>
      <w:proofErr w:type="gramEnd"/>
    </w:p>
    <w:p w:rsidR="000C38C2" w:rsidRPr="000C38C2" w:rsidRDefault="000C38C2" w:rsidP="000C38C2">
      <w:pPr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отчество)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Уведомляем Вас, что в соответствии с пунктом 2.6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 (далее - Порядок) Вами не представлены документы: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1. ___________________________________________________________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2. ___________________________________________________________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3. ___________________________________________________________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К сведению сообщаем, что в случае непредставления вышеуказанных документов в срок до _</w:t>
      </w:r>
      <w:proofErr w:type="gramStart"/>
      <w:r w:rsidRPr="000C38C2">
        <w:rPr>
          <w:rFonts w:ascii="Times New Roman" w:eastAsia="Times New Roman" w:hAnsi="Times New Roman"/>
          <w:sz w:val="28"/>
          <w:szCs w:val="28"/>
        </w:rPr>
        <w:t>_ .</w:t>
      </w:r>
      <w:proofErr w:type="gramEnd"/>
      <w:r w:rsidRPr="000C38C2">
        <w:rPr>
          <w:rFonts w:ascii="Times New Roman" w:eastAsia="Times New Roman" w:hAnsi="Times New Roman"/>
          <w:sz w:val="28"/>
          <w:szCs w:val="28"/>
        </w:rPr>
        <w:t xml:space="preserve"> __ .20__ в соответствии с пунктом 2.7 Порядка Ваше заявление будет оставлено без рассмотрения.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Вы имеете право повторно обратиться за назначением ежемесячной денежной выплаты, представив документы в порядке, предусмотренном пунктами 2.6 – 2.7 Порядка.</w:t>
      </w:r>
    </w:p>
    <w:tbl>
      <w:tblPr>
        <w:tblStyle w:val="af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C38C2" w:rsidRPr="000C38C2" w:rsidTr="0034153D">
        <w:tc>
          <w:tcPr>
            <w:tcW w:w="2263" w:type="dxa"/>
          </w:tcPr>
          <w:p w:rsidR="000C38C2" w:rsidRPr="000C38C2" w:rsidRDefault="000C38C2" w:rsidP="000C38C2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C38C2" w:rsidRPr="000C38C2" w:rsidRDefault="000C38C2" w:rsidP="000C38C2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C38C2" w:rsidRPr="000C38C2" w:rsidRDefault="000C38C2" w:rsidP="000C38C2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0C38C2" w:rsidRPr="000C38C2" w:rsidRDefault="000C38C2" w:rsidP="000C38C2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</w:t>
            </w:r>
          </w:p>
          <w:p w:rsidR="000C38C2" w:rsidRPr="000C38C2" w:rsidRDefault="000C38C2" w:rsidP="000C38C2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0C38C2" w:rsidRPr="000C38C2" w:rsidRDefault="000C38C2" w:rsidP="000C38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Телефон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0C38C2" w:rsidSect="000C38C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Приложение 4 к Порядку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ab/>
        <w:t>Комитет по труду и социальной поддержке населения администрации города Невинномысска</w:t>
      </w:r>
    </w:p>
    <w:p w:rsidR="000C38C2" w:rsidRPr="000C38C2" w:rsidRDefault="000C38C2" w:rsidP="000C3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от __. __. 20__ № _________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Уважаемый(</w:t>
      </w:r>
      <w:proofErr w:type="spellStart"/>
      <w:r w:rsidRPr="000C38C2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0C38C2">
        <w:rPr>
          <w:rFonts w:ascii="Times New Roman" w:eastAsia="Times New Roman" w:hAnsi="Times New Roman"/>
          <w:sz w:val="28"/>
          <w:szCs w:val="28"/>
        </w:rPr>
        <w:t>) ________________________________________,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 заявителя)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Уведомляем о назначении Вам единовременной денежной выплаты на погребение в соответствии с решением Думы города Невинномысска Ставропольского края от 28 сентября 2022 г. № 132-17 «</w:t>
      </w:r>
      <w:r w:rsidRPr="000C38C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Невинномысска».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C38C2" w:rsidRPr="000C38C2" w:rsidTr="0034153D">
        <w:tc>
          <w:tcPr>
            <w:tcW w:w="2263" w:type="dxa"/>
          </w:tcPr>
          <w:p w:rsidR="000C38C2" w:rsidRPr="000C38C2" w:rsidRDefault="000C38C2" w:rsidP="000C38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C38C2" w:rsidRPr="000C38C2" w:rsidRDefault="000C38C2" w:rsidP="000C38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0C38C2" w:rsidRPr="000C38C2" w:rsidRDefault="000C38C2" w:rsidP="000C38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0C38C2" w:rsidRPr="000C38C2" w:rsidRDefault="000C38C2" w:rsidP="000C38C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0C38C2" w:rsidRPr="000C38C2" w:rsidRDefault="000C38C2" w:rsidP="000C38C2">
      <w:pPr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0C38C2" w:rsidRPr="000C38C2" w:rsidRDefault="000C38C2" w:rsidP="000C38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Телефон</w:t>
      </w: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Default="000C38C2" w:rsidP="000C38C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  <w:sectPr w:rsidR="000C38C2" w:rsidSect="000C38C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Приложение 5 к Порядку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ab/>
        <w:t>Комитет по труду и социальной поддержке населения администрации города Невинномысска</w:t>
      </w:r>
    </w:p>
    <w:p w:rsidR="000C38C2" w:rsidRPr="000C38C2" w:rsidRDefault="000C38C2" w:rsidP="000C3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от __. __. 20__ № _________</w:t>
      </w:r>
    </w:p>
    <w:p w:rsidR="000C38C2" w:rsidRPr="000C38C2" w:rsidRDefault="000C38C2" w:rsidP="000C3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Уважаемый(</w:t>
      </w:r>
      <w:proofErr w:type="spellStart"/>
      <w:r w:rsidRPr="000C38C2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0C38C2">
        <w:rPr>
          <w:rFonts w:ascii="Times New Roman" w:eastAsia="Times New Roman" w:hAnsi="Times New Roman"/>
          <w:sz w:val="28"/>
          <w:szCs w:val="28"/>
        </w:rPr>
        <w:t>) ________________________________________,</w:t>
      </w:r>
    </w:p>
    <w:p w:rsidR="000C38C2" w:rsidRPr="000C38C2" w:rsidRDefault="000C38C2" w:rsidP="000C3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 заявителя)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Уведомляем об отказе в назначении и выплате Вам единовременной денежной выплаты на погребение в соответствии с решением Думы города Невинномысска Ставропольского края от 28 сентября 2022 г. № 132-17 «</w:t>
      </w:r>
      <w:r w:rsidRPr="000C38C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Невинномысска»</w:t>
      </w:r>
    </w:p>
    <w:p w:rsidR="000C38C2" w:rsidRPr="000C38C2" w:rsidRDefault="000C38C2" w:rsidP="000C38C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Причина отказа: _______________________________________________</w:t>
      </w:r>
    </w:p>
    <w:p w:rsidR="000C38C2" w:rsidRPr="000C38C2" w:rsidRDefault="000C38C2" w:rsidP="000C38C2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 xml:space="preserve">(указывается причина отказа со ссылкой на пункт Порядка предоставления дополнительной меры социальной </w:t>
      </w:r>
      <w:r w:rsidRPr="000C38C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C38C2" w:rsidRPr="000C38C2" w:rsidRDefault="000C38C2" w:rsidP="000C38C2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 xml:space="preserve">помощи в виде единовременной выплаты гражданам, взявшим на себя обязанность осуществить погребение </w:t>
      </w:r>
      <w:r w:rsidRPr="000C38C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C38C2" w:rsidRPr="000C38C2" w:rsidRDefault="000C38C2" w:rsidP="000C3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0C38C2">
        <w:rPr>
          <w:rFonts w:ascii="Times New Roman" w:eastAsia="Times New Roman" w:hAnsi="Times New Roman"/>
          <w:sz w:val="28"/>
          <w:szCs w:val="28"/>
          <w:vertAlign w:val="subscript"/>
        </w:rPr>
        <w:t>отдельных категорий граждан)</w:t>
      </w:r>
    </w:p>
    <w:p w:rsidR="000C38C2" w:rsidRPr="000C38C2" w:rsidRDefault="000C38C2" w:rsidP="000C3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C38C2" w:rsidRPr="000C38C2" w:rsidTr="0034153D">
        <w:tc>
          <w:tcPr>
            <w:tcW w:w="2263" w:type="dxa"/>
          </w:tcPr>
          <w:p w:rsidR="000C38C2" w:rsidRPr="000C38C2" w:rsidRDefault="000C38C2" w:rsidP="000C38C2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C38C2" w:rsidRPr="000C38C2" w:rsidRDefault="000C38C2" w:rsidP="000C38C2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C38C2" w:rsidRPr="000C38C2" w:rsidRDefault="000C38C2" w:rsidP="000C38C2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0C38C2" w:rsidRPr="000C38C2" w:rsidRDefault="000C38C2" w:rsidP="000C38C2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0C38C2" w:rsidRPr="000C38C2" w:rsidRDefault="000C38C2" w:rsidP="000C38C2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C38C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="Times New Roman" w:hAnsi="Times New Roman"/>
          <w:sz w:val="28"/>
          <w:szCs w:val="28"/>
        </w:rPr>
        <w:t>Телефон</w:t>
      </w:r>
    </w:p>
    <w:p w:rsidR="000C38C2" w:rsidRPr="000C38C2" w:rsidRDefault="000C38C2" w:rsidP="000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C38C2" w:rsidRPr="000C38C2" w:rsidSect="000C38C2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1C" w:rsidRDefault="00FB5C1C" w:rsidP="00B26CCB">
      <w:pPr>
        <w:spacing w:after="0" w:line="240" w:lineRule="auto"/>
      </w:pPr>
      <w:r>
        <w:separator/>
      </w:r>
    </w:p>
  </w:endnote>
  <w:endnote w:type="continuationSeparator" w:id="0">
    <w:p w:rsidR="00FB5C1C" w:rsidRDefault="00FB5C1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1C" w:rsidRDefault="00FB5C1C" w:rsidP="00B26CCB">
      <w:pPr>
        <w:spacing w:after="0" w:line="240" w:lineRule="auto"/>
      </w:pPr>
      <w:r>
        <w:separator/>
      </w:r>
    </w:p>
  </w:footnote>
  <w:footnote w:type="continuationSeparator" w:id="0">
    <w:p w:rsidR="00FB5C1C" w:rsidRDefault="00FB5C1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783718"/>
      <w:docPartObj>
        <w:docPartGallery w:val="Page Numbers (Top of Page)"/>
        <w:docPartUnique/>
      </w:docPartObj>
    </w:sdtPr>
    <w:sdtEndPr/>
    <w:sdtContent>
      <w:p w:rsidR="000C38C2" w:rsidRDefault="000C38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B9">
          <w:rPr>
            <w:noProof/>
          </w:rPr>
          <w:t>2</w:t>
        </w:r>
        <w: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C2" w:rsidRDefault="000C38C2">
    <w:pPr>
      <w:pStyle w:val="a4"/>
      <w:jc w:val="center"/>
    </w:pPr>
  </w:p>
  <w:p w:rsidR="000C38C2" w:rsidRDefault="000C38C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FB5C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267E" w:rsidRDefault="006315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460E"/>
    <w:rsid w:val="000178FC"/>
    <w:rsid w:val="0003456A"/>
    <w:rsid w:val="000523E8"/>
    <w:rsid w:val="000605D7"/>
    <w:rsid w:val="0006312B"/>
    <w:rsid w:val="00076210"/>
    <w:rsid w:val="00084CE5"/>
    <w:rsid w:val="000875D8"/>
    <w:rsid w:val="00090727"/>
    <w:rsid w:val="000A1D79"/>
    <w:rsid w:val="000C38C2"/>
    <w:rsid w:val="000D2C55"/>
    <w:rsid w:val="0011092C"/>
    <w:rsid w:val="0011361C"/>
    <w:rsid w:val="00133C64"/>
    <w:rsid w:val="0016236E"/>
    <w:rsid w:val="00167224"/>
    <w:rsid w:val="001675A1"/>
    <w:rsid w:val="00184D23"/>
    <w:rsid w:val="001A1A99"/>
    <w:rsid w:val="001A56FB"/>
    <w:rsid w:val="001A7679"/>
    <w:rsid w:val="001B24A4"/>
    <w:rsid w:val="001C3648"/>
    <w:rsid w:val="001C79F5"/>
    <w:rsid w:val="001F6878"/>
    <w:rsid w:val="00206098"/>
    <w:rsid w:val="002204AB"/>
    <w:rsid w:val="002327DE"/>
    <w:rsid w:val="00236AF2"/>
    <w:rsid w:val="00245121"/>
    <w:rsid w:val="00272614"/>
    <w:rsid w:val="00286949"/>
    <w:rsid w:val="00294CEF"/>
    <w:rsid w:val="00295F52"/>
    <w:rsid w:val="002A68CB"/>
    <w:rsid w:val="002B536E"/>
    <w:rsid w:val="002C3922"/>
    <w:rsid w:val="002C3E82"/>
    <w:rsid w:val="00311D6F"/>
    <w:rsid w:val="00312E51"/>
    <w:rsid w:val="00327CDF"/>
    <w:rsid w:val="00336857"/>
    <w:rsid w:val="0035244C"/>
    <w:rsid w:val="00355383"/>
    <w:rsid w:val="003631A3"/>
    <w:rsid w:val="003914F0"/>
    <w:rsid w:val="003A012D"/>
    <w:rsid w:val="003B4A70"/>
    <w:rsid w:val="003B59D3"/>
    <w:rsid w:val="003D37C3"/>
    <w:rsid w:val="003E598A"/>
    <w:rsid w:val="00416CA0"/>
    <w:rsid w:val="0042676B"/>
    <w:rsid w:val="00433A49"/>
    <w:rsid w:val="00440756"/>
    <w:rsid w:val="00450D09"/>
    <w:rsid w:val="00451B6C"/>
    <w:rsid w:val="004572FD"/>
    <w:rsid w:val="004749AB"/>
    <w:rsid w:val="004A1677"/>
    <w:rsid w:val="004B5836"/>
    <w:rsid w:val="004B6AB4"/>
    <w:rsid w:val="004B7F92"/>
    <w:rsid w:val="004C62B8"/>
    <w:rsid w:val="004D2602"/>
    <w:rsid w:val="004D7F9A"/>
    <w:rsid w:val="004E4D13"/>
    <w:rsid w:val="004F1E93"/>
    <w:rsid w:val="004F2B0F"/>
    <w:rsid w:val="0050407D"/>
    <w:rsid w:val="00513D31"/>
    <w:rsid w:val="005146AD"/>
    <w:rsid w:val="005207F1"/>
    <w:rsid w:val="00524AC3"/>
    <w:rsid w:val="00535E85"/>
    <w:rsid w:val="005401BC"/>
    <w:rsid w:val="005654D4"/>
    <w:rsid w:val="00565A0A"/>
    <w:rsid w:val="005710D8"/>
    <w:rsid w:val="0058586A"/>
    <w:rsid w:val="005A7E66"/>
    <w:rsid w:val="005B55FE"/>
    <w:rsid w:val="005B7547"/>
    <w:rsid w:val="005E43B0"/>
    <w:rsid w:val="00601EED"/>
    <w:rsid w:val="00612497"/>
    <w:rsid w:val="00623113"/>
    <w:rsid w:val="00625474"/>
    <w:rsid w:val="00630548"/>
    <w:rsid w:val="006315B9"/>
    <w:rsid w:val="00631B41"/>
    <w:rsid w:val="00644351"/>
    <w:rsid w:val="006604E5"/>
    <w:rsid w:val="00680F21"/>
    <w:rsid w:val="006835F6"/>
    <w:rsid w:val="00683D8F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B5543"/>
    <w:rsid w:val="007D31E6"/>
    <w:rsid w:val="007D7FDA"/>
    <w:rsid w:val="00805F2D"/>
    <w:rsid w:val="008110FA"/>
    <w:rsid w:val="008126F1"/>
    <w:rsid w:val="00812F11"/>
    <w:rsid w:val="00823624"/>
    <w:rsid w:val="0083516B"/>
    <w:rsid w:val="008579B4"/>
    <w:rsid w:val="00883B30"/>
    <w:rsid w:val="00891D78"/>
    <w:rsid w:val="00892E0F"/>
    <w:rsid w:val="008A0D3F"/>
    <w:rsid w:val="008A174C"/>
    <w:rsid w:val="008A1D98"/>
    <w:rsid w:val="008B6473"/>
    <w:rsid w:val="008C0105"/>
    <w:rsid w:val="008D5710"/>
    <w:rsid w:val="008E6E2D"/>
    <w:rsid w:val="008E7FED"/>
    <w:rsid w:val="00900722"/>
    <w:rsid w:val="00920DB2"/>
    <w:rsid w:val="009321B6"/>
    <w:rsid w:val="0093728D"/>
    <w:rsid w:val="00945875"/>
    <w:rsid w:val="00953398"/>
    <w:rsid w:val="0096026B"/>
    <w:rsid w:val="009933F9"/>
    <w:rsid w:val="009955C0"/>
    <w:rsid w:val="0099677F"/>
    <w:rsid w:val="009A1CB7"/>
    <w:rsid w:val="009B193F"/>
    <w:rsid w:val="009D0955"/>
    <w:rsid w:val="009D776C"/>
    <w:rsid w:val="009E00C5"/>
    <w:rsid w:val="009E0156"/>
    <w:rsid w:val="009E36FE"/>
    <w:rsid w:val="009E3C86"/>
    <w:rsid w:val="009F1E4D"/>
    <w:rsid w:val="009F30A8"/>
    <w:rsid w:val="009F707B"/>
    <w:rsid w:val="00A04ED2"/>
    <w:rsid w:val="00A1330B"/>
    <w:rsid w:val="00A13AEC"/>
    <w:rsid w:val="00A23D39"/>
    <w:rsid w:val="00A51AF8"/>
    <w:rsid w:val="00A5248F"/>
    <w:rsid w:val="00A56BED"/>
    <w:rsid w:val="00A642BD"/>
    <w:rsid w:val="00A80676"/>
    <w:rsid w:val="00A91CA0"/>
    <w:rsid w:val="00AB15B3"/>
    <w:rsid w:val="00AC1A50"/>
    <w:rsid w:val="00AD5488"/>
    <w:rsid w:val="00AD7481"/>
    <w:rsid w:val="00AF3393"/>
    <w:rsid w:val="00B04AC8"/>
    <w:rsid w:val="00B13CD6"/>
    <w:rsid w:val="00B2092C"/>
    <w:rsid w:val="00B26CCB"/>
    <w:rsid w:val="00B36462"/>
    <w:rsid w:val="00B37AA4"/>
    <w:rsid w:val="00B57306"/>
    <w:rsid w:val="00B64C37"/>
    <w:rsid w:val="00B66C55"/>
    <w:rsid w:val="00B71C66"/>
    <w:rsid w:val="00B96129"/>
    <w:rsid w:val="00BC3465"/>
    <w:rsid w:val="00BD38A1"/>
    <w:rsid w:val="00BE3D89"/>
    <w:rsid w:val="00BF0297"/>
    <w:rsid w:val="00BF4EB4"/>
    <w:rsid w:val="00C07661"/>
    <w:rsid w:val="00C346CB"/>
    <w:rsid w:val="00C35BEE"/>
    <w:rsid w:val="00C41277"/>
    <w:rsid w:val="00C42416"/>
    <w:rsid w:val="00C4492E"/>
    <w:rsid w:val="00C4792F"/>
    <w:rsid w:val="00C742D9"/>
    <w:rsid w:val="00C81E85"/>
    <w:rsid w:val="00C8721E"/>
    <w:rsid w:val="00C92F30"/>
    <w:rsid w:val="00C97CFF"/>
    <w:rsid w:val="00CA04B4"/>
    <w:rsid w:val="00CB1D78"/>
    <w:rsid w:val="00D001C9"/>
    <w:rsid w:val="00D01136"/>
    <w:rsid w:val="00D01E5B"/>
    <w:rsid w:val="00D03463"/>
    <w:rsid w:val="00D06A67"/>
    <w:rsid w:val="00D133EF"/>
    <w:rsid w:val="00D237D0"/>
    <w:rsid w:val="00D2528B"/>
    <w:rsid w:val="00D25FFA"/>
    <w:rsid w:val="00D2757B"/>
    <w:rsid w:val="00D341A6"/>
    <w:rsid w:val="00D41068"/>
    <w:rsid w:val="00D806AC"/>
    <w:rsid w:val="00D809AE"/>
    <w:rsid w:val="00D85F13"/>
    <w:rsid w:val="00DB01DF"/>
    <w:rsid w:val="00DC37B7"/>
    <w:rsid w:val="00DC4FDB"/>
    <w:rsid w:val="00DC72C3"/>
    <w:rsid w:val="00DE1295"/>
    <w:rsid w:val="00DF4859"/>
    <w:rsid w:val="00E10A6B"/>
    <w:rsid w:val="00E15C0A"/>
    <w:rsid w:val="00E177C1"/>
    <w:rsid w:val="00E26174"/>
    <w:rsid w:val="00E41200"/>
    <w:rsid w:val="00E473DF"/>
    <w:rsid w:val="00E5121E"/>
    <w:rsid w:val="00E66438"/>
    <w:rsid w:val="00E76AD5"/>
    <w:rsid w:val="00E85DCA"/>
    <w:rsid w:val="00EA6144"/>
    <w:rsid w:val="00EC1453"/>
    <w:rsid w:val="00EC23A0"/>
    <w:rsid w:val="00ED283B"/>
    <w:rsid w:val="00EE2905"/>
    <w:rsid w:val="00F16975"/>
    <w:rsid w:val="00F2032C"/>
    <w:rsid w:val="00F31DCB"/>
    <w:rsid w:val="00F7427F"/>
    <w:rsid w:val="00F807A4"/>
    <w:rsid w:val="00F91E56"/>
    <w:rsid w:val="00F973CC"/>
    <w:rsid w:val="00FA0ED1"/>
    <w:rsid w:val="00FB5C1C"/>
    <w:rsid w:val="00FC342B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292F11-4C4F-4145-A2A3-78C17B6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e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204AB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67224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167224"/>
    <w:rPr>
      <w:rFonts w:ascii="Calibri" w:eastAsia="Times New Roman" w:hAnsi="Calibri" w:cs="Times New Roman"/>
      <w:szCs w:val="28"/>
    </w:rPr>
  </w:style>
  <w:style w:type="table" w:styleId="af">
    <w:name w:val="Table Grid"/>
    <w:basedOn w:val="a1"/>
    <w:uiPriority w:val="59"/>
    <w:rsid w:val="000C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D542AF2DA239E226132607D8FEE5778BABEED26872D609AD5864577C62AE08E58A658F467AABDABB6F3E909F06902265989C0B39A9BF6A0AF7968EY3w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C7F5238BF1C5AEC98FD96640A07A73E4481B4C07C86D8D173CA616A8CD5A164F0606D353BCE4D75041AC0010F1A2A485EB73940D73BDF2D4928EACR8G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C7F5238BF1C5AEC98FD96640A07A73E4481B4C07C86D8D173CA616A8CD5A164F0606D353BCE4D75041AC0110F1A2A485EB73940D73BDF2D4928EACR8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C563-2C2D-4D48-8088-AC5A2C25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2022-12-01T13:23:00Z</cp:lastPrinted>
  <dcterms:created xsi:type="dcterms:W3CDTF">2022-12-01T13:09:00Z</dcterms:created>
  <dcterms:modified xsi:type="dcterms:W3CDTF">2022-12-02T04:43:00Z</dcterms:modified>
</cp:coreProperties>
</file>