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58" w:rsidRPr="00C40C58" w:rsidRDefault="00C40C58" w:rsidP="00C40C58">
      <w:pPr>
        <w:autoSpaceDN w:val="0"/>
        <w:jc w:val="center"/>
        <w:rPr>
          <w:rFonts w:eastAsia="Times New Roman"/>
          <w:lang w:eastAsia="ru-RU"/>
        </w:rPr>
      </w:pPr>
      <w:r w:rsidRPr="00C40C58">
        <w:rPr>
          <w:rFonts w:eastAsia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C2696C9" wp14:editId="5F736A92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C40C58" w:rsidRPr="00C40C58" w:rsidRDefault="00C40C58" w:rsidP="00C40C58">
      <w:pPr>
        <w:autoSpaceDN w:val="0"/>
        <w:jc w:val="center"/>
        <w:rPr>
          <w:rFonts w:eastAsia="Times New Roman"/>
          <w:bCs/>
          <w:lang w:eastAsia="ru-RU"/>
        </w:rPr>
      </w:pPr>
    </w:p>
    <w:p w:rsidR="00C40C58" w:rsidRPr="00C40C58" w:rsidRDefault="00C40C58" w:rsidP="00C40C58">
      <w:pPr>
        <w:autoSpaceDN w:val="0"/>
        <w:jc w:val="center"/>
        <w:rPr>
          <w:rFonts w:eastAsia="Times New Roman"/>
          <w:bCs/>
          <w:lang w:eastAsia="ru-RU"/>
        </w:rPr>
      </w:pPr>
    </w:p>
    <w:p w:rsidR="00C40C58" w:rsidRPr="00C40C58" w:rsidRDefault="00C40C58" w:rsidP="00C40C58">
      <w:pPr>
        <w:autoSpaceDN w:val="0"/>
        <w:jc w:val="center"/>
        <w:rPr>
          <w:rFonts w:eastAsia="Times New Roman"/>
          <w:bCs/>
          <w:lang w:eastAsia="ru-RU"/>
        </w:rPr>
      </w:pPr>
      <w:r w:rsidRPr="00C40C58">
        <w:rPr>
          <w:rFonts w:eastAsia="Times New Roman"/>
          <w:bCs/>
          <w:lang w:eastAsia="ru-RU"/>
        </w:rPr>
        <w:t>АДМИНИСТРАЦИЯ ГОРОДА НЕВИННОМЫССКА</w:t>
      </w:r>
    </w:p>
    <w:p w:rsidR="00C40C58" w:rsidRPr="00C40C58" w:rsidRDefault="00C40C58" w:rsidP="00C40C58">
      <w:pPr>
        <w:autoSpaceDN w:val="0"/>
        <w:jc w:val="center"/>
        <w:rPr>
          <w:rFonts w:eastAsia="Times New Roman"/>
          <w:bCs/>
          <w:lang w:eastAsia="ru-RU"/>
        </w:rPr>
      </w:pPr>
      <w:r w:rsidRPr="00C40C58">
        <w:rPr>
          <w:rFonts w:eastAsia="Times New Roman"/>
          <w:bCs/>
          <w:lang w:eastAsia="ru-RU"/>
        </w:rPr>
        <w:t>СТАВРОПОЛЬСКОГО КРАЯ</w:t>
      </w:r>
    </w:p>
    <w:p w:rsidR="00C40C58" w:rsidRPr="00C40C58" w:rsidRDefault="00C40C58" w:rsidP="00C40C58">
      <w:pPr>
        <w:autoSpaceDN w:val="0"/>
        <w:jc w:val="center"/>
        <w:rPr>
          <w:rFonts w:eastAsia="Times New Roman"/>
          <w:bCs/>
          <w:lang w:eastAsia="ru-RU"/>
        </w:rPr>
      </w:pPr>
    </w:p>
    <w:p w:rsidR="00C40C58" w:rsidRPr="00C40C58" w:rsidRDefault="00C40C58" w:rsidP="00C40C58">
      <w:pPr>
        <w:autoSpaceDN w:val="0"/>
        <w:jc w:val="center"/>
        <w:rPr>
          <w:rFonts w:eastAsia="Times New Roman"/>
          <w:bCs/>
          <w:lang w:eastAsia="ru-RU"/>
        </w:rPr>
      </w:pPr>
      <w:r w:rsidRPr="00C40C58">
        <w:rPr>
          <w:rFonts w:eastAsia="Times New Roman"/>
          <w:bCs/>
          <w:lang w:eastAsia="ru-RU"/>
        </w:rPr>
        <w:t>ПОСТАНОВЛЕНИЕ</w:t>
      </w:r>
    </w:p>
    <w:p w:rsidR="00C40C58" w:rsidRPr="00C40C58" w:rsidRDefault="00C40C58" w:rsidP="00C40C58">
      <w:pPr>
        <w:autoSpaceDN w:val="0"/>
        <w:jc w:val="center"/>
        <w:rPr>
          <w:rFonts w:eastAsia="Times New Roman"/>
          <w:bCs/>
          <w:lang w:eastAsia="ru-RU"/>
        </w:rPr>
      </w:pPr>
    </w:p>
    <w:p w:rsidR="00C40C58" w:rsidRDefault="00C40C58" w:rsidP="00C40C58">
      <w:pPr>
        <w:autoSpaceDN w:val="0"/>
        <w:jc w:val="center"/>
        <w:rPr>
          <w:rFonts w:eastAsia="Times New Roman"/>
          <w:bCs/>
          <w:lang w:eastAsia="ru-RU"/>
        </w:rPr>
      </w:pPr>
    </w:p>
    <w:p w:rsidR="00661C0C" w:rsidRPr="00C40C58" w:rsidRDefault="00661C0C" w:rsidP="00C40C58">
      <w:pPr>
        <w:autoSpaceDN w:val="0"/>
        <w:jc w:val="center"/>
        <w:rPr>
          <w:rFonts w:eastAsia="Times New Roman"/>
          <w:bCs/>
          <w:lang w:eastAsia="ru-RU"/>
        </w:rPr>
      </w:pPr>
    </w:p>
    <w:p w:rsidR="00C40C58" w:rsidRPr="00C40C58" w:rsidRDefault="00C40C58" w:rsidP="00C40C58">
      <w:pPr>
        <w:autoSpaceDN w:val="0"/>
        <w:jc w:val="center"/>
        <w:rPr>
          <w:rFonts w:eastAsia="Times New Roman"/>
          <w:lang w:eastAsia="ru-RU"/>
        </w:rPr>
      </w:pPr>
      <w:r w:rsidRPr="00C40C58">
        <w:rPr>
          <w:rFonts w:eastAsia="Times New Roman"/>
          <w:bCs/>
          <w:lang w:eastAsia="ru-RU"/>
        </w:rPr>
        <w:t>04.12.2023                                    г. Невинномысск                                   № 17</w:t>
      </w:r>
      <w:r>
        <w:rPr>
          <w:rFonts w:eastAsia="Times New Roman"/>
          <w:bCs/>
          <w:lang w:eastAsia="ru-RU"/>
        </w:rPr>
        <w:t>16</w:t>
      </w:r>
    </w:p>
    <w:p w:rsidR="00E25996" w:rsidRDefault="00E25996" w:rsidP="00CA36CD">
      <w:pPr>
        <w:pStyle w:val="2"/>
        <w:spacing w:line="240" w:lineRule="exact"/>
        <w:ind w:firstLine="0"/>
      </w:pPr>
    </w:p>
    <w:p w:rsidR="00CA36CD" w:rsidRDefault="00CA36CD" w:rsidP="00CA36CD">
      <w:pPr>
        <w:pStyle w:val="2"/>
        <w:spacing w:line="240" w:lineRule="exact"/>
        <w:ind w:firstLine="0"/>
      </w:pPr>
    </w:p>
    <w:p w:rsidR="00E25996" w:rsidRDefault="00E25996" w:rsidP="00CA36CD">
      <w:pPr>
        <w:pStyle w:val="2"/>
        <w:spacing w:line="240" w:lineRule="exact"/>
        <w:ind w:firstLine="0"/>
        <w:rPr>
          <w:spacing w:val="0"/>
        </w:rPr>
      </w:pPr>
      <w:bookmarkStart w:id="1" w:name="_GoBack"/>
      <w:r>
        <w:t xml:space="preserve"> </w:t>
      </w:r>
      <w:r>
        <w:rPr>
          <w:spacing w:val="0"/>
        </w:rPr>
        <w:t>Об утверждении Положения об организации и ведении гражданской обороны в городе Невинномысске</w:t>
      </w:r>
    </w:p>
    <w:bookmarkEnd w:id="1"/>
    <w:p w:rsidR="00E25996" w:rsidRDefault="00E25996" w:rsidP="00CA36CD">
      <w:pPr>
        <w:spacing w:line="240" w:lineRule="exact"/>
        <w:ind w:firstLine="720"/>
      </w:pPr>
    </w:p>
    <w:p w:rsidR="00E25996" w:rsidRDefault="00E25996" w:rsidP="005719BA">
      <w:pPr>
        <w:ind w:firstLine="720"/>
      </w:pPr>
    </w:p>
    <w:p w:rsidR="00E25996" w:rsidRDefault="00E25996" w:rsidP="005719BA">
      <w:pPr>
        <w:pStyle w:val="a3"/>
        <w:spacing w:before="0" w:beforeAutospacing="0" w:after="0" w:afterAutospacing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 Федеральным    законом от 12 февраля 1998  г.        </w:t>
      </w:r>
      <w:r w:rsidR="007E15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28-ФЗ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г. № 687 «Об утверждении Положения об организации и ведении гражданской обороны в муниципальных образованиях и организациях» </w:t>
      </w:r>
      <w:r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E25996" w:rsidRDefault="00E25996" w:rsidP="00E25996">
      <w:pPr>
        <w:pStyle w:val="a4"/>
        <w:ind w:firstLine="709"/>
        <w:rPr>
          <w:spacing w:val="0"/>
        </w:rPr>
      </w:pPr>
    </w:p>
    <w:p w:rsidR="00E25996" w:rsidRDefault="00E25996" w:rsidP="00E25996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  Положение  об  организации и ведении </w:t>
      </w:r>
      <w:r w:rsidR="00532B67">
        <w:rPr>
          <w:sz w:val="28"/>
          <w:szCs w:val="28"/>
        </w:rPr>
        <w:t xml:space="preserve">   </w:t>
      </w:r>
      <w:r>
        <w:rPr>
          <w:sz w:val="28"/>
          <w:szCs w:val="28"/>
        </w:rPr>
        <w:t>гражданской  обо</w:t>
      </w:r>
      <w:r>
        <w:rPr>
          <w:sz w:val="28"/>
          <w:szCs w:val="28"/>
        </w:rPr>
        <w:softHyphen/>
        <w:t xml:space="preserve">роны в </w:t>
      </w:r>
      <w:r>
        <w:rPr>
          <w:bCs/>
          <w:sz w:val="28"/>
          <w:szCs w:val="28"/>
        </w:rPr>
        <w:t>городе Невинномысске согласно приложению к настоящему постановлению.</w:t>
      </w:r>
    </w:p>
    <w:p w:rsidR="00E25996" w:rsidRDefault="00E25996" w:rsidP="00E25996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постановление администрации города Невинномысска от 12 августа 2016 г. № 1709 «Об утверждении и введении в действие порядка подготовки к ведению и ведения гражданской обороны в городе Невинномысске».</w:t>
      </w:r>
    </w:p>
    <w:p w:rsidR="00E25996" w:rsidRDefault="00E25996" w:rsidP="00E25996">
      <w:pPr>
        <w:pStyle w:val="a4"/>
        <w:tabs>
          <w:tab w:val="left" w:pos="993"/>
        </w:tabs>
        <w:ind w:firstLine="709"/>
        <w:rPr>
          <w:spacing w:val="0"/>
          <w:kern w:val="48"/>
        </w:rPr>
      </w:pPr>
      <w:r>
        <w:t xml:space="preserve">3.  </w:t>
      </w:r>
      <w:r>
        <w:rPr>
          <w:spacing w:val="0"/>
        </w:rPr>
        <w:t>О</w:t>
      </w:r>
      <w:r>
        <w:rPr>
          <w:spacing w:val="0"/>
          <w:kern w:val="44"/>
        </w:rPr>
        <w:t>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E25996" w:rsidRDefault="00E25996" w:rsidP="00E25996">
      <w:pPr>
        <w:ind w:firstLine="709"/>
      </w:pPr>
      <w:r>
        <w:t>4. Контроль за исполнением настоящего постановления возложить на  заместителя главы администрации города Невинномысска  Крылова П.С.</w:t>
      </w:r>
    </w:p>
    <w:p w:rsidR="00E25996" w:rsidRDefault="00E25996" w:rsidP="00E25996">
      <w:pPr>
        <w:shd w:val="clear" w:color="auto" w:fill="FFFFFF"/>
        <w:tabs>
          <w:tab w:val="left" w:pos="0"/>
        </w:tabs>
        <w:spacing w:line="228" w:lineRule="auto"/>
        <w:ind w:firstLine="709"/>
      </w:pPr>
    </w:p>
    <w:p w:rsidR="00E25996" w:rsidRDefault="00E25996" w:rsidP="00E25996">
      <w:pPr>
        <w:shd w:val="clear" w:color="auto" w:fill="FFFFFF"/>
        <w:tabs>
          <w:tab w:val="left" w:pos="0"/>
        </w:tabs>
        <w:spacing w:line="228" w:lineRule="auto"/>
        <w:ind w:firstLine="709"/>
      </w:pPr>
    </w:p>
    <w:p w:rsidR="00E25996" w:rsidRDefault="00E25996" w:rsidP="00E25996">
      <w:pPr>
        <w:shd w:val="clear" w:color="auto" w:fill="FFFFFF"/>
        <w:tabs>
          <w:tab w:val="left" w:pos="0"/>
        </w:tabs>
        <w:spacing w:line="228" w:lineRule="auto"/>
        <w:ind w:firstLine="709"/>
      </w:pPr>
    </w:p>
    <w:p w:rsidR="00E25996" w:rsidRDefault="00E25996" w:rsidP="00E25996">
      <w:pPr>
        <w:spacing w:line="240" w:lineRule="exact"/>
      </w:pPr>
      <w:r>
        <w:t xml:space="preserve">Глава города Невинномысска </w:t>
      </w:r>
    </w:p>
    <w:p w:rsidR="00E25996" w:rsidRDefault="00E25996" w:rsidP="00E25996">
      <w:pPr>
        <w:spacing w:line="240" w:lineRule="exact"/>
      </w:pPr>
      <w:r>
        <w:t xml:space="preserve">Ставропольского края                                                                   М.А. Миненков </w:t>
      </w:r>
    </w:p>
    <w:p w:rsidR="00647A99" w:rsidRDefault="00647A99" w:rsidP="00647A99">
      <w:pPr>
        <w:tabs>
          <w:tab w:val="left" w:pos="7938"/>
          <w:tab w:val="left" w:pos="8080"/>
        </w:tabs>
        <w:spacing w:line="240" w:lineRule="exact"/>
        <w:ind w:left="-1418" w:right="1274"/>
      </w:pPr>
    </w:p>
    <w:p w:rsidR="00B461AC" w:rsidRDefault="00B461AC" w:rsidP="00647A99">
      <w:pPr>
        <w:spacing w:line="240" w:lineRule="exact"/>
        <w:ind w:left="-1418" w:right="1274" w:firstLine="284"/>
        <w:sectPr w:rsidR="00B461AC" w:rsidSect="00C40C58">
          <w:pgSz w:w="11906" w:h="16838"/>
          <w:pgMar w:top="284" w:right="567" w:bottom="1134" w:left="1985" w:header="709" w:footer="709" w:gutter="0"/>
          <w:cols w:space="708"/>
          <w:docGrid w:linePitch="360"/>
        </w:sectPr>
      </w:pPr>
    </w:p>
    <w:p w:rsidR="00C40C58" w:rsidRPr="00C40C58" w:rsidRDefault="00C40C58" w:rsidP="00C40C58">
      <w:pPr>
        <w:tabs>
          <w:tab w:val="left" w:pos="993"/>
        </w:tabs>
        <w:ind w:left="5244" w:right="-2"/>
        <w:jc w:val="center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lastRenderedPageBreak/>
        <w:t xml:space="preserve">Приложение </w:t>
      </w:r>
    </w:p>
    <w:p w:rsidR="00C40C58" w:rsidRPr="00C40C58" w:rsidRDefault="00C40C58" w:rsidP="00C40C58">
      <w:pPr>
        <w:tabs>
          <w:tab w:val="left" w:pos="993"/>
        </w:tabs>
        <w:ind w:left="4962" w:right="-2"/>
        <w:jc w:val="center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 xml:space="preserve">     к постановлению администрации          города Невинномысска</w:t>
      </w:r>
    </w:p>
    <w:p w:rsidR="00C40C58" w:rsidRPr="00C40C58" w:rsidRDefault="00C40C58" w:rsidP="00C40C58">
      <w:pPr>
        <w:tabs>
          <w:tab w:val="left" w:pos="993"/>
        </w:tabs>
        <w:ind w:left="5812" w:right="-2"/>
        <w:rPr>
          <w:rFonts w:eastAsia="Times New Roman"/>
          <w:color w:val="000000"/>
          <w:szCs w:val="20"/>
          <w:lang w:eastAsia="ru-RU"/>
        </w:rPr>
      </w:pPr>
      <w:r>
        <w:rPr>
          <w:rFonts w:eastAsia="Times New Roman"/>
          <w:color w:val="000000"/>
          <w:szCs w:val="20"/>
          <w:lang w:eastAsia="ru-RU"/>
        </w:rPr>
        <w:t>от 04.12.2023 № 1716</w:t>
      </w:r>
    </w:p>
    <w:p w:rsidR="00C40C58" w:rsidRPr="00C40C58" w:rsidRDefault="00C40C58" w:rsidP="00C40C58">
      <w:pPr>
        <w:tabs>
          <w:tab w:val="left" w:pos="993"/>
        </w:tabs>
        <w:ind w:left="7080" w:right="-2"/>
        <w:rPr>
          <w:rFonts w:eastAsia="Times New Roman"/>
          <w:color w:val="000000"/>
          <w:szCs w:val="20"/>
          <w:lang w:eastAsia="ru-RU"/>
        </w:rPr>
      </w:pPr>
    </w:p>
    <w:p w:rsidR="00C40C58" w:rsidRPr="00C40C58" w:rsidRDefault="00C40C58" w:rsidP="00C40C58">
      <w:pPr>
        <w:tabs>
          <w:tab w:val="left" w:pos="993"/>
        </w:tabs>
        <w:ind w:left="7080" w:right="-2"/>
        <w:rPr>
          <w:rFonts w:eastAsia="Times New Roman"/>
          <w:color w:val="000000"/>
          <w:szCs w:val="20"/>
          <w:lang w:eastAsia="ru-RU"/>
        </w:rPr>
      </w:pPr>
    </w:p>
    <w:p w:rsidR="00C40C58" w:rsidRPr="00C40C58" w:rsidRDefault="00C40C58" w:rsidP="00C40C58">
      <w:pPr>
        <w:tabs>
          <w:tab w:val="left" w:pos="993"/>
        </w:tabs>
        <w:ind w:left="7080"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 xml:space="preserve">                                   </w:t>
      </w:r>
    </w:p>
    <w:p w:rsidR="00C40C58" w:rsidRPr="00C40C58" w:rsidRDefault="00C40C58" w:rsidP="00C40C58">
      <w:pPr>
        <w:keepNext/>
        <w:ind w:right="-2"/>
        <w:jc w:val="center"/>
        <w:outlineLvl w:val="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ПОЛОЖЕНИЕ</w:t>
      </w:r>
    </w:p>
    <w:p w:rsidR="00C40C58" w:rsidRPr="00C40C58" w:rsidRDefault="00C40C58" w:rsidP="00C40C58">
      <w:pPr>
        <w:jc w:val="center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об организации и ведении гражданской обороны в городе Невинномысске</w:t>
      </w:r>
    </w:p>
    <w:p w:rsidR="00C40C58" w:rsidRPr="00C40C58" w:rsidRDefault="00C40C58" w:rsidP="00C40C58">
      <w:pPr>
        <w:jc w:val="center"/>
        <w:rPr>
          <w:rFonts w:eastAsia="Times New Roman"/>
          <w:color w:val="000000"/>
          <w:szCs w:val="20"/>
          <w:lang w:eastAsia="ru-RU"/>
        </w:rPr>
      </w:pPr>
    </w:p>
    <w:p w:rsidR="00C40C58" w:rsidRPr="00C40C58" w:rsidRDefault="00C40C58" w:rsidP="00C40C58">
      <w:pPr>
        <w:ind w:firstLine="709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 xml:space="preserve">1. Настоящее Положение об организации и ведении гражданской  обороны в городе Невинномысске (далее - Положение) разработано в соответствии с Федеральным законом от 12 февраля 1998 г. № 28-ФЗ  «О гражданской обороне», постановлением Правительства Российской Федерации от  26 ноября 2007 г.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C40C58">
        <w:rPr>
          <w:rFonts w:eastAsia="Times New Roman"/>
          <w:color w:val="000000"/>
          <w:szCs w:val="20"/>
          <w:lang w:eastAsia="ru-RU"/>
        </w:rPr>
        <w:br/>
        <w:t xml:space="preserve">от 14 ноября 2008 г. № 687 «Об утверждении Положения об организации и ведении гражданской обороны в муниципальных образованиях и организациях» и </w:t>
      </w:r>
      <w:r w:rsidRPr="00C40C58">
        <w:rPr>
          <w:rFonts w:eastAsia="Times New Roman"/>
          <w:color w:val="000000"/>
          <w:sz w:val="26"/>
          <w:szCs w:val="20"/>
          <w:lang w:eastAsia="ru-RU"/>
        </w:rPr>
        <w:t xml:space="preserve"> </w:t>
      </w:r>
      <w:r w:rsidRPr="00C40C58">
        <w:rPr>
          <w:rFonts w:eastAsia="Times New Roman"/>
          <w:color w:val="000000"/>
          <w:szCs w:val="20"/>
          <w:lang w:eastAsia="ru-RU"/>
        </w:rPr>
        <w:t>определяет организацию и основные направления организации и ведения гражданской обороны, а также основные мероприятия по гражданской обороне  в городе Невинномысске (далее соответственно – мероприятия, город).</w:t>
      </w:r>
    </w:p>
    <w:p w:rsidR="00C40C58" w:rsidRPr="00C40C58" w:rsidRDefault="00C40C58" w:rsidP="00C40C58">
      <w:pPr>
        <w:tabs>
          <w:tab w:val="left" w:pos="993"/>
        </w:tabs>
        <w:spacing w:before="100" w:beforeAutospacing="1" w:after="100" w:afterAutospacing="1"/>
        <w:ind w:firstLine="709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 xml:space="preserve">2. Мероприятия организуются в  рамках подготовки к ведению и ведения гражданской обороны в  городе и осуществляются в соответствии с законодательством Российской Федерации,  законами и иными нормативными правовыми актами Ставропольского края,  муниципальными нормативными правовыми актами города, а также настоящим Положением.   </w:t>
      </w:r>
    </w:p>
    <w:p w:rsidR="00C40C58" w:rsidRPr="00C40C58" w:rsidRDefault="00C40C58" w:rsidP="00C40C58">
      <w:pPr>
        <w:tabs>
          <w:tab w:val="left" w:pos="993"/>
        </w:tabs>
        <w:ind w:firstLine="708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3.</w:t>
      </w:r>
      <w:r w:rsidRPr="00C40C58">
        <w:rPr>
          <w:rFonts w:eastAsia="Times New Roman"/>
          <w:color w:val="000000"/>
          <w:szCs w:val="20"/>
          <w:lang w:eastAsia="ru-RU"/>
        </w:rPr>
        <w:tab/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 вследствие этих конфликтов, а также при возникновении чрезвычайных ситуаций природного и техногенного характера. </w:t>
      </w:r>
    </w:p>
    <w:p w:rsidR="00C40C58" w:rsidRPr="00C40C58" w:rsidRDefault="00C40C58" w:rsidP="00C40C58">
      <w:pPr>
        <w:ind w:firstLine="708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Выполнение мероприятий по подготовке к ведению гражданской обороны осуществляется на основании ежегодно разрабатываемого плана</w:t>
      </w:r>
      <w:r w:rsidRPr="00C40C58">
        <w:rPr>
          <w:rFonts w:eastAsia="Times New Roman"/>
          <w:color w:val="000000"/>
          <w:sz w:val="26"/>
          <w:szCs w:val="20"/>
          <w:lang w:eastAsia="ru-RU"/>
        </w:rPr>
        <w:t xml:space="preserve"> </w:t>
      </w:r>
      <w:r w:rsidRPr="00C40C58">
        <w:rPr>
          <w:rFonts w:eastAsia="Times New Roman"/>
          <w:color w:val="000000"/>
          <w:szCs w:val="20"/>
          <w:lang w:eastAsia="ru-RU"/>
        </w:rPr>
        <w:t xml:space="preserve">основных мероприятий муниципального образования  города Невинномысска Ставропольского края в области гражданской обороны, предупреждения  и ликвидации чрезвычайных ситуаций, обеспечения пожарной безопасности и безопасности людей на водных объектах </w:t>
      </w:r>
      <w:r w:rsidRPr="00C40C58">
        <w:rPr>
          <w:rFonts w:eastAsia="Times New Roman"/>
          <w:color w:val="000000"/>
          <w:sz w:val="26"/>
          <w:szCs w:val="20"/>
          <w:lang w:eastAsia="ru-RU"/>
        </w:rPr>
        <w:t xml:space="preserve"> </w:t>
      </w:r>
      <w:r w:rsidRPr="00C40C58">
        <w:rPr>
          <w:rFonts w:eastAsia="Times New Roman"/>
          <w:color w:val="000000"/>
          <w:szCs w:val="20"/>
          <w:lang w:eastAsia="ru-RU"/>
        </w:rPr>
        <w:t>(далее – План основных мероприятий города).</w:t>
      </w:r>
    </w:p>
    <w:p w:rsidR="00C40C58" w:rsidRPr="00C40C58" w:rsidRDefault="00C40C58" w:rsidP="00C23A71">
      <w:pPr>
        <w:tabs>
          <w:tab w:val="left" w:pos="993"/>
        </w:tabs>
        <w:spacing w:before="100" w:beforeAutospacing="1" w:after="100" w:afterAutospacing="1"/>
        <w:ind w:firstLine="709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lastRenderedPageBreak/>
        <w:t>4.</w:t>
      </w:r>
      <w:r w:rsidRPr="00C40C58">
        <w:rPr>
          <w:rFonts w:eastAsia="Times New Roman"/>
          <w:color w:val="000000"/>
          <w:szCs w:val="20"/>
          <w:lang w:eastAsia="ru-RU"/>
        </w:rPr>
        <w:tab/>
        <w:t>План основных мероприятий города на год разрабатывается администрацией города и согласовывается с Главным управлением Министерства Российской Федерации по делам гражданской обороны, чрезвычайным ситуациям  и ликвидации последствий стихийных бедствий по Ставропольскому краю (далее - ГУ МЧС России по Ставропольскому краю).</w:t>
      </w:r>
    </w:p>
    <w:p w:rsidR="00C40C58" w:rsidRPr="00C40C58" w:rsidRDefault="00C40C58" w:rsidP="00C23A71">
      <w:pPr>
        <w:spacing w:before="100" w:beforeAutospacing="1" w:after="100" w:afterAutospacing="1"/>
        <w:ind w:firstLine="709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города в результате применения современных средств поражения, а также в результате возможных террористических актов и  чрезвычайных ситуаций.</w:t>
      </w:r>
    </w:p>
    <w:p w:rsidR="00C40C58" w:rsidRPr="00C40C58" w:rsidRDefault="00C40C58" w:rsidP="00C23A71">
      <w:pPr>
        <w:tabs>
          <w:tab w:val="left" w:pos="993"/>
        </w:tabs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5.</w:t>
      </w:r>
      <w:r w:rsidRPr="00C40C58">
        <w:rPr>
          <w:rFonts w:eastAsia="Times New Roman"/>
          <w:color w:val="000000"/>
          <w:sz w:val="26"/>
          <w:szCs w:val="20"/>
          <w:lang w:eastAsia="ru-RU"/>
        </w:rPr>
        <w:tab/>
      </w:r>
      <w:r w:rsidRPr="00C40C58">
        <w:rPr>
          <w:rFonts w:eastAsia="Times New Roman"/>
          <w:color w:val="000000"/>
          <w:szCs w:val="20"/>
          <w:lang w:eastAsia="ru-RU"/>
        </w:rPr>
        <w:t>Ведение  гражданской обороны в городе заключается в выполнении мероприятий по защите населения, материальных и культурных ценностей на территории города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и осуществляется на основании планов гражданской обороны и защиты населения города (далее - План ГО).</w:t>
      </w:r>
    </w:p>
    <w:p w:rsidR="00C40C58" w:rsidRPr="00C40C58" w:rsidRDefault="00C40C58" w:rsidP="00C23A71">
      <w:pPr>
        <w:tabs>
          <w:tab w:val="left" w:pos="993"/>
        </w:tabs>
        <w:ind w:firstLine="709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6.</w:t>
      </w:r>
      <w:r w:rsidRPr="00C40C58">
        <w:rPr>
          <w:rFonts w:eastAsia="Times New Roman"/>
          <w:color w:val="000000"/>
          <w:sz w:val="24"/>
          <w:szCs w:val="20"/>
          <w:lang w:eastAsia="ru-RU"/>
        </w:rPr>
        <w:t xml:space="preserve"> </w:t>
      </w:r>
      <w:r w:rsidRPr="00C40C58">
        <w:rPr>
          <w:rFonts w:eastAsia="Times New Roman"/>
          <w:color w:val="000000"/>
          <w:szCs w:val="20"/>
          <w:lang w:eastAsia="ru-RU"/>
        </w:rPr>
        <w:t>План ГО разрабатывается муниципальным казенным учреждением «Управление по чрезвычайным ситуациям и гражданской обороне» города Невинномысска, согласовывается с ГУ МЧС России по Ставропольскому краю и утверждается главой города.</w:t>
      </w:r>
    </w:p>
    <w:p w:rsidR="00C40C58" w:rsidRPr="00C40C58" w:rsidRDefault="00C40C58" w:rsidP="00C23A71">
      <w:pPr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План ГО определяет объем, порядок обеспечения, способы, сроки и организацию выполнения мероприятий по гражданской обороне при военных конфликтах или вследствие этих конфликтов, а также при  чрезвычайных ситуациях природного и техногенного характера.</w:t>
      </w:r>
    </w:p>
    <w:p w:rsidR="00C40C58" w:rsidRPr="00C40C58" w:rsidRDefault="00C40C58" w:rsidP="00C23A71">
      <w:pPr>
        <w:spacing w:before="100" w:beforeAutospacing="1" w:after="100" w:afterAutospacing="1"/>
        <w:ind w:firstLine="709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7. Администрация города в целях решения задач в области гражданской обороны в соответствии с возложенными полномочиями в области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:rsidR="00C40C58" w:rsidRPr="00C40C58" w:rsidRDefault="00C40C58" w:rsidP="00C40C58">
      <w:pPr>
        <w:ind w:firstLine="709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8.</w:t>
      </w:r>
      <w:r w:rsidRPr="00C40C58">
        <w:rPr>
          <w:rFonts w:eastAsia="Times New Roman"/>
          <w:color w:val="000000"/>
          <w:sz w:val="26"/>
          <w:szCs w:val="20"/>
          <w:lang w:eastAsia="ru-RU"/>
        </w:rPr>
        <w:t xml:space="preserve"> </w:t>
      </w:r>
      <w:r w:rsidRPr="00C40C58">
        <w:rPr>
          <w:rFonts w:eastAsia="Times New Roman"/>
          <w:color w:val="000000"/>
          <w:szCs w:val="20"/>
          <w:lang w:eastAsia="ru-RU"/>
        </w:rPr>
        <w:t>Решение о создании спасательных служб гражданской обороны города (инженерной, коммунально-технической, оповещения и связи, автотранспортной, торговли и питания, энергетики и светомаскировки) принимается правовым актом администрации города. Организация и порядок деятельности спасательных служб  гражданской обороны города определяется положением о спасательных службах гражданской обороны города, которое утверждается постановлением администрации города.</w:t>
      </w:r>
    </w:p>
    <w:p w:rsidR="00C40C58" w:rsidRPr="00C40C58" w:rsidRDefault="00C40C58" w:rsidP="00C40C58">
      <w:pPr>
        <w:ind w:firstLine="709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 xml:space="preserve">В состав спасательной службы города гражданской обороны города входят органы управления, силы и средства гражданской обороны, </w:t>
      </w:r>
      <w:r w:rsidRPr="00C40C58">
        <w:rPr>
          <w:rFonts w:eastAsia="Times New Roman"/>
          <w:color w:val="000000"/>
          <w:szCs w:val="20"/>
          <w:lang w:eastAsia="ru-RU"/>
        </w:rPr>
        <w:lastRenderedPageBreak/>
        <w:t>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 чрезвычайных ситуациях природного и техногенного характера.</w:t>
      </w:r>
    </w:p>
    <w:p w:rsidR="00C40C58" w:rsidRPr="00C40C58" w:rsidRDefault="00C40C58" w:rsidP="00C40C58">
      <w:pPr>
        <w:ind w:firstLine="709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Вид и количество спасательных служб, создаваемых администрацией города, определяются на основании расчета объема и характера, выполняемых в соответствии с Планом ГО задач.</w:t>
      </w:r>
    </w:p>
    <w:p w:rsidR="00C40C58" w:rsidRPr="00C40C58" w:rsidRDefault="00C40C58" w:rsidP="00C40C58">
      <w:pPr>
        <w:tabs>
          <w:tab w:val="left" w:pos="709"/>
        </w:tabs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9. Организация планирования, подготовки и проведения эвакуации населения, материальных и культурных ценностей города в безопасные районы осуществляется эвакуационной комиссией города, действующей на основании положения о ней, утверждаемого постановлением администрации города.</w:t>
      </w:r>
    </w:p>
    <w:p w:rsidR="00C40C58" w:rsidRPr="00C40C58" w:rsidRDefault="00C40C58" w:rsidP="00C23A71">
      <w:pPr>
        <w:tabs>
          <w:tab w:val="left" w:pos="1276"/>
        </w:tabs>
        <w:spacing w:before="100" w:beforeAutospacing="1" w:after="100" w:afterAutospacing="1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10.</w:t>
      </w:r>
      <w:r w:rsidRPr="00C40C58">
        <w:rPr>
          <w:rFonts w:eastAsia="Times New Roman"/>
          <w:color w:val="000000"/>
          <w:szCs w:val="20"/>
          <w:lang w:eastAsia="ru-RU"/>
        </w:rPr>
        <w:tab/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C40C58" w:rsidRPr="00C40C58" w:rsidRDefault="00C40C58" w:rsidP="00C23A71">
      <w:pPr>
        <w:spacing w:before="100" w:beforeAutospacing="1" w:after="100" w:afterAutospacing="1"/>
        <w:ind w:firstLine="709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Решение о привлечении в мирное время сил и средств гражданской обороны для ликвидации последствий чрезвычайных ситуаций принимает глава города.</w:t>
      </w:r>
    </w:p>
    <w:p w:rsidR="00C40C58" w:rsidRPr="00C40C58" w:rsidRDefault="00C40C58" w:rsidP="00C23A71">
      <w:pPr>
        <w:tabs>
          <w:tab w:val="left" w:pos="709"/>
          <w:tab w:val="left" w:pos="1134"/>
          <w:tab w:val="left" w:pos="1276"/>
        </w:tabs>
        <w:spacing w:before="100" w:beforeAutospacing="1" w:after="100" w:afterAutospacing="1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11.</w:t>
      </w:r>
      <w:r w:rsidRPr="00C40C58">
        <w:rPr>
          <w:rFonts w:eastAsia="Times New Roman"/>
          <w:color w:val="000000"/>
          <w:szCs w:val="20"/>
          <w:lang w:eastAsia="ru-RU"/>
        </w:rPr>
        <w:tab/>
        <w:t xml:space="preserve">Руководство гражданской обороной на территории города осуществляет глава города. </w:t>
      </w:r>
    </w:p>
    <w:p w:rsidR="00C40C58" w:rsidRPr="00C40C58" w:rsidRDefault="00C40C58" w:rsidP="00C23A71">
      <w:pPr>
        <w:spacing w:before="100" w:beforeAutospacing="1" w:after="100" w:afterAutospacing="1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Глава города несет персональную ответственность за организацию и проведение мероприятий по гражданской обороне.</w:t>
      </w:r>
    </w:p>
    <w:p w:rsidR="00C40C58" w:rsidRPr="00C40C58" w:rsidRDefault="00C40C58" w:rsidP="00C40C58">
      <w:pPr>
        <w:tabs>
          <w:tab w:val="left" w:pos="1134"/>
        </w:tabs>
        <w:spacing w:beforeAutospacing="1" w:afterAutospacing="1"/>
        <w:ind w:firstLine="708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12.</w:t>
      </w:r>
      <w:r w:rsidRPr="00C40C58">
        <w:rPr>
          <w:rFonts w:eastAsia="Times New Roman"/>
          <w:color w:val="000000"/>
          <w:szCs w:val="20"/>
          <w:lang w:eastAsia="ru-RU"/>
        </w:rPr>
        <w:tab/>
        <w:t xml:space="preserve">Органом, осуществляющим повседневное  управление гражданской обороной на территории города, является муниципальное казенное учреждение «Управление по чрезвычайным ситуациям и гражданской обороне» города Невинномысска. </w:t>
      </w:r>
    </w:p>
    <w:p w:rsidR="00C40C58" w:rsidRPr="00C40C58" w:rsidRDefault="00C40C58" w:rsidP="00C40C58">
      <w:pPr>
        <w:tabs>
          <w:tab w:val="left" w:pos="1134"/>
        </w:tabs>
        <w:spacing w:beforeAutospacing="1" w:afterAutospacing="1"/>
        <w:ind w:firstLine="708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 xml:space="preserve">Администрация города осуществляет назначение руководителя муниципального казенного учреждения «Управление по чрезвычайным ситуациям и гражданской обороне» города Невинномысска,  разрабатывает и утверждает его функциональные обязанности. </w:t>
      </w:r>
    </w:p>
    <w:p w:rsidR="00C40C58" w:rsidRPr="00C40C58" w:rsidRDefault="00C40C58" w:rsidP="00C40C58">
      <w:pPr>
        <w:spacing w:beforeAutospacing="1" w:afterAutospacing="1"/>
        <w:ind w:firstLine="708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Руководитель  муниципального казенного учреждения «Управление по чрезвычайным ситуациям и гражданской обороне» города Невинномысска подчиняется непосредственно главе города.</w:t>
      </w:r>
    </w:p>
    <w:p w:rsidR="00C40C58" w:rsidRPr="00C40C58" w:rsidRDefault="00C40C58" w:rsidP="00C40C58">
      <w:pPr>
        <w:tabs>
          <w:tab w:val="left" w:pos="851"/>
          <w:tab w:val="left" w:pos="1134"/>
        </w:tabs>
        <w:spacing w:beforeAutospacing="1" w:afterAutospacing="1"/>
        <w:ind w:firstLine="709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13.</w:t>
      </w:r>
      <w:r w:rsidRPr="00C40C58">
        <w:rPr>
          <w:rFonts w:eastAsia="Times New Roman"/>
          <w:color w:val="000000"/>
          <w:szCs w:val="20"/>
          <w:lang w:eastAsia="ru-RU"/>
        </w:rPr>
        <w:tab/>
        <w:t xml:space="preserve">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</w:t>
      </w:r>
      <w:r w:rsidRPr="00C40C58">
        <w:rPr>
          <w:rFonts w:eastAsia="Times New Roman"/>
          <w:color w:val="000000"/>
          <w:szCs w:val="20"/>
          <w:lang w:eastAsia="ru-RU"/>
        </w:rPr>
        <w:lastRenderedPageBreak/>
        <w:t>опасностях в военное время, администрацией города на территории города организуется сбор информации в области гражданской обороны (далее - информация) и обмен ею.</w:t>
      </w:r>
    </w:p>
    <w:p w:rsidR="00C40C58" w:rsidRPr="00C40C58" w:rsidRDefault="00C40C58" w:rsidP="00C40C58">
      <w:pPr>
        <w:tabs>
          <w:tab w:val="left" w:pos="851"/>
        </w:tabs>
        <w:ind w:firstLine="708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14. Администрацией города осуществляется:</w:t>
      </w:r>
    </w:p>
    <w:p w:rsidR="00C40C58" w:rsidRPr="00C40C58" w:rsidRDefault="00C40C58" w:rsidP="00C40C58">
      <w:pPr>
        <w:ind w:firstLine="708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1) сбор и обмен информацией с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с организациями, отнесенными в установленном порядке к категориям по гражданской обороне;</w:t>
      </w:r>
    </w:p>
    <w:p w:rsidR="00C40C58" w:rsidRPr="00C40C58" w:rsidRDefault="00C40C58" w:rsidP="00C40C58">
      <w:pPr>
        <w:ind w:firstLine="708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2) представление информации в ГУ МЧС России по Ставропольскому краю.</w:t>
      </w:r>
    </w:p>
    <w:p w:rsidR="00C40C58" w:rsidRPr="00C40C58" w:rsidRDefault="00C40C58" w:rsidP="00C40C58">
      <w:pPr>
        <w:tabs>
          <w:tab w:val="left" w:pos="851"/>
        </w:tabs>
        <w:spacing w:beforeAutospacing="1" w:afterAutospacing="1"/>
        <w:ind w:firstLine="709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15. Администрация города в пределах его границ:</w:t>
      </w:r>
    </w:p>
    <w:p w:rsidR="00C40C58" w:rsidRPr="00C40C58" w:rsidRDefault="00C40C58" w:rsidP="00C40C58">
      <w:pPr>
        <w:tabs>
          <w:tab w:val="left" w:pos="709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 xml:space="preserve">         </w:t>
      </w:r>
      <w:r w:rsidRPr="00C40C58">
        <w:rPr>
          <w:rFonts w:eastAsia="Times New Roman"/>
          <w:color w:val="000000"/>
          <w:szCs w:val="20"/>
          <w:lang w:eastAsia="ru-RU"/>
        </w:rPr>
        <w:tab/>
        <w:t>1) проводит  мероприятия  по гражданской обороне, разрабатывает и реализовывает План ГО;</w:t>
      </w:r>
    </w:p>
    <w:p w:rsidR="00C40C58" w:rsidRPr="00C40C58" w:rsidRDefault="00C40C58" w:rsidP="00C40C58">
      <w:pPr>
        <w:tabs>
          <w:tab w:val="left" w:pos="709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 xml:space="preserve">          2) проводит подготовку населения в области гражданской обороны; </w:t>
      </w:r>
    </w:p>
    <w:p w:rsidR="00C40C58" w:rsidRPr="00C40C58" w:rsidRDefault="00C40C58" w:rsidP="00C40C58">
      <w:pPr>
        <w:tabs>
          <w:tab w:val="left" w:pos="709"/>
          <w:tab w:val="left" w:pos="993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3)</w:t>
      </w:r>
      <w:r w:rsidRPr="00C40C58">
        <w:rPr>
          <w:rFonts w:eastAsia="Times New Roman"/>
          <w:color w:val="000000"/>
          <w:szCs w:val="20"/>
          <w:lang w:eastAsia="ru-RU"/>
        </w:rPr>
        <w:tab/>
        <w:t>создает и поддерживает в состоянии постоянной готовности к использованию систему оповещения населения об опасностях, возникающих при военных конфликтах или вследствие этих конфликтов, а также при чрезвычайных ситуациях, защитные сооружения и другие объекты гражданской обороны, находящиеся в муниципальной собственности;</w:t>
      </w:r>
    </w:p>
    <w:p w:rsidR="00C40C58" w:rsidRPr="00C40C58" w:rsidRDefault="00C40C58" w:rsidP="00C40C58">
      <w:pPr>
        <w:tabs>
          <w:tab w:val="left" w:pos="709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 xml:space="preserve">          4) проводит мероприятия по подготовке к эвакуации населения, материальных и культурных ценностей в безопасные районы;</w:t>
      </w:r>
    </w:p>
    <w:p w:rsidR="00C40C58" w:rsidRPr="00C40C58" w:rsidRDefault="00C40C58" w:rsidP="00C40C58">
      <w:pPr>
        <w:tabs>
          <w:tab w:val="left" w:pos="709"/>
          <w:tab w:val="left" w:pos="1134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5)</w:t>
      </w:r>
      <w:r w:rsidRPr="00C40C58">
        <w:rPr>
          <w:rFonts w:eastAsia="Times New Roman"/>
          <w:color w:val="000000"/>
          <w:szCs w:val="20"/>
          <w:lang w:eastAsia="ru-RU"/>
        </w:rPr>
        <w:tab/>
        <w:t>проводит первоочередные мероприятия по поддержанию устойчивого функционирования организаций в военное время;</w:t>
      </w:r>
      <w:r w:rsidRPr="00C40C58">
        <w:rPr>
          <w:rFonts w:eastAsia="Times New Roman"/>
          <w:color w:val="000000"/>
          <w:szCs w:val="20"/>
          <w:lang w:eastAsia="ru-RU"/>
        </w:rPr>
        <w:tab/>
      </w:r>
      <w:r w:rsidRPr="00C40C58">
        <w:rPr>
          <w:rFonts w:eastAsia="Times New Roman"/>
          <w:color w:val="000000"/>
          <w:szCs w:val="20"/>
          <w:lang w:eastAsia="ru-RU"/>
        </w:rPr>
        <w:tab/>
      </w:r>
      <w:r w:rsidRPr="00C40C58">
        <w:rPr>
          <w:rFonts w:eastAsia="Times New Roman"/>
          <w:color w:val="000000"/>
          <w:szCs w:val="20"/>
          <w:lang w:eastAsia="ru-RU"/>
        </w:rPr>
        <w:tab/>
      </w:r>
    </w:p>
    <w:p w:rsidR="00C40C58" w:rsidRPr="00C40C58" w:rsidRDefault="00C40C58" w:rsidP="00C40C58">
      <w:pPr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6) создает и содержит в целях гражданской обороны запасы продовольствия, медицинских средств индивидуальной защиты и иных средств;</w:t>
      </w:r>
    </w:p>
    <w:p w:rsidR="00C40C58" w:rsidRPr="00C40C58" w:rsidRDefault="00C40C58" w:rsidP="00C40C58">
      <w:pPr>
        <w:tabs>
          <w:tab w:val="left" w:pos="709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7) 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40C58" w:rsidRPr="00C40C58" w:rsidRDefault="00C40C58" w:rsidP="00C40C58">
      <w:pPr>
        <w:tabs>
          <w:tab w:val="left" w:pos="709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8) в пределах своих полномочий создает и поддерживает в состоянии готовности силы и средства гражданской обороны, необходимые для решения вопросов местного значения;</w:t>
      </w:r>
    </w:p>
    <w:p w:rsidR="00C40C58" w:rsidRPr="00C40C58" w:rsidRDefault="00C40C58" w:rsidP="00C40C58">
      <w:pPr>
        <w:tabs>
          <w:tab w:val="left" w:pos="709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 xml:space="preserve">          9) определяет перечень организаций, обеспечивающих выполнение мероприятий местного уровня по гражданской обороне.</w:t>
      </w:r>
    </w:p>
    <w:p w:rsidR="00C40C58" w:rsidRPr="00C40C58" w:rsidRDefault="00C40C58" w:rsidP="00C40C58">
      <w:pPr>
        <w:tabs>
          <w:tab w:val="left" w:pos="709"/>
          <w:tab w:val="left" w:pos="1134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 xml:space="preserve">          16. Администрацией города в целях решения задач в области гражданской обороны планируются и осуществляются следующие основные  мероприятия:</w:t>
      </w:r>
    </w:p>
    <w:p w:rsidR="00C40C58" w:rsidRPr="00C40C58" w:rsidRDefault="00C40C58" w:rsidP="00C40C58">
      <w:pPr>
        <w:tabs>
          <w:tab w:val="left" w:pos="709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lastRenderedPageBreak/>
        <w:t xml:space="preserve">          16.1. По подготовке населения в области гражданской обороны: </w:t>
      </w:r>
    </w:p>
    <w:p w:rsidR="00C40C58" w:rsidRPr="00C40C58" w:rsidRDefault="00C40C58" w:rsidP="00C40C58">
      <w:pPr>
        <w:tabs>
          <w:tab w:val="left" w:pos="709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1) организация и подготовка населения города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C40C58" w:rsidRPr="00C40C58" w:rsidRDefault="00C40C58" w:rsidP="00C40C58">
      <w:pPr>
        <w:tabs>
          <w:tab w:val="left" w:pos="709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2)  подготовка личного состава формирований и служб города;</w:t>
      </w:r>
    </w:p>
    <w:p w:rsidR="00C40C58" w:rsidRPr="00C40C58" w:rsidRDefault="00C40C58" w:rsidP="00C40C58">
      <w:pPr>
        <w:tabs>
          <w:tab w:val="left" w:pos="709"/>
          <w:tab w:val="left" w:pos="1134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 xml:space="preserve">3) </w:t>
      </w:r>
      <w:r w:rsidRPr="00C40C58">
        <w:rPr>
          <w:rFonts w:eastAsia="Times New Roman"/>
          <w:color w:val="000000"/>
          <w:szCs w:val="20"/>
          <w:lang w:eastAsia="ru-RU"/>
        </w:rPr>
        <w:tab/>
        <w:t>проведение учений и тренировок по гражданской обороне;</w:t>
      </w:r>
    </w:p>
    <w:p w:rsidR="00C40C58" w:rsidRPr="00C40C58" w:rsidRDefault="00C40C58" w:rsidP="00C40C58">
      <w:pPr>
        <w:tabs>
          <w:tab w:val="left" w:pos="709"/>
          <w:tab w:val="left" w:pos="1134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4)</w:t>
      </w:r>
      <w:r w:rsidRPr="00C40C58">
        <w:rPr>
          <w:rFonts w:eastAsia="Times New Roman"/>
          <w:color w:val="000000"/>
          <w:szCs w:val="20"/>
          <w:lang w:eastAsia="ru-RU"/>
        </w:rPr>
        <w:tab/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города;</w:t>
      </w:r>
      <w:r w:rsidRPr="00C40C58">
        <w:rPr>
          <w:rFonts w:eastAsia="Times New Roman"/>
          <w:color w:val="000000"/>
          <w:szCs w:val="20"/>
          <w:lang w:eastAsia="ru-RU"/>
        </w:rPr>
        <w:tab/>
      </w:r>
    </w:p>
    <w:p w:rsidR="00C40C58" w:rsidRPr="00C40C58" w:rsidRDefault="00C40C58" w:rsidP="00C40C58">
      <w:pPr>
        <w:tabs>
          <w:tab w:val="left" w:pos="709"/>
          <w:tab w:val="left" w:pos="1134"/>
        </w:tabs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5) создание, оснащение курсов гражданской обороны, учебно-консультационных  пунктов по гражданской обороне и организация их деятельности,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C40C58" w:rsidRPr="00C40C58" w:rsidRDefault="00C40C58" w:rsidP="00C40C58">
      <w:pPr>
        <w:tabs>
          <w:tab w:val="left" w:pos="709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 xml:space="preserve">          6) пропаганда знаний в области гражданской обороны.</w:t>
      </w:r>
    </w:p>
    <w:p w:rsidR="00C40C58" w:rsidRPr="00C40C58" w:rsidRDefault="00C40C58" w:rsidP="00C40C58">
      <w:pPr>
        <w:tabs>
          <w:tab w:val="left" w:pos="709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16.2. По оповещению населения об опасностях, возникающих при военных конфликтах или вследствие этих  конфликтов, а также  при возникновении  чрезвычайных ситуаций природного и техногенного характера:</w:t>
      </w:r>
    </w:p>
    <w:p w:rsidR="00C40C58" w:rsidRPr="00C40C58" w:rsidRDefault="00C40C58" w:rsidP="00C40C58">
      <w:pPr>
        <w:tabs>
          <w:tab w:val="left" w:pos="709"/>
          <w:tab w:val="left" w:pos="1134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1)</w:t>
      </w:r>
      <w:r w:rsidRPr="00C40C58">
        <w:rPr>
          <w:rFonts w:eastAsia="Times New Roman"/>
          <w:color w:val="000000"/>
          <w:szCs w:val="20"/>
          <w:lang w:eastAsia="ru-RU"/>
        </w:rPr>
        <w:tab/>
        <w:t>поддержание в состоянии  постоянной  готовности системы централизованного оповещения населения, осуществление ее реконструкции и модернизации;</w:t>
      </w:r>
    </w:p>
    <w:p w:rsidR="00C40C58" w:rsidRPr="00C40C58" w:rsidRDefault="00C40C58" w:rsidP="00C40C58">
      <w:pPr>
        <w:tabs>
          <w:tab w:val="left" w:pos="709"/>
          <w:tab w:val="left" w:pos="1276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2) установка специализированных технических средств оповещения и информирования  населения в местах массового пребывания людей;</w:t>
      </w:r>
    </w:p>
    <w:p w:rsidR="00C40C58" w:rsidRPr="00C40C58" w:rsidRDefault="00C40C58" w:rsidP="00C40C58">
      <w:pPr>
        <w:tabs>
          <w:tab w:val="left" w:pos="709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3)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C40C58" w:rsidRPr="00C40C58" w:rsidRDefault="00C40C58" w:rsidP="00C40C58">
      <w:pPr>
        <w:tabs>
          <w:tab w:val="left" w:pos="709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4) сбор информации в области гражданской обороны и обмен ею.</w:t>
      </w:r>
    </w:p>
    <w:p w:rsidR="00C40C58" w:rsidRPr="00C40C58" w:rsidRDefault="00C40C58" w:rsidP="00C40C58">
      <w:pPr>
        <w:tabs>
          <w:tab w:val="left" w:pos="709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16.3. По эвакуации  населения, материальных и культурных ценностей в безопасные районы:</w:t>
      </w:r>
    </w:p>
    <w:p w:rsidR="00C40C58" w:rsidRPr="00C40C58" w:rsidRDefault="00C40C58" w:rsidP="00C23A71">
      <w:pPr>
        <w:spacing w:before="100" w:beforeAutospacing="1" w:after="100" w:afterAutospacing="1"/>
        <w:rPr>
          <w:rFonts w:ascii="Arial" w:eastAsia="Times New Roman" w:hAnsi="Arial"/>
          <w:color w:val="444444"/>
          <w:sz w:val="24"/>
          <w:szCs w:val="20"/>
          <w:lang w:eastAsia="ru-RU"/>
        </w:rPr>
      </w:pPr>
      <w:r w:rsidRPr="00C40C58">
        <w:rPr>
          <w:rFonts w:eastAsia="Times New Roman"/>
          <w:color w:val="000000"/>
          <w:sz w:val="24"/>
          <w:szCs w:val="20"/>
          <w:lang w:eastAsia="ru-RU"/>
        </w:rPr>
        <w:tab/>
      </w:r>
      <w:r w:rsidRPr="00C40C58">
        <w:rPr>
          <w:rFonts w:eastAsia="Times New Roman"/>
          <w:color w:val="000000"/>
          <w:szCs w:val="20"/>
          <w:lang w:eastAsia="ru-RU"/>
        </w:rPr>
        <w:t>1)  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</w:t>
      </w:r>
      <w:r w:rsidRPr="00C40C58">
        <w:rPr>
          <w:rFonts w:eastAsia="Times New Roman"/>
          <w:color w:val="444444"/>
          <w:szCs w:val="20"/>
          <w:lang w:eastAsia="ru-RU"/>
        </w:rPr>
        <w:t>;</w:t>
      </w:r>
    </w:p>
    <w:p w:rsidR="00C40C58" w:rsidRPr="00C40C58" w:rsidRDefault="00C40C58" w:rsidP="00C40C58">
      <w:pPr>
        <w:spacing w:beforeAutospacing="1" w:afterAutospacing="1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 w:val="24"/>
          <w:szCs w:val="20"/>
          <w:lang w:eastAsia="ru-RU"/>
        </w:rPr>
        <w:tab/>
      </w:r>
      <w:r w:rsidRPr="00C40C58">
        <w:rPr>
          <w:rFonts w:eastAsia="Times New Roman"/>
          <w:color w:val="000000"/>
          <w:szCs w:val="20"/>
          <w:lang w:eastAsia="ru-RU"/>
        </w:rPr>
        <w:t>2)</w:t>
      </w:r>
      <w:r w:rsidRPr="00C40C58">
        <w:rPr>
          <w:rFonts w:eastAsia="Times New Roman"/>
          <w:color w:val="000000"/>
          <w:sz w:val="24"/>
          <w:szCs w:val="20"/>
          <w:lang w:eastAsia="ru-RU"/>
        </w:rPr>
        <w:t xml:space="preserve"> </w:t>
      </w:r>
      <w:r w:rsidRPr="00C40C58">
        <w:rPr>
          <w:rFonts w:eastAsia="Times New Roman"/>
          <w:color w:val="000000"/>
          <w:szCs w:val="20"/>
          <w:lang w:eastAsia="ru-RU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C40C58" w:rsidRPr="00C40C58" w:rsidRDefault="00C40C58" w:rsidP="00C40C58">
      <w:pPr>
        <w:tabs>
          <w:tab w:val="left" w:pos="720"/>
          <w:tab w:val="left" w:pos="1134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3)</w:t>
      </w:r>
      <w:r w:rsidRPr="00C40C58">
        <w:rPr>
          <w:rFonts w:eastAsia="Times New Roman"/>
          <w:color w:val="000000"/>
          <w:szCs w:val="20"/>
          <w:lang w:eastAsia="ru-RU"/>
        </w:rPr>
        <w:tab/>
        <w:t>создание и организация деятельности эвакуационных органов, а также подготовка их личного состава.</w:t>
      </w:r>
    </w:p>
    <w:p w:rsidR="00C40C58" w:rsidRPr="00C40C58" w:rsidRDefault="00C40C58" w:rsidP="00C40C58">
      <w:pPr>
        <w:tabs>
          <w:tab w:val="left" w:pos="720"/>
          <w:tab w:val="left" w:pos="1418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lastRenderedPageBreak/>
        <w:tab/>
        <w:t>16.4.</w:t>
      </w:r>
      <w:r w:rsidRPr="00C40C58">
        <w:rPr>
          <w:rFonts w:eastAsia="Times New Roman"/>
          <w:color w:val="000000"/>
          <w:szCs w:val="20"/>
          <w:lang w:eastAsia="ru-RU"/>
        </w:rPr>
        <w:tab/>
        <w:t>По предоставлению населению средств индивидуальной и коллективной защиты:</w:t>
      </w:r>
    </w:p>
    <w:p w:rsidR="00C40C58" w:rsidRPr="00C40C58" w:rsidRDefault="00C40C58" w:rsidP="00C40C58">
      <w:pPr>
        <w:tabs>
          <w:tab w:val="left" w:pos="709"/>
          <w:tab w:val="left" w:pos="993"/>
        </w:tabs>
        <w:spacing w:beforeAutospacing="1" w:afterAutospacing="1"/>
        <w:ind w:firstLine="709"/>
        <w:rPr>
          <w:rFonts w:eastAsia="Times New Roman"/>
          <w:color w:val="444444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1)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C40C58" w:rsidRPr="00C40C58" w:rsidRDefault="00C40C58" w:rsidP="00C40C58">
      <w:pPr>
        <w:tabs>
          <w:tab w:val="left" w:pos="709"/>
          <w:tab w:val="left" w:pos="1134"/>
        </w:tabs>
        <w:ind w:firstLine="709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2) разработка планов наращивания инженерной защиты территорий, отнесенных в установленном порядке к группам по гражданской обороне;</w:t>
      </w:r>
      <w:r w:rsidRPr="00C40C58">
        <w:rPr>
          <w:rFonts w:ascii="Arial" w:eastAsia="Times New Roman" w:hAnsi="Arial"/>
          <w:color w:val="444444"/>
          <w:szCs w:val="20"/>
          <w:lang w:eastAsia="ru-RU"/>
        </w:rPr>
        <w:br/>
      </w:r>
      <w:r w:rsidRPr="00C40C58">
        <w:rPr>
          <w:rFonts w:ascii="Arial" w:eastAsia="Times New Roman" w:hAnsi="Arial"/>
          <w:color w:val="000000"/>
          <w:szCs w:val="20"/>
          <w:lang w:eastAsia="ru-RU"/>
        </w:rPr>
        <w:t xml:space="preserve">   </w:t>
      </w:r>
      <w:r w:rsidRPr="00C40C58">
        <w:rPr>
          <w:rFonts w:ascii="Arial" w:eastAsia="Times New Roman" w:hAnsi="Arial"/>
          <w:color w:val="000000"/>
          <w:szCs w:val="20"/>
          <w:lang w:eastAsia="ru-RU"/>
        </w:rPr>
        <w:tab/>
      </w:r>
      <w:r w:rsidRPr="00C40C58">
        <w:rPr>
          <w:rFonts w:eastAsia="Times New Roman"/>
          <w:color w:val="000000"/>
          <w:szCs w:val="20"/>
          <w:lang w:eastAsia="ru-RU"/>
        </w:rPr>
        <w:t>3)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</w:t>
      </w:r>
      <w:r w:rsidRPr="00C40C58">
        <w:rPr>
          <w:rFonts w:eastAsia="Times New Roman"/>
          <w:color w:val="000000"/>
          <w:szCs w:val="20"/>
          <w:lang w:eastAsia="ru-RU"/>
        </w:rPr>
        <w:tab/>
        <w:t>для</w:t>
      </w:r>
      <w:r w:rsidRPr="00C40C58">
        <w:rPr>
          <w:rFonts w:eastAsia="Times New Roman"/>
          <w:color w:val="000000"/>
          <w:szCs w:val="20"/>
          <w:lang w:eastAsia="ru-RU"/>
        </w:rPr>
        <w:tab/>
        <w:t>укрытия</w:t>
      </w:r>
      <w:r w:rsidRPr="00C40C58">
        <w:rPr>
          <w:rFonts w:eastAsia="Times New Roman"/>
          <w:color w:val="000000"/>
          <w:szCs w:val="20"/>
          <w:lang w:eastAsia="ru-RU"/>
        </w:rPr>
        <w:tab/>
        <w:t>населения;</w:t>
      </w:r>
      <w:r w:rsidRPr="00C40C58">
        <w:rPr>
          <w:rFonts w:ascii="Arial" w:eastAsia="Times New Roman" w:hAnsi="Arial"/>
          <w:color w:val="000000"/>
          <w:szCs w:val="20"/>
          <w:lang w:eastAsia="ru-RU"/>
        </w:rPr>
        <w:br/>
      </w:r>
      <w:r w:rsidRPr="00C40C58">
        <w:rPr>
          <w:rFonts w:eastAsia="Times New Roman"/>
          <w:color w:val="000000"/>
          <w:szCs w:val="20"/>
          <w:lang w:eastAsia="ru-RU"/>
        </w:rPr>
        <w:t xml:space="preserve">   </w:t>
      </w:r>
      <w:r w:rsidRPr="00C40C58">
        <w:rPr>
          <w:rFonts w:eastAsia="Times New Roman"/>
          <w:color w:val="000000"/>
          <w:szCs w:val="20"/>
          <w:lang w:eastAsia="ru-RU"/>
        </w:rPr>
        <w:tab/>
        <w:t>4) планирование и организация строительства недостающих защитных сооружений гражданской обороны</w:t>
      </w:r>
      <w:r w:rsidRPr="00C40C58">
        <w:rPr>
          <w:rFonts w:eastAsia="Times New Roman"/>
          <w:color w:val="000000"/>
          <w:szCs w:val="20"/>
          <w:lang w:eastAsia="ru-RU"/>
        </w:rPr>
        <w:tab/>
        <w:t xml:space="preserve"> в</w:t>
      </w:r>
      <w:r w:rsidRPr="00C40C58">
        <w:rPr>
          <w:rFonts w:eastAsia="Times New Roman"/>
          <w:color w:val="000000"/>
          <w:szCs w:val="20"/>
          <w:lang w:eastAsia="ru-RU"/>
        </w:rPr>
        <w:tab/>
        <w:t>военное</w:t>
      </w:r>
      <w:r w:rsidRPr="00C40C58">
        <w:rPr>
          <w:rFonts w:eastAsia="Times New Roman"/>
          <w:color w:val="000000"/>
          <w:szCs w:val="20"/>
          <w:lang w:eastAsia="ru-RU"/>
        </w:rPr>
        <w:tab/>
        <w:t>время;</w:t>
      </w:r>
      <w:r w:rsidRPr="00C40C58">
        <w:rPr>
          <w:rFonts w:eastAsia="Times New Roman"/>
          <w:color w:val="000000"/>
          <w:szCs w:val="20"/>
          <w:lang w:eastAsia="ru-RU"/>
        </w:rPr>
        <w:br/>
        <w:t xml:space="preserve">   </w:t>
      </w:r>
      <w:r w:rsidRPr="00C40C58">
        <w:rPr>
          <w:rFonts w:eastAsia="Times New Roman"/>
          <w:color w:val="000000"/>
          <w:szCs w:val="20"/>
          <w:lang w:eastAsia="ru-RU"/>
        </w:rPr>
        <w:tab/>
        <w:t>5)</w:t>
      </w:r>
      <w:r w:rsidRPr="00C40C58">
        <w:rPr>
          <w:rFonts w:eastAsia="Times New Roman"/>
          <w:color w:val="000000"/>
          <w:szCs w:val="20"/>
          <w:lang w:eastAsia="ru-RU"/>
        </w:rPr>
        <w:tab/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C40C58" w:rsidRPr="00C40C58" w:rsidRDefault="00C40C58" w:rsidP="00C40C58">
      <w:pPr>
        <w:ind w:firstLine="709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6) накопление, хранение, освежение и использование по предназначению средств индивидуальной защиты населения;</w:t>
      </w:r>
    </w:p>
    <w:p w:rsidR="00C40C58" w:rsidRPr="00C40C58" w:rsidRDefault="00C40C58" w:rsidP="00C40C58">
      <w:pPr>
        <w:tabs>
          <w:tab w:val="left" w:pos="720"/>
          <w:tab w:val="left" w:pos="1134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ascii="Arial" w:eastAsia="Times New Roman" w:hAnsi="Arial"/>
          <w:color w:val="444444"/>
          <w:szCs w:val="20"/>
          <w:lang w:eastAsia="ru-RU"/>
        </w:rPr>
        <w:tab/>
      </w:r>
      <w:r w:rsidRPr="00C40C58">
        <w:rPr>
          <w:rFonts w:eastAsia="Times New Roman"/>
          <w:color w:val="000000"/>
          <w:szCs w:val="20"/>
          <w:lang w:eastAsia="ru-RU"/>
        </w:rPr>
        <w:t>7)</w:t>
      </w:r>
      <w:r w:rsidRPr="00C40C58">
        <w:rPr>
          <w:rFonts w:eastAsia="Times New Roman"/>
          <w:color w:val="000000"/>
          <w:szCs w:val="20"/>
          <w:lang w:eastAsia="ru-RU"/>
        </w:rPr>
        <w:tab/>
        <w:t>обеспечение выдачи населению средств индивидуальной защиты и предоставления средств коллективной защиты в установленные сроки.</w:t>
      </w:r>
      <w:r w:rsidRPr="00C40C58">
        <w:rPr>
          <w:rFonts w:eastAsia="Times New Roman"/>
          <w:color w:val="000000"/>
          <w:szCs w:val="20"/>
          <w:lang w:eastAsia="ru-RU"/>
        </w:rPr>
        <w:tab/>
      </w:r>
      <w:r w:rsidRPr="00C40C58">
        <w:rPr>
          <w:rFonts w:eastAsia="Times New Roman"/>
          <w:color w:val="000000"/>
          <w:szCs w:val="20"/>
          <w:lang w:eastAsia="ru-RU"/>
        </w:rPr>
        <w:br/>
      </w:r>
      <w:r w:rsidRPr="00C40C58">
        <w:rPr>
          <w:rFonts w:eastAsia="Times New Roman"/>
          <w:color w:val="000000"/>
          <w:szCs w:val="20"/>
          <w:lang w:eastAsia="ru-RU"/>
        </w:rPr>
        <w:tab/>
        <w:t>16.5. По световой и другим видам маскировки:</w:t>
      </w:r>
    </w:p>
    <w:p w:rsidR="00C40C58" w:rsidRPr="00C40C58" w:rsidRDefault="00C40C58" w:rsidP="00C40C58">
      <w:pPr>
        <w:spacing w:beforeAutospacing="1" w:afterAutospacing="1"/>
        <w:ind w:left="993" w:hanging="284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1)</w:t>
      </w:r>
      <w:r w:rsidRPr="00C40C58">
        <w:rPr>
          <w:rFonts w:eastAsia="Times New Roman"/>
          <w:color w:val="000000"/>
          <w:szCs w:val="20"/>
          <w:lang w:eastAsia="ru-RU"/>
        </w:rPr>
        <w:tab/>
        <w:t>определение перечня объектов, подлежащих маскировке;</w:t>
      </w:r>
    </w:p>
    <w:p w:rsidR="00C40C58" w:rsidRPr="00C40C58" w:rsidRDefault="00C40C58" w:rsidP="00C40C58">
      <w:pPr>
        <w:ind w:firstLine="709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2)</w:t>
      </w:r>
      <w:r w:rsidRPr="00C40C58">
        <w:rPr>
          <w:rFonts w:eastAsia="Times New Roman"/>
          <w:color w:val="000000"/>
          <w:szCs w:val="20"/>
          <w:lang w:eastAsia="ru-RU"/>
        </w:rPr>
        <w:tab/>
        <w:t>разработка плана осуществления комплексной маскировки территории, отнесенной в установленном порядке к группам по гражданской обороне;</w:t>
      </w:r>
    </w:p>
    <w:p w:rsidR="00C40C58" w:rsidRPr="00C40C58" w:rsidRDefault="00C40C58" w:rsidP="00C40C58">
      <w:pPr>
        <w:tabs>
          <w:tab w:val="left" w:pos="709"/>
          <w:tab w:val="left" w:pos="1134"/>
        </w:tabs>
        <w:spacing w:beforeAutospacing="1" w:afterAutospacing="1"/>
        <w:ind w:firstLine="709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3)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C40C58" w:rsidRPr="00C40C58" w:rsidRDefault="00C40C58" w:rsidP="00C40C58">
      <w:pPr>
        <w:ind w:firstLine="709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 xml:space="preserve">4) </w:t>
      </w:r>
      <w:r w:rsidRPr="00C40C58">
        <w:rPr>
          <w:rFonts w:eastAsia="Times New Roman"/>
          <w:color w:val="000000"/>
          <w:szCs w:val="20"/>
          <w:lang w:eastAsia="ru-RU"/>
        </w:rPr>
        <w:tab/>
        <w:t xml:space="preserve">проведение инженерно-технических мероприятий по уменьшению демаскирующих признаков территории, отнесенной в установленном порядке к группам по гражданской обороне. </w:t>
      </w:r>
    </w:p>
    <w:p w:rsidR="00C40C58" w:rsidRPr="00C40C58" w:rsidRDefault="00C40C58" w:rsidP="00C40C58">
      <w:pPr>
        <w:tabs>
          <w:tab w:val="left" w:pos="720"/>
          <w:tab w:val="left" w:pos="1134"/>
          <w:tab w:val="left" w:pos="1276"/>
        </w:tabs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40C58" w:rsidRPr="00C40C58" w:rsidRDefault="00C40C58" w:rsidP="00C40C58">
      <w:pPr>
        <w:spacing w:beforeAutospacing="1" w:afterAutospacing="1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 w:val="24"/>
          <w:szCs w:val="20"/>
          <w:lang w:eastAsia="ru-RU"/>
        </w:rPr>
        <w:tab/>
      </w:r>
      <w:r w:rsidRPr="00C40C58">
        <w:rPr>
          <w:rFonts w:eastAsia="Times New Roman"/>
          <w:color w:val="000000"/>
          <w:szCs w:val="20"/>
          <w:lang w:eastAsia="ru-RU"/>
        </w:rPr>
        <w:t>1)</w:t>
      </w:r>
      <w:r w:rsidRPr="00C40C58">
        <w:rPr>
          <w:rFonts w:eastAsia="Times New Roman"/>
          <w:color w:val="000000"/>
          <w:sz w:val="24"/>
          <w:szCs w:val="20"/>
          <w:lang w:eastAsia="ru-RU"/>
        </w:rPr>
        <w:t xml:space="preserve"> </w:t>
      </w:r>
      <w:r w:rsidRPr="00C40C58">
        <w:rPr>
          <w:rFonts w:eastAsia="Times New Roman"/>
          <w:color w:val="000000"/>
          <w:szCs w:val="20"/>
          <w:lang w:eastAsia="ru-RU"/>
        </w:rPr>
        <w:t xml:space="preserve">создание, оснащение и подготовка необходимых сил и средств гражданской обороны  и единой государственной системы предупреждения и </w:t>
      </w:r>
      <w:r w:rsidRPr="00C40C58">
        <w:rPr>
          <w:rFonts w:eastAsia="Times New Roman"/>
          <w:color w:val="000000"/>
          <w:szCs w:val="20"/>
          <w:lang w:eastAsia="ru-RU"/>
        </w:rPr>
        <w:lastRenderedPageBreak/>
        <w:t>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C40C58" w:rsidRPr="00C40C58" w:rsidRDefault="00C40C58" w:rsidP="00C23A71">
      <w:pPr>
        <w:spacing w:before="100" w:beforeAutospacing="1" w:after="100" w:afterAutospacing="1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2)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C40C58" w:rsidRPr="00C40C58" w:rsidRDefault="00C40C58" w:rsidP="00C23A71">
      <w:pPr>
        <w:tabs>
          <w:tab w:val="left" w:pos="709"/>
          <w:tab w:val="left" w:pos="1276"/>
        </w:tabs>
        <w:spacing w:before="100" w:beforeAutospacing="1" w:after="100" w:afterAutospacing="1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16.7.</w:t>
      </w:r>
      <w:r w:rsidRPr="00C40C58">
        <w:rPr>
          <w:rFonts w:eastAsia="Times New Roman"/>
          <w:color w:val="000000"/>
          <w:szCs w:val="20"/>
          <w:lang w:eastAsia="ru-RU"/>
        </w:rPr>
        <w:tab/>
        <w:t xml:space="preserve">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40C58" w:rsidRPr="00C40C58" w:rsidRDefault="00C40C58" w:rsidP="00C23A71">
      <w:pPr>
        <w:spacing w:before="100" w:beforeAutospacing="1" w:after="100" w:afterAutospacing="1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 w:val="24"/>
          <w:szCs w:val="20"/>
          <w:lang w:eastAsia="ru-RU"/>
        </w:rPr>
        <w:tab/>
      </w:r>
      <w:r w:rsidRPr="00C40C58">
        <w:rPr>
          <w:rFonts w:eastAsia="Times New Roman"/>
          <w:color w:val="000000"/>
          <w:szCs w:val="20"/>
          <w:lang w:eastAsia="ru-RU"/>
        </w:rPr>
        <w:t>1)</w:t>
      </w:r>
      <w:r w:rsidRPr="00C40C58">
        <w:rPr>
          <w:rFonts w:eastAsia="Times New Roman"/>
          <w:color w:val="000000"/>
          <w:sz w:val="24"/>
          <w:szCs w:val="20"/>
          <w:lang w:eastAsia="ru-RU"/>
        </w:rPr>
        <w:t xml:space="preserve"> </w:t>
      </w:r>
      <w:r w:rsidRPr="00C40C58">
        <w:rPr>
          <w:rFonts w:eastAsia="Times New Roman"/>
          <w:color w:val="000000"/>
          <w:szCs w:val="20"/>
          <w:lang w:eastAsia="ru-RU"/>
        </w:rPr>
        <w:t>планирование и организация основных видов первоочередного жизнеобеспечения населения;</w:t>
      </w:r>
    </w:p>
    <w:p w:rsidR="00C40C58" w:rsidRPr="00C40C58" w:rsidRDefault="00C40C58" w:rsidP="00C23A71">
      <w:pPr>
        <w:tabs>
          <w:tab w:val="left" w:pos="709"/>
          <w:tab w:val="left" w:pos="1134"/>
        </w:tabs>
        <w:spacing w:before="100" w:beforeAutospacing="1" w:after="100" w:afterAutospacing="1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2)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C40C58" w:rsidRPr="00C40C58" w:rsidRDefault="00C40C58" w:rsidP="00C23A71">
      <w:pPr>
        <w:tabs>
          <w:tab w:val="left" w:pos="709"/>
          <w:tab w:val="left" w:pos="1134"/>
        </w:tabs>
        <w:spacing w:before="100" w:beforeAutospacing="1" w:after="100" w:afterAutospacing="1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3)</w:t>
      </w:r>
      <w:r w:rsidRPr="00C40C58">
        <w:rPr>
          <w:rFonts w:eastAsia="Times New Roman"/>
          <w:color w:val="000000"/>
          <w:szCs w:val="20"/>
          <w:lang w:eastAsia="ru-RU"/>
        </w:rPr>
        <w:tab/>
        <w:t>нормированное снабжение населения продовольственными и непродовольственными товарами;</w:t>
      </w:r>
    </w:p>
    <w:p w:rsidR="00C40C58" w:rsidRPr="00C40C58" w:rsidRDefault="00C40C58" w:rsidP="00C23A71">
      <w:pPr>
        <w:tabs>
          <w:tab w:val="left" w:pos="709"/>
          <w:tab w:val="left" w:pos="1134"/>
        </w:tabs>
        <w:spacing w:before="100" w:beforeAutospacing="1" w:after="100" w:afterAutospacing="1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4)</w:t>
      </w:r>
      <w:r w:rsidRPr="00C40C58">
        <w:rPr>
          <w:rFonts w:eastAsia="Times New Roman"/>
          <w:color w:val="000000"/>
          <w:szCs w:val="20"/>
          <w:lang w:eastAsia="ru-RU"/>
        </w:rPr>
        <w:tab/>
        <w:t>предоставление населению коммунально-бытовых услуг;</w:t>
      </w:r>
    </w:p>
    <w:p w:rsidR="00C40C58" w:rsidRPr="00C40C58" w:rsidRDefault="00C40C58" w:rsidP="00C23A71">
      <w:pPr>
        <w:tabs>
          <w:tab w:val="left" w:pos="709"/>
          <w:tab w:val="left" w:pos="1134"/>
          <w:tab w:val="left" w:pos="4253"/>
        </w:tabs>
        <w:spacing w:before="100" w:beforeAutospacing="1" w:after="100" w:afterAutospacing="1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5)</w:t>
      </w:r>
      <w:r w:rsidRPr="00C40C58">
        <w:rPr>
          <w:rFonts w:eastAsia="Times New Roman"/>
          <w:color w:val="000000"/>
          <w:szCs w:val="20"/>
          <w:lang w:eastAsia="ru-RU"/>
        </w:rPr>
        <w:tab/>
        <w:t>проведение санитарно-гигиенических и противоэпидемических мероприятий среди пострадавшего населения;</w:t>
      </w:r>
    </w:p>
    <w:p w:rsidR="00C40C58" w:rsidRPr="00C40C58" w:rsidRDefault="00C40C58" w:rsidP="00C23A71">
      <w:pPr>
        <w:tabs>
          <w:tab w:val="left" w:pos="709"/>
          <w:tab w:val="left" w:pos="1134"/>
        </w:tabs>
        <w:spacing w:before="100" w:beforeAutospacing="1" w:after="100" w:afterAutospacing="1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6)</w:t>
      </w:r>
      <w:r w:rsidRPr="00C40C58">
        <w:rPr>
          <w:rFonts w:eastAsia="Times New Roman"/>
          <w:color w:val="000000"/>
          <w:szCs w:val="20"/>
          <w:lang w:eastAsia="ru-RU"/>
        </w:rPr>
        <w:tab/>
        <w:t>проведение лечебно-эвакуационных мероприятий;</w:t>
      </w:r>
    </w:p>
    <w:p w:rsidR="00C40C58" w:rsidRPr="00C40C58" w:rsidRDefault="00C40C58" w:rsidP="00C23A71">
      <w:pPr>
        <w:tabs>
          <w:tab w:val="left" w:pos="709"/>
          <w:tab w:val="left" w:pos="1134"/>
        </w:tabs>
        <w:spacing w:before="100" w:beforeAutospacing="1" w:after="100" w:afterAutospacing="1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 xml:space="preserve">7) </w:t>
      </w:r>
      <w:r w:rsidRPr="00C40C58">
        <w:rPr>
          <w:rFonts w:eastAsia="Times New Roman"/>
          <w:color w:val="000000"/>
          <w:szCs w:val="20"/>
          <w:lang w:eastAsia="ru-RU"/>
        </w:rPr>
        <w:tab/>
        <w:t>развертывание необходимой лечебной базы в безопасном районе, организация ее энерго- и водоснабжения;</w:t>
      </w:r>
    </w:p>
    <w:p w:rsidR="00C40C58" w:rsidRPr="00C40C58" w:rsidRDefault="00C40C58" w:rsidP="00C23A71">
      <w:pPr>
        <w:tabs>
          <w:tab w:val="left" w:pos="709"/>
          <w:tab w:val="left" w:pos="1134"/>
        </w:tabs>
        <w:spacing w:before="100" w:beforeAutospacing="1" w:after="100" w:afterAutospacing="1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 xml:space="preserve">8) </w:t>
      </w:r>
      <w:r w:rsidRPr="00C40C58">
        <w:rPr>
          <w:rFonts w:eastAsia="Times New Roman"/>
          <w:color w:val="000000"/>
          <w:szCs w:val="20"/>
          <w:lang w:eastAsia="ru-RU"/>
        </w:rPr>
        <w:tab/>
        <w:t>оказание населению первой помощи;</w:t>
      </w:r>
    </w:p>
    <w:p w:rsidR="00C40C58" w:rsidRPr="00C40C58" w:rsidRDefault="00C40C58" w:rsidP="00C23A71">
      <w:pPr>
        <w:tabs>
          <w:tab w:val="left" w:pos="709"/>
          <w:tab w:val="left" w:pos="1134"/>
        </w:tabs>
        <w:spacing w:before="100" w:beforeAutospacing="1" w:after="100" w:afterAutospacing="1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9)</w:t>
      </w:r>
      <w:r w:rsidRPr="00C40C58">
        <w:rPr>
          <w:rFonts w:eastAsia="Times New Roman"/>
          <w:color w:val="000000"/>
          <w:szCs w:val="20"/>
          <w:lang w:eastAsia="ru-RU"/>
        </w:rPr>
        <w:tab/>
        <w:t>определение численности населения, оставшегося без жилья;</w:t>
      </w:r>
    </w:p>
    <w:p w:rsidR="00C40C58" w:rsidRPr="00C40C58" w:rsidRDefault="00C40C58" w:rsidP="00C23A71">
      <w:pPr>
        <w:tabs>
          <w:tab w:val="left" w:pos="709"/>
          <w:tab w:val="left" w:pos="1134"/>
        </w:tabs>
        <w:spacing w:before="100" w:beforeAutospacing="1" w:after="100" w:afterAutospacing="1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10)</w:t>
      </w:r>
      <w:r w:rsidRPr="00C40C58">
        <w:rPr>
          <w:rFonts w:eastAsia="Times New Roman"/>
          <w:color w:val="000000"/>
          <w:szCs w:val="20"/>
          <w:lang w:eastAsia="ru-RU"/>
        </w:rPr>
        <w:tab/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C40C58" w:rsidRPr="00C40C58" w:rsidRDefault="00C40C58" w:rsidP="00C40C58">
      <w:pPr>
        <w:tabs>
          <w:tab w:val="left" w:pos="709"/>
          <w:tab w:val="left" w:pos="1134"/>
        </w:tabs>
        <w:spacing w:beforeAutospacing="1" w:afterAutospacing="1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11)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C40C58" w:rsidRPr="00C40C58" w:rsidRDefault="00C40C58" w:rsidP="00C40C58">
      <w:pPr>
        <w:tabs>
          <w:tab w:val="left" w:pos="709"/>
          <w:tab w:val="left" w:pos="1134"/>
        </w:tabs>
        <w:spacing w:beforeAutospacing="1" w:afterAutospacing="1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lastRenderedPageBreak/>
        <w:tab/>
        <w:t>12)</w:t>
      </w:r>
      <w:r w:rsidRPr="00C40C58">
        <w:rPr>
          <w:rFonts w:eastAsia="Times New Roman"/>
          <w:color w:val="000000"/>
          <w:szCs w:val="20"/>
          <w:lang w:eastAsia="ru-RU"/>
        </w:rPr>
        <w:tab/>
        <w:t>предоставление населению информационно-психологической поддержки.</w:t>
      </w:r>
    </w:p>
    <w:p w:rsidR="00C40C58" w:rsidRPr="00C40C58" w:rsidRDefault="00C40C58" w:rsidP="00C40C58">
      <w:pPr>
        <w:tabs>
          <w:tab w:val="left" w:pos="709"/>
        </w:tabs>
        <w:spacing w:beforeAutospacing="1" w:afterAutospacing="1"/>
        <w:ind w:firstLine="480"/>
        <w:jc w:val="left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16.8. По борьбе с пожарами, возникшими при военных конфликтах или вследствие этих конфликтов:</w:t>
      </w:r>
    </w:p>
    <w:p w:rsidR="00C40C58" w:rsidRPr="00C40C58" w:rsidRDefault="00C40C58" w:rsidP="00C40C58">
      <w:pPr>
        <w:tabs>
          <w:tab w:val="left" w:pos="709"/>
          <w:tab w:val="left" w:pos="1134"/>
          <w:tab w:val="left" w:pos="1276"/>
          <w:tab w:val="left" w:pos="2268"/>
          <w:tab w:val="left" w:pos="3686"/>
        </w:tabs>
        <w:spacing w:beforeAutospacing="1" w:afterAutospacing="1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1)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</w:t>
      </w:r>
      <w:r w:rsidRPr="00C40C58">
        <w:rPr>
          <w:rFonts w:eastAsia="Times New Roman"/>
          <w:color w:val="000000"/>
          <w:szCs w:val="20"/>
          <w:lang w:eastAsia="ru-RU"/>
        </w:rPr>
        <w:tab/>
        <w:t>видами</w:t>
      </w:r>
      <w:r w:rsidRPr="00C40C58">
        <w:rPr>
          <w:rFonts w:eastAsia="Times New Roman"/>
          <w:color w:val="000000"/>
          <w:szCs w:val="20"/>
          <w:lang w:eastAsia="ru-RU"/>
        </w:rPr>
        <w:tab/>
        <w:t>пожарной</w:t>
      </w:r>
      <w:r w:rsidRPr="00C40C58">
        <w:rPr>
          <w:rFonts w:eastAsia="Times New Roman"/>
          <w:color w:val="000000"/>
          <w:szCs w:val="20"/>
          <w:lang w:eastAsia="ru-RU"/>
        </w:rPr>
        <w:tab/>
        <w:t>охраны;</w:t>
      </w:r>
      <w:r w:rsidRPr="00C40C58">
        <w:rPr>
          <w:rFonts w:eastAsia="Times New Roman"/>
          <w:color w:val="000000"/>
          <w:szCs w:val="20"/>
          <w:lang w:eastAsia="ru-RU"/>
        </w:rPr>
        <w:br/>
        <w:t xml:space="preserve">   </w:t>
      </w:r>
      <w:r w:rsidRPr="00C40C58">
        <w:rPr>
          <w:rFonts w:eastAsia="Times New Roman"/>
          <w:color w:val="000000"/>
          <w:szCs w:val="20"/>
          <w:lang w:eastAsia="ru-RU"/>
        </w:rPr>
        <w:tab/>
        <w:t>2)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C40C58" w:rsidRPr="00C40C58" w:rsidRDefault="00C40C58" w:rsidP="00C40C58">
      <w:pPr>
        <w:spacing w:beforeAutospacing="1" w:afterAutospacing="1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3) заблаговременное создание запасов химических реагентов для тушения пожаров.</w:t>
      </w:r>
    </w:p>
    <w:p w:rsidR="00C40C58" w:rsidRPr="00C40C58" w:rsidRDefault="00C40C58" w:rsidP="00C40C58">
      <w:pPr>
        <w:tabs>
          <w:tab w:val="left" w:pos="709"/>
          <w:tab w:val="left" w:pos="1134"/>
          <w:tab w:val="left" w:pos="1276"/>
        </w:tabs>
        <w:spacing w:beforeAutospacing="1" w:afterAutospacing="1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 xml:space="preserve">   16.9.</w:t>
      </w:r>
      <w:r w:rsidRPr="00C40C58">
        <w:rPr>
          <w:rFonts w:eastAsia="Times New Roman"/>
          <w:color w:val="000000"/>
          <w:szCs w:val="20"/>
          <w:lang w:eastAsia="ru-RU"/>
        </w:rPr>
        <w:tab/>
        <w:t xml:space="preserve">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C40C58" w:rsidRPr="00C40C58" w:rsidRDefault="00C40C58" w:rsidP="00C40C58">
      <w:pPr>
        <w:tabs>
          <w:tab w:val="left" w:pos="1134"/>
        </w:tabs>
        <w:spacing w:beforeAutospacing="1" w:afterAutospacing="1"/>
        <w:ind w:firstLine="709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1)</w:t>
      </w:r>
      <w:r w:rsidRPr="00C40C58">
        <w:rPr>
          <w:rFonts w:eastAsia="Times New Roman"/>
          <w:color w:val="000000"/>
          <w:szCs w:val="20"/>
          <w:lang w:eastAsia="ru-RU"/>
        </w:rPr>
        <w:tab/>
        <w:t>введение режимов радиационной защиты на территориях, подвергшихся   радиоактивному загрязнению;</w:t>
      </w:r>
    </w:p>
    <w:p w:rsidR="00C40C58" w:rsidRPr="00C40C58" w:rsidRDefault="00C40C58" w:rsidP="00C40C58">
      <w:pPr>
        <w:spacing w:beforeAutospacing="1" w:afterAutospacing="1"/>
        <w:ind w:firstLine="709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2)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C40C58" w:rsidRPr="00C40C58" w:rsidRDefault="00C40C58" w:rsidP="00C40C58">
      <w:pPr>
        <w:spacing w:beforeAutospacing="1" w:afterAutospacing="1"/>
        <w:ind w:firstLine="709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16.10. По санитарной обработке населения, обеззараживанию зданий и сооружений, специальной обработке техники и территорий:</w:t>
      </w:r>
    </w:p>
    <w:p w:rsidR="00C40C58" w:rsidRPr="00C40C58" w:rsidRDefault="00C40C58" w:rsidP="00C40C58">
      <w:pPr>
        <w:tabs>
          <w:tab w:val="left" w:pos="709"/>
          <w:tab w:val="left" w:pos="1134"/>
        </w:tabs>
        <w:spacing w:beforeAutospacing="1" w:afterAutospacing="1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1)</w:t>
      </w:r>
      <w:r w:rsidRPr="00C40C58">
        <w:rPr>
          <w:rFonts w:eastAsia="Times New Roman"/>
          <w:color w:val="000000"/>
          <w:szCs w:val="20"/>
          <w:lang w:eastAsia="ru-RU"/>
        </w:rPr>
        <w:tab/>
        <w:t>заблаговременное создание запасов дезактивирующих, дегазирующих и дезинфицирующих веществ и растворов;</w:t>
      </w:r>
    </w:p>
    <w:p w:rsidR="00C40C58" w:rsidRPr="00C40C58" w:rsidRDefault="00C40C58" w:rsidP="00C40C58">
      <w:pPr>
        <w:tabs>
          <w:tab w:val="left" w:pos="709"/>
          <w:tab w:val="left" w:pos="1134"/>
        </w:tabs>
        <w:spacing w:beforeAutospacing="1" w:afterAutospacing="1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2)</w:t>
      </w:r>
      <w:r w:rsidRPr="00C40C58">
        <w:rPr>
          <w:rFonts w:eastAsia="Times New Roman"/>
          <w:color w:val="000000"/>
          <w:szCs w:val="20"/>
          <w:lang w:eastAsia="ru-RU"/>
        </w:rPr>
        <w:tab/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C40C58" w:rsidRPr="00C40C58" w:rsidRDefault="00C40C58" w:rsidP="00C40C58">
      <w:pPr>
        <w:tabs>
          <w:tab w:val="left" w:pos="709"/>
          <w:tab w:val="left" w:pos="1134"/>
        </w:tabs>
        <w:spacing w:beforeAutospacing="1" w:afterAutospacing="1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3)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C40C58" w:rsidRPr="00C40C58" w:rsidRDefault="00C40C58" w:rsidP="00C40C58">
      <w:pPr>
        <w:spacing w:beforeAutospacing="1" w:afterAutospacing="1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lastRenderedPageBreak/>
        <w:tab/>
        <w:t>16.11.</w:t>
      </w:r>
      <w:r w:rsidRPr="00C40C58">
        <w:rPr>
          <w:rFonts w:eastAsia="Times New Roman"/>
          <w:color w:val="000000"/>
          <w:szCs w:val="20"/>
          <w:lang w:eastAsia="ru-RU"/>
        </w:rPr>
        <w:tab/>
        <w:t xml:space="preserve">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C40C58" w:rsidRPr="00C40C58" w:rsidRDefault="00C40C58" w:rsidP="00C40C58">
      <w:pPr>
        <w:tabs>
          <w:tab w:val="left" w:pos="709"/>
          <w:tab w:val="left" w:pos="1134"/>
        </w:tabs>
        <w:spacing w:beforeAutospacing="1" w:afterAutospacing="1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1)</w:t>
      </w:r>
      <w:r w:rsidRPr="00C40C58">
        <w:rPr>
          <w:rFonts w:eastAsia="Times New Roman"/>
          <w:color w:val="000000"/>
          <w:szCs w:val="20"/>
          <w:lang w:eastAsia="ru-RU"/>
        </w:rPr>
        <w:tab/>
        <w:t>создание и оснащение сил охраны общественного порядка, подготовка их в области гражданской обороны;</w:t>
      </w:r>
    </w:p>
    <w:p w:rsidR="00C40C58" w:rsidRPr="00C40C58" w:rsidRDefault="00C40C58" w:rsidP="00C40C58">
      <w:pPr>
        <w:tabs>
          <w:tab w:val="left" w:pos="709"/>
          <w:tab w:val="left" w:pos="1134"/>
        </w:tabs>
        <w:spacing w:beforeAutospacing="1" w:afterAutospacing="1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2)</w:t>
      </w:r>
      <w:r w:rsidRPr="00C40C58">
        <w:rPr>
          <w:rFonts w:eastAsia="Times New Roman"/>
          <w:color w:val="000000"/>
          <w:szCs w:val="20"/>
          <w:lang w:eastAsia="ru-RU"/>
        </w:rPr>
        <w:tab/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C40C58" w:rsidRPr="00C40C58" w:rsidRDefault="00C40C58" w:rsidP="00C40C58">
      <w:pPr>
        <w:tabs>
          <w:tab w:val="left" w:pos="709"/>
          <w:tab w:val="left" w:pos="1134"/>
        </w:tabs>
        <w:spacing w:beforeAutospacing="1" w:afterAutospacing="1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3)</w:t>
      </w:r>
      <w:r w:rsidRPr="00C40C58">
        <w:rPr>
          <w:rFonts w:eastAsia="Times New Roman"/>
          <w:color w:val="000000"/>
          <w:szCs w:val="20"/>
          <w:lang w:eastAsia="ru-RU"/>
        </w:rPr>
        <w:tab/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C40C58" w:rsidRPr="00C40C58" w:rsidRDefault="00C40C58" w:rsidP="00C40C58">
      <w:pPr>
        <w:spacing w:beforeAutospacing="1" w:afterAutospacing="1"/>
        <w:ind w:firstLine="708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4) осуществление пропускного режима и поддержание общественного порядка в очагах поражения;</w:t>
      </w:r>
    </w:p>
    <w:p w:rsidR="00C40C58" w:rsidRPr="00C40C58" w:rsidRDefault="00C40C58" w:rsidP="00C40C58">
      <w:pPr>
        <w:tabs>
          <w:tab w:val="left" w:pos="709"/>
          <w:tab w:val="left" w:pos="1134"/>
        </w:tabs>
        <w:spacing w:beforeAutospacing="1" w:afterAutospacing="1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5)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C40C58" w:rsidRPr="00C40C58" w:rsidRDefault="00C40C58" w:rsidP="00C40C58">
      <w:pPr>
        <w:tabs>
          <w:tab w:val="left" w:pos="709"/>
          <w:tab w:val="left" w:pos="1418"/>
        </w:tabs>
        <w:spacing w:beforeAutospacing="1" w:afterAutospacing="1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16.12. По вопросам срочного восстановления функционирования необходимых коммунальных служб в военное время:</w:t>
      </w:r>
    </w:p>
    <w:p w:rsidR="00C40C58" w:rsidRPr="00C40C58" w:rsidRDefault="00C40C58" w:rsidP="00C40C58">
      <w:pPr>
        <w:spacing w:beforeAutospacing="1" w:afterAutospacing="1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1)  обеспечение готовности коммунальных служб к работе в условиях военного времени, планирование их действий;</w:t>
      </w:r>
    </w:p>
    <w:p w:rsidR="00C40C58" w:rsidRPr="00C40C58" w:rsidRDefault="00C40C58" w:rsidP="00C40C58">
      <w:pPr>
        <w:spacing w:beforeAutospacing="1" w:afterAutospacing="1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2) 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C40C58" w:rsidRPr="00C40C58" w:rsidRDefault="00C40C58" w:rsidP="00C40C58">
      <w:pPr>
        <w:spacing w:beforeAutospacing="1" w:afterAutospacing="1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3) создание и подготовка резерва мобильных средств для очистки, опреснения и транспортировки воды;</w:t>
      </w:r>
    </w:p>
    <w:p w:rsidR="00C40C58" w:rsidRPr="00C40C58" w:rsidRDefault="00C40C58" w:rsidP="00C40C58">
      <w:pPr>
        <w:tabs>
          <w:tab w:val="left" w:pos="1134"/>
        </w:tabs>
        <w:spacing w:beforeAutospacing="1" w:afterAutospacing="1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 xml:space="preserve">   4)</w:t>
      </w:r>
      <w:r w:rsidRPr="00C40C58">
        <w:rPr>
          <w:rFonts w:eastAsia="Times New Roman"/>
          <w:color w:val="000000"/>
          <w:szCs w:val="20"/>
          <w:lang w:eastAsia="ru-RU"/>
        </w:rPr>
        <w:tab/>
        <w:t>создание на водопроводных станциях необходимых запасов реагентов, реактивов, консервантов и дезинфицирующих средств;</w:t>
      </w:r>
      <w:r w:rsidRPr="00C40C58">
        <w:rPr>
          <w:rFonts w:eastAsia="Times New Roman"/>
          <w:color w:val="000000"/>
          <w:szCs w:val="20"/>
          <w:lang w:eastAsia="ru-RU"/>
        </w:rPr>
        <w:br/>
        <w:t xml:space="preserve">          5)</w:t>
      </w:r>
      <w:r w:rsidRPr="00C40C58">
        <w:rPr>
          <w:rFonts w:eastAsia="Times New Roman"/>
          <w:color w:val="000000"/>
          <w:szCs w:val="20"/>
          <w:lang w:eastAsia="ru-RU"/>
        </w:rPr>
        <w:tab/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C40C58" w:rsidRPr="00C40C58" w:rsidRDefault="00C40C58" w:rsidP="00C40C58">
      <w:pPr>
        <w:tabs>
          <w:tab w:val="left" w:pos="709"/>
          <w:tab w:val="left" w:pos="1134"/>
          <w:tab w:val="left" w:pos="1276"/>
        </w:tabs>
        <w:spacing w:beforeAutospacing="1" w:afterAutospacing="1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16.13. По срочному захоронению трупов в военное время:</w:t>
      </w:r>
      <w:r w:rsidRPr="00C40C58">
        <w:rPr>
          <w:rFonts w:eastAsia="Times New Roman"/>
          <w:color w:val="000000"/>
          <w:szCs w:val="20"/>
          <w:lang w:eastAsia="ru-RU"/>
        </w:rPr>
        <w:tab/>
      </w:r>
    </w:p>
    <w:p w:rsidR="00C40C58" w:rsidRPr="00C40C58" w:rsidRDefault="00C40C58" w:rsidP="00C40C58">
      <w:pPr>
        <w:tabs>
          <w:tab w:val="left" w:pos="709"/>
          <w:tab w:val="left" w:pos="1134"/>
          <w:tab w:val="left" w:pos="1276"/>
          <w:tab w:val="left" w:pos="1560"/>
        </w:tabs>
        <w:spacing w:beforeAutospacing="1" w:afterAutospacing="1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lastRenderedPageBreak/>
        <w:tab/>
        <w:t>1)  заблаговременное, в мирное время, определение мест возможных захоронений;</w:t>
      </w:r>
    </w:p>
    <w:p w:rsidR="00C40C58" w:rsidRPr="00C40C58" w:rsidRDefault="00C40C58" w:rsidP="00C40C58">
      <w:pPr>
        <w:spacing w:line="330" w:lineRule="atLeast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2) 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C40C58" w:rsidRPr="00C40C58" w:rsidRDefault="00C40C58" w:rsidP="00C40C58">
      <w:pPr>
        <w:tabs>
          <w:tab w:val="left" w:pos="709"/>
          <w:tab w:val="left" w:pos="1134"/>
        </w:tabs>
        <w:spacing w:line="330" w:lineRule="atLeast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 xml:space="preserve">   3) оборудование мест погребения (захоронения) тел (останков) погибших;</w:t>
      </w:r>
    </w:p>
    <w:p w:rsidR="00C40C58" w:rsidRPr="00C40C58" w:rsidRDefault="00C40C58" w:rsidP="00C40C58">
      <w:pPr>
        <w:tabs>
          <w:tab w:val="left" w:pos="709"/>
          <w:tab w:val="left" w:pos="2694"/>
        </w:tabs>
        <w:spacing w:line="330" w:lineRule="atLeast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 xml:space="preserve">   4)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C40C58" w:rsidRPr="00C40C58" w:rsidRDefault="00C40C58" w:rsidP="00C40C58">
      <w:pPr>
        <w:tabs>
          <w:tab w:val="left" w:pos="1134"/>
        </w:tabs>
        <w:spacing w:line="330" w:lineRule="atLeast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 xml:space="preserve">   5)</w:t>
      </w:r>
      <w:r w:rsidRPr="00C40C58">
        <w:rPr>
          <w:rFonts w:eastAsia="Times New Roman"/>
          <w:color w:val="000000"/>
          <w:szCs w:val="20"/>
          <w:lang w:eastAsia="ru-RU"/>
        </w:rPr>
        <w:tab/>
        <w:t>организация санитарно-эпидемиологического надзора.</w:t>
      </w:r>
    </w:p>
    <w:p w:rsidR="00C40C58" w:rsidRPr="00C40C58" w:rsidRDefault="00C40C58" w:rsidP="00C40C58">
      <w:pPr>
        <w:tabs>
          <w:tab w:val="left" w:pos="1418"/>
        </w:tabs>
        <w:spacing w:line="330" w:lineRule="atLeast"/>
        <w:ind w:firstLine="709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16.14. 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40C58" w:rsidRPr="00C40C58" w:rsidRDefault="00C40C58" w:rsidP="00C40C58">
      <w:pPr>
        <w:spacing w:line="330" w:lineRule="atLeast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1)  создание и организация работы в мирное и военное время комиссий по вопросам повышения устойчивости функционирования объектов экономики города;</w:t>
      </w:r>
    </w:p>
    <w:p w:rsidR="00C40C58" w:rsidRPr="00C40C58" w:rsidRDefault="00C40C58" w:rsidP="00C40C58">
      <w:pPr>
        <w:tabs>
          <w:tab w:val="left" w:pos="709"/>
        </w:tabs>
        <w:spacing w:line="330" w:lineRule="atLeast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2)  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C40C58" w:rsidRPr="00C40C58" w:rsidRDefault="00C40C58" w:rsidP="00C40C58">
      <w:pPr>
        <w:spacing w:line="330" w:lineRule="atLeast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3)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C40C58" w:rsidRPr="00C40C58" w:rsidRDefault="00C40C58" w:rsidP="00C40C58">
      <w:pPr>
        <w:spacing w:line="330" w:lineRule="atLeast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4) 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C40C58" w:rsidRPr="00C40C58" w:rsidRDefault="00C40C58" w:rsidP="00C40C58">
      <w:pPr>
        <w:tabs>
          <w:tab w:val="left" w:pos="709"/>
          <w:tab w:val="left" w:pos="1134"/>
        </w:tabs>
        <w:spacing w:line="330" w:lineRule="atLeast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5)</w:t>
      </w:r>
      <w:r w:rsidRPr="00C40C58">
        <w:rPr>
          <w:rFonts w:eastAsia="Times New Roman"/>
          <w:color w:val="000000"/>
          <w:szCs w:val="20"/>
          <w:lang w:eastAsia="ru-RU"/>
        </w:rPr>
        <w:tab/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C40C58" w:rsidRPr="00C40C58" w:rsidRDefault="00C40C58" w:rsidP="00C40C58">
      <w:pPr>
        <w:tabs>
          <w:tab w:val="left" w:pos="709"/>
          <w:tab w:val="left" w:pos="1134"/>
        </w:tabs>
        <w:spacing w:line="330" w:lineRule="atLeast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6)  создание страхового фонда документации;</w:t>
      </w:r>
    </w:p>
    <w:p w:rsidR="00C40C58" w:rsidRPr="00C40C58" w:rsidRDefault="00C40C58" w:rsidP="00C40C58">
      <w:pPr>
        <w:tabs>
          <w:tab w:val="left" w:pos="709"/>
          <w:tab w:val="left" w:pos="1134"/>
        </w:tabs>
        <w:spacing w:line="330" w:lineRule="atLeast"/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7)  повышение эффективности защиты производственных фондов при воздействии на них современных средств поражения.</w:t>
      </w:r>
    </w:p>
    <w:p w:rsidR="00C40C58" w:rsidRPr="00C40C58" w:rsidRDefault="00C40C58" w:rsidP="00C40C58">
      <w:pPr>
        <w:tabs>
          <w:tab w:val="left" w:pos="709"/>
          <w:tab w:val="left" w:pos="1134"/>
          <w:tab w:val="left" w:pos="1418"/>
        </w:tabs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16.15. По вопросам обеспечения постоянной готовности сил и средств гражданской обороны:</w:t>
      </w:r>
    </w:p>
    <w:p w:rsidR="00C40C58" w:rsidRPr="00C40C58" w:rsidRDefault="00C40C58" w:rsidP="00C40C58">
      <w:pPr>
        <w:tabs>
          <w:tab w:val="left" w:pos="709"/>
          <w:tab w:val="left" w:pos="1134"/>
          <w:tab w:val="left" w:pos="1418"/>
        </w:tabs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1) создание и оснащение сил гражданской обороны современными техникой и оборудованием;</w:t>
      </w:r>
    </w:p>
    <w:p w:rsidR="00C40C58" w:rsidRPr="00C40C58" w:rsidRDefault="00C40C58" w:rsidP="00C40C58">
      <w:pPr>
        <w:tabs>
          <w:tab w:val="left" w:pos="709"/>
          <w:tab w:val="left" w:pos="1134"/>
        </w:tabs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 xml:space="preserve">   2) подготовка сил гражданской обороны к действиям, проведение учений и тренировок по гражданской обороне;</w:t>
      </w:r>
    </w:p>
    <w:p w:rsidR="00C40C58" w:rsidRPr="00C40C58" w:rsidRDefault="00C40C58" w:rsidP="00C40C58">
      <w:pPr>
        <w:ind w:firstLine="480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ab/>
        <w:t>3)  планирование действий сил гражданской обороны;</w:t>
      </w:r>
    </w:p>
    <w:p w:rsidR="00C40C58" w:rsidRPr="00C40C58" w:rsidRDefault="00C40C58" w:rsidP="00C40C58">
      <w:pPr>
        <w:spacing w:before="100" w:beforeAutospacing="1" w:after="100" w:afterAutospacing="1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 w:val="24"/>
          <w:szCs w:val="20"/>
          <w:lang w:eastAsia="ru-RU"/>
        </w:rPr>
        <w:lastRenderedPageBreak/>
        <w:tab/>
      </w:r>
      <w:r w:rsidRPr="00C40C58">
        <w:rPr>
          <w:rFonts w:eastAsia="Times New Roman"/>
          <w:color w:val="000000"/>
          <w:szCs w:val="20"/>
          <w:lang w:eastAsia="ru-RU"/>
        </w:rPr>
        <w:t>4)  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C40C58" w:rsidRPr="00C40C58" w:rsidRDefault="00C40C58" w:rsidP="00C40C58">
      <w:pPr>
        <w:tabs>
          <w:tab w:val="left" w:pos="720"/>
        </w:tabs>
        <w:rPr>
          <w:rFonts w:eastAsia="Times New Roman"/>
          <w:color w:val="000000"/>
          <w:szCs w:val="20"/>
          <w:lang w:eastAsia="ru-RU"/>
        </w:rPr>
      </w:pPr>
    </w:p>
    <w:p w:rsidR="00C40C58" w:rsidRPr="00C40C58" w:rsidRDefault="00C40C58" w:rsidP="00C40C58">
      <w:pPr>
        <w:tabs>
          <w:tab w:val="left" w:pos="720"/>
        </w:tabs>
        <w:rPr>
          <w:rFonts w:eastAsia="Times New Roman"/>
          <w:color w:val="000000"/>
          <w:szCs w:val="20"/>
          <w:lang w:eastAsia="ru-RU"/>
        </w:rPr>
      </w:pPr>
    </w:p>
    <w:p w:rsidR="00C40C58" w:rsidRPr="00C40C58" w:rsidRDefault="00C40C58" w:rsidP="00C40C58">
      <w:pPr>
        <w:tabs>
          <w:tab w:val="left" w:pos="720"/>
        </w:tabs>
        <w:rPr>
          <w:rFonts w:eastAsia="Times New Roman"/>
          <w:color w:val="000000"/>
          <w:szCs w:val="20"/>
          <w:lang w:eastAsia="ru-RU"/>
        </w:rPr>
      </w:pPr>
    </w:p>
    <w:p w:rsidR="00C40C58" w:rsidRPr="00C40C58" w:rsidRDefault="00C40C58" w:rsidP="00C40C58">
      <w:pPr>
        <w:spacing w:line="240" w:lineRule="exact"/>
        <w:ind w:right="-2"/>
        <w:rPr>
          <w:rFonts w:eastAsia="Times New Roman"/>
          <w:color w:val="000000"/>
          <w:szCs w:val="20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Первый заместитель главы</w:t>
      </w:r>
    </w:p>
    <w:p w:rsidR="00C40C58" w:rsidRPr="00C40C58" w:rsidRDefault="00C40C58" w:rsidP="00C40C58">
      <w:pPr>
        <w:spacing w:line="240" w:lineRule="exact"/>
        <w:ind w:right="-2"/>
        <w:rPr>
          <w:rFonts w:eastAsia="Times New Roman"/>
          <w:color w:val="000000"/>
          <w:szCs w:val="20"/>
          <w:u w:val="single"/>
          <w:lang w:eastAsia="ru-RU"/>
        </w:rPr>
      </w:pPr>
      <w:r w:rsidRPr="00C40C58">
        <w:rPr>
          <w:rFonts w:eastAsia="Times New Roman"/>
          <w:color w:val="000000"/>
          <w:szCs w:val="20"/>
          <w:lang w:eastAsia="ru-RU"/>
        </w:rPr>
        <w:t>администрации города Невинномысска                                          В.Э. Соколюк</w:t>
      </w:r>
    </w:p>
    <w:sectPr w:rsidR="00C40C58" w:rsidRPr="00C40C58" w:rsidSect="00C40C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567" w:bottom="1134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A1" w:rsidRDefault="00A168A1" w:rsidP="00C40C58">
      <w:r>
        <w:separator/>
      </w:r>
    </w:p>
  </w:endnote>
  <w:endnote w:type="continuationSeparator" w:id="0">
    <w:p w:rsidR="00A168A1" w:rsidRDefault="00A168A1" w:rsidP="00C4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3C" w:rsidRDefault="00661C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3C" w:rsidRDefault="00661C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A1" w:rsidRDefault="00A168A1" w:rsidP="00C40C58">
      <w:r>
        <w:separator/>
      </w:r>
    </w:p>
  </w:footnote>
  <w:footnote w:type="continuationSeparator" w:id="0">
    <w:p w:rsidR="00A168A1" w:rsidRDefault="00A168A1" w:rsidP="00C4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3C" w:rsidRDefault="00B00AA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61C0C">
      <w:rPr>
        <w:noProof/>
      </w:rPr>
      <w:t>11</w:t>
    </w:r>
    <w:r>
      <w:fldChar w:fldCharType="end"/>
    </w:r>
  </w:p>
  <w:p w:rsidR="0085003C" w:rsidRDefault="00661C0C">
    <w:pPr>
      <w:pStyle w:val="aa"/>
      <w:jc w:val="center"/>
    </w:pPr>
  </w:p>
  <w:p w:rsidR="0085003C" w:rsidRDefault="00661C0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3C" w:rsidRDefault="00661C0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96"/>
    <w:rsid w:val="00003BA2"/>
    <w:rsid w:val="000079F5"/>
    <w:rsid w:val="00020C16"/>
    <w:rsid w:val="00030546"/>
    <w:rsid w:val="0004503E"/>
    <w:rsid w:val="00045666"/>
    <w:rsid w:val="00052A9D"/>
    <w:rsid w:val="00073311"/>
    <w:rsid w:val="0008690B"/>
    <w:rsid w:val="000913B4"/>
    <w:rsid w:val="000A7DC2"/>
    <w:rsid w:val="000B5930"/>
    <w:rsid w:val="000C00D9"/>
    <w:rsid w:val="000D0DA0"/>
    <w:rsid w:val="000D535A"/>
    <w:rsid w:val="00111E80"/>
    <w:rsid w:val="00116C89"/>
    <w:rsid w:val="00120EE9"/>
    <w:rsid w:val="0012650F"/>
    <w:rsid w:val="001364D2"/>
    <w:rsid w:val="00155FB8"/>
    <w:rsid w:val="001571ED"/>
    <w:rsid w:val="0017436B"/>
    <w:rsid w:val="00175E8E"/>
    <w:rsid w:val="001765D2"/>
    <w:rsid w:val="00181085"/>
    <w:rsid w:val="00190A41"/>
    <w:rsid w:val="001B2B61"/>
    <w:rsid w:val="001B6A39"/>
    <w:rsid w:val="001C4C74"/>
    <w:rsid w:val="001D2A4F"/>
    <w:rsid w:val="00210DE7"/>
    <w:rsid w:val="00270726"/>
    <w:rsid w:val="002811FE"/>
    <w:rsid w:val="0028721B"/>
    <w:rsid w:val="002925AC"/>
    <w:rsid w:val="002A2C94"/>
    <w:rsid w:val="002D097E"/>
    <w:rsid w:val="002D2BED"/>
    <w:rsid w:val="002E0FE4"/>
    <w:rsid w:val="002E75F9"/>
    <w:rsid w:val="002F57A8"/>
    <w:rsid w:val="002F7AF4"/>
    <w:rsid w:val="00304283"/>
    <w:rsid w:val="00325AF5"/>
    <w:rsid w:val="0033316D"/>
    <w:rsid w:val="0033709F"/>
    <w:rsid w:val="00365B19"/>
    <w:rsid w:val="003800E5"/>
    <w:rsid w:val="00395B92"/>
    <w:rsid w:val="003B00CE"/>
    <w:rsid w:val="003C22AB"/>
    <w:rsid w:val="003C40D3"/>
    <w:rsid w:val="003D0743"/>
    <w:rsid w:val="003D3347"/>
    <w:rsid w:val="003E1CF0"/>
    <w:rsid w:val="003E4670"/>
    <w:rsid w:val="003F70FD"/>
    <w:rsid w:val="004120C4"/>
    <w:rsid w:val="004177EA"/>
    <w:rsid w:val="00432113"/>
    <w:rsid w:val="004427A5"/>
    <w:rsid w:val="00454957"/>
    <w:rsid w:val="00470B54"/>
    <w:rsid w:val="00476D76"/>
    <w:rsid w:val="00487FC3"/>
    <w:rsid w:val="00490484"/>
    <w:rsid w:val="004921BC"/>
    <w:rsid w:val="00492868"/>
    <w:rsid w:val="004A0198"/>
    <w:rsid w:val="004A4EAD"/>
    <w:rsid w:val="004C0109"/>
    <w:rsid w:val="004C0F50"/>
    <w:rsid w:val="004C0FCE"/>
    <w:rsid w:val="004C5B67"/>
    <w:rsid w:val="004D0D63"/>
    <w:rsid w:val="004D21E3"/>
    <w:rsid w:val="004E3AE5"/>
    <w:rsid w:val="004F046C"/>
    <w:rsid w:val="004F49A2"/>
    <w:rsid w:val="00501C43"/>
    <w:rsid w:val="005203D9"/>
    <w:rsid w:val="00532B67"/>
    <w:rsid w:val="00540C65"/>
    <w:rsid w:val="0057031B"/>
    <w:rsid w:val="005719BA"/>
    <w:rsid w:val="0058565A"/>
    <w:rsid w:val="00585A6D"/>
    <w:rsid w:val="005918A9"/>
    <w:rsid w:val="005966C5"/>
    <w:rsid w:val="005D195D"/>
    <w:rsid w:val="005D5D96"/>
    <w:rsid w:val="00612BA1"/>
    <w:rsid w:val="00647A99"/>
    <w:rsid w:val="00653F46"/>
    <w:rsid w:val="00657256"/>
    <w:rsid w:val="00661C0C"/>
    <w:rsid w:val="00676F94"/>
    <w:rsid w:val="006A6531"/>
    <w:rsid w:val="006C03AB"/>
    <w:rsid w:val="006C525E"/>
    <w:rsid w:val="006C597D"/>
    <w:rsid w:val="006E3164"/>
    <w:rsid w:val="007777D5"/>
    <w:rsid w:val="00791EE1"/>
    <w:rsid w:val="00792341"/>
    <w:rsid w:val="007A041C"/>
    <w:rsid w:val="007A1EF8"/>
    <w:rsid w:val="007A7E3F"/>
    <w:rsid w:val="007B51F2"/>
    <w:rsid w:val="007D2D50"/>
    <w:rsid w:val="007D6FA4"/>
    <w:rsid w:val="007E151E"/>
    <w:rsid w:val="007E60E6"/>
    <w:rsid w:val="007F7671"/>
    <w:rsid w:val="008002CC"/>
    <w:rsid w:val="00813269"/>
    <w:rsid w:val="00814409"/>
    <w:rsid w:val="0082030A"/>
    <w:rsid w:val="008246EB"/>
    <w:rsid w:val="008351FC"/>
    <w:rsid w:val="00836372"/>
    <w:rsid w:val="0084209F"/>
    <w:rsid w:val="00877869"/>
    <w:rsid w:val="008A18AD"/>
    <w:rsid w:val="008E4B21"/>
    <w:rsid w:val="00941BF1"/>
    <w:rsid w:val="00942778"/>
    <w:rsid w:val="009524FB"/>
    <w:rsid w:val="009869F1"/>
    <w:rsid w:val="00993467"/>
    <w:rsid w:val="0099519D"/>
    <w:rsid w:val="009D1ACB"/>
    <w:rsid w:val="009D3976"/>
    <w:rsid w:val="00A01630"/>
    <w:rsid w:val="00A13409"/>
    <w:rsid w:val="00A168A1"/>
    <w:rsid w:val="00A320E2"/>
    <w:rsid w:val="00A42E76"/>
    <w:rsid w:val="00A64C21"/>
    <w:rsid w:val="00A7652A"/>
    <w:rsid w:val="00A825E4"/>
    <w:rsid w:val="00A937B9"/>
    <w:rsid w:val="00AA0281"/>
    <w:rsid w:val="00AB5BB4"/>
    <w:rsid w:val="00AD29BE"/>
    <w:rsid w:val="00B00AA5"/>
    <w:rsid w:val="00B028D7"/>
    <w:rsid w:val="00B25C4F"/>
    <w:rsid w:val="00B461AC"/>
    <w:rsid w:val="00B63BBF"/>
    <w:rsid w:val="00B814C8"/>
    <w:rsid w:val="00B8331D"/>
    <w:rsid w:val="00B92751"/>
    <w:rsid w:val="00BA5BEB"/>
    <w:rsid w:val="00BB04C7"/>
    <w:rsid w:val="00BD55B3"/>
    <w:rsid w:val="00BD64AF"/>
    <w:rsid w:val="00BE795D"/>
    <w:rsid w:val="00C054E1"/>
    <w:rsid w:val="00C23A71"/>
    <w:rsid w:val="00C24034"/>
    <w:rsid w:val="00C33725"/>
    <w:rsid w:val="00C36BA8"/>
    <w:rsid w:val="00C40C58"/>
    <w:rsid w:val="00C608BF"/>
    <w:rsid w:val="00C655C8"/>
    <w:rsid w:val="00C90032"/>
    <w:rsid w:val="00C90B0B"/>
    <w:rsid w:val="00CA36CD"/>
    <w:rsid w:val="00CC2051"/>
    <w:rsid w:val="00CC4F88"/>
    <w:rsid w:val="00CD30B1"/>
    <w:rsid w:val="00CF5927"/>
    <w:rsid w:val="00D12381"/>
    <w:rsid w:val="00D12DDE"/>
    <w:rsid w:val="00D150AC"/>
    <w:rsid w:val="00D31AD6"/>
    <w:rsid w:val="00D54A6F"/>
    <w:rsid w:val="00D608D9"/>
    <w:rsid w:val="00D650BB"/>
    <w:rsid w:val="00D66756"/>
    <w:rsid w:val="00D70C45"/>
    <w:rsid w:val="00D9318C"/>
    <w:rsid w:val="00D9380F"/>
    <w:rsid w:val="00DA395C"/>
    <w:rsid w:val="00DB6BDB"/>
    <w:rsid w:val="00DD03B4"/>
    <w:rsid w:val="00DD7A6A"/>
    <w:rsid w:val="00DE27F5"/>
    <w:rsid w:val="00DE47CE"/>
    <w:rsid w:val="00E053AB"/>
    <w:rsid w:val="00E25996"/>
    <w:rsid w:val="00E407A1"/>
    <w:rsid w:val="00E410D8"/>
    <w:rsid w:val="00E77BAE"/>
    <w:rsid w:val="00E85EDF"/>
    <w:rsid w:val="00EA02C2"/>
    <w:rsid w:val="00EB2474"/>
    <w:rsid w:val="00EB7918"/>
    <w:rsid w:val="00EC2FA6"/>
    <w:rsid w:val="00EC4341"/>
    <w:rsid w:val="00ED40BF"/>
    <w:rsid w:val="00ED4E9B"/>
    <w:rsid w:val="00ED722B"/>
    <w:rsid w:val="00EF7EC4"/>
    <w:rsid w:val="00F0556D"/>
    <w:rsid w:val="00F20660"/>
    <w:rsid w:val="00F23BDE"/>
    <w:rsid w:val="00F27C76"/>
    <w:rsid w:val="00F32BC5"/>
    <w:rsid w:val="00F62FBC"/>
    <w:rsid w:val="00F72B5A"/>
    <w:rsid w:val="00F762B5"/>
    <w:rsid w:val="00F856C4"/>
    <w:rsid w:val="00F94CA4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FB37"/>
  <w15:docId w15:val="{E3E8AD48-DC79-4F7E-A0CE-4A9C2E3A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99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a1"/>
    <w:uiPriority w:val="99"/>
    <w:rsid w:val="00DE27F5"/>
    <w:pPr>
      <w:spacing w:after="0" w:line="240" w:lineRule="auto"/>
    </w:pPr>
    <w:tblPr/>
  </w:style>
  <w:style w:type="paragraph" w:styleId="a3">
    <w:name w:val="Normal (Web)"/>
    <w:basedOn w:val="a"/>
    <w:semiHidden/>
    <w:unhideWhenUsed/>
    <w:rsid w:val="00E2599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E25996"/>
    <w:pPr>
      <w:ind w:firstLine="720"/>
    </w:pPr>
    <w:rPr>
      <w:rFonts w:eastAsia="Times New Roman"/>
      <w:spacing w:val="-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25996"/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E25996"/>
    <w:pPr>
      <w:ind w:firstLine="720"/>
      <w:jc w:val="center"/>
    </w:pPr>
    <w:rPr>
      <w:rFonts w:eastAsia="Times New Roman"/>
      <w:spacing w:val="-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25996"/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36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6C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40C58"/>
    <w:pPr>
      <w:tabs>
        <w:tab w:val="center" w:pos="4677"/>
        <w:tab w:val="right" w:pos="9355"/>
      </w:tabs>
    </w:pPr>
    <w:rPr>
      <w:rFonts w:eastAsia="Times New Roman"/>
      <w:color w:val="00000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40C5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header"/>
    <w:basedOn w:val="a"/>
    <w:link w:val="ab"/>
    <w:rsid w:val="00C40C58"/>
    <w:pPr>
      <w:tabs>
        <w:tab w:val="center" w:pos="4677"/>
        <w:tab w:val="right" w:pos="9355"/>
      </w:tabs>
    </w:pPr>
    <w:rPr>
      <w:rFonts w:eastAsia="Times New Roman"/>
      <w:color w:val="00000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C40C5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EBFE-AC7A-453B-B481-8B789350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Пользователь</cp:lastModifiedBy>
  <cp:revision>4</cp:revision>
  <cp:lastPrinted>2023-12-05T08:46:00Z</cp:lastPrinted>
  <dcterms:created xsi:type="dcterms:W3CDTF">2023-12-05T08:13:00Z</dcterms:created>
  <dcterms:modified xsi:type="dcterms:W3CDTF">2023-12-05T10:49:00Z</dcterms:modified>
</cp:coreProperties>
</file>