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7" w:rsidRDefault="00C02B87" w:rsidP="000B0C91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0B0C91">
        <w:rPr>
          <w:rFonts w:ascii="Times New Roman" w:hAnsi="Times New Roman" w:cs="Times New Roman"/>
          <w:sz w:val="28"/>
          <w:szCs w:val="28"/>
        </w:rPr>
        <w:t>Приложение 5</w:t>
      </w:r>
    </w:p>
    <w:p w:rsidR="00C02B87" w:rsidRPr="000B0C91" w:rsidRDefault="00C02B87" w:rsidP="000B0C91">
      <w:pPr>
        <w:tabs>
          <w:tab w:val="center" w:pos="4677"/>
          <w:tab w:val="left" w:pos="6168"/>
        </w:tabs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0C91">
        <w:rPr>
          <w:rFonts w:ascii="Times New Roman" w:hAnsi="Times New Roman" w:cs="Times New Roman"/>
          <w:sz w:val="28"/>
          <w:szCs w:val="28"/>
        </w:rPr>
        <w:t>к решению Думы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02B87" w:rsidRDefault="00C02B87" w:rsidP="000B0C91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0B0C91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02B87" w:rsidRDefault="00C02B87" w:rsidP="000B0C91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мая 2025 года</w:t>
      </w:r>
    </w:p>
    <w:p w:rsidR="00C02B87" w:rsidRPr="000B0C91" w:rsidRDefault="00C02B87" w:rsidP="000B0C91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447-59</w:t>
      </w:r>
    </w:p>
    <w:p w:rsidR="00C02B87" w:rsidRPr="000B0C91" w:rsidRDefault="00C02B87" w:rsidP="000B0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2B87" w:rsidRPr="000B0C91" w:rsidRDefault="00C02B87" w:rsidP="000B0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2B87" w:rsidRPr="000B0C91" w:rsidRDefault="00C02B87" w:rsidP="000B0C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0C91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 города на 2025 год и на плановый период 2026 и 2027 годов</w:t>
      </w:r>
    </w:p>
    <w:p w:rsidR="00C02B87" w:rsidRDefault="00C02B87" w:rsidP="00C93A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A6E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т</w:t>
      </w:r>
      <w:r w:rsidRPr="000A6E9D">
        <w:rPr>
          <w:rFonts w:ascii="Times New Roman" w:hAnsi="Times New Roman" w:cs="Times New Roman"/>
          <w:sz w:val="28"/>
          <w:szCs w:val="28"/>
          <w:lang w:eastAsia="ru-RU"/>
        </w:rPr>
        <w:t>ыс. рублей</w:t>
      </w:r>
    </w:p>
    <w:p w:rsidR="00C02B87" w:rsidRPr="009B762F" w:rsidRDefault="00C02B87" w:rsidP="00C93AE2">
      <w:pPr>
        <w:spacing w:after="0" w:line="12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139" w:type="pct"/>
        <w:jc w:val="center"/>
        <w:tblLook w:val="00A0" w:firstRow="1" w:lastRow="0" w:firstColumn="1" w:lastColumn="0" w:noHBand="0" w:noVBand="0"/>
      </w:tblPr>
      <w:tblGrid>
        <w:gridCol w:w="4144"/>
        <w:gridCol w:w="602"/>
        <w:gridCol w:w="585"/>
        <w:gridCol w:w="1623"/>
        <w:gridCol w:w="1602"/>
        <w:gridCol w:w="1572"/>
      </w:tblGrid>
      <w:tr w:rsidR="00C02B87" w:rsidRPr="000B0C91">
        <w:trPr>
          <w:trHeight w:val="29"/>
          <w:tblHeader/>
          <w:jc w:val="center"/>
        </w:trPr>
        <w:tc>
          <w:tcPr>
            <w:tcW w:w="20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 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C02B87" w:rsidRPr="000B0C91">
        <w:trPr>
          <w:trHeight w:val="181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683436,60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295532,19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276164,50</w:t>
            </w:r>
          </w:p>
        </w:tc>
      </w:tr>
      <w:tr w:rsidR="00C02B87" w:rsidRPr="000B0C91">
        <w:trPr>
          <w:trHeight w:val="742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</w:tr>
      <w:tr w:rsidR="00C02B87" w:rsidRPr="000B0C91">
        <w:trPr>
          <w:trHeight w:val="1236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10329,61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9917,97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9663,67</w:t>
            </w:r>
          </w:p>
        </w:tc>
      </w:tr>
      <w:tr w:rsidR="00C02B87" w:rsidRPr="000B0C91">
        <w:trPr>
          <w:trHeight w:val="786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72728,05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67378,91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65007,80</w:t>
            </w:r>
          </w:p>
        </w:tc>
      </w:tr>
      <w:tr w:rsidR="00C02B87" w:rsidRPr="000B0C91">
        <w:trPr>
          <w:trHeight w:val="127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132,31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12,89</w:t>
            </w:r>
          </w:p>
        </w:tc>
      </w:tr>
      <w:tr w:rsidR="00C02B87" w:rsidRPr="000B0C91">
        <w:trPr>
          <w:trHeight w:val="1104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27247,29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26546,61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25747,44</w:t>
            </w:r>
          </w:p>
        </w:tc>
      </w:tr>
      <w:tr w:rsidR="00C02B87" w:rsidRPr="000B0C91">
        <w:trPr>
          <w:trHeight w:val="563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10465,06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02B87" w:rsidRPr="000B0C91">
        <w:trPr>
          <w:trHeight w:val="259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203997,47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367114,07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144084,68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138726,05</w:t>
            </w:r>
          </w:p>
        </w:tc>
      </w:tr>
      <w:tr w:rsidR="00C02B87" w:rsidRPr="000B0C91">
        <w:trPr>
          <w:trHeight w:val="495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54044,14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34057,49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32986,25</w:t>
            </w:r>
          </w:p>
        </w:tc>
      </w:tr>
      <w:tr w:rsidR="00C02B87" w:rsidRPr="000B0C91">
        <w:trPr>
          <w:trHeight w:val="139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1986,98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1944,53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1775,95</w:t>
            </w:r>
          </w:p>
        </w:tc>
      </w:tr>
      <w:tr w:rsidR="00C02B87" w:rsidRPr="000B0C91">
        <w:trPr>
          <w:trHeight w:val="1122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52057,16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32112,96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31210,30</w:t>
            </w:r>
          </w:p>
        </w:tc>
      </w:tr>
      <w:tr w:rsidR="00C02B87" w:rsidRPr="000B0C91">
        <w:trPr>
          <w:trHeight w:val="273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647652,21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57339,62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51846,53</w:t>
            </w:r>
          </w:p>
        </w:tc>
      </w:tr>
      <w:tr w:rsidR="00C02B87" w:rsidRPr="000B0C91">
        <w:trPr>
          <w:trHeight w:val="25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2348,25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</w:tr>
      <w:tr w:rsidR="00C02B87" w:rsidRPr="000B0C91">
        <w:trPr>
          <w:trHeight w:val="281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643870,43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54518,95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49076,50</w:t>
            </w:r>
          </w:p>
        </w:tc>
      </w:tr>
      <w:tr w:rsidR="00C02B87" w:rsidRPr="000B0C91">
        <w:trPr>
          <w:trHeight w:val="578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C328E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436,53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02B87" w:rsidRPr="000B0C91">
        <w:trPr>
          <w:trHeight w:val="353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997,00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972,42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921,78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418077,18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299633,98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133523,45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4230,28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7097,77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371795,83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261064,32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95819,09</w:t>
            </w:r>
          </w:p>
        </w:tc>
      </w:tr>
      <w:tr w:rsidR="00C02B87" w:rsidRPr="000B0C91">
        <w:trPr>
          <w:trHeight w:val="351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34953,30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33746,79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32881,49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C02B87" w:rsidRPr="000B0C91">
        <w:trPr>
          <w:trHeight w:val="335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2256644,81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1802087,49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1776638,54</w:t>
            </w:r>
          </w:p>
        </w:tc>
      </w:tr>
      <w:tr w:rsidR="00C02B87" w:rsidRPr="000B0C91">
        <w:trPr>
          <w:trHeight w:val="164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810189,10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739376,00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729070,17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857112,95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753874,00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746518,99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168635,92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153473,39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149556,83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40131,00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4542,47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4385,52</w:t>
            </w:r>
          </w:p>
        </w:tc>
      </w:tr>
      <w:tr w:rsidR="00C02B87" w:rsidRPr="000B0C91">
        <w:trPr>
          <w:trHeight w:val="395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380575,84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150821,63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147107,03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114879,98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103936,77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101087,39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108063,60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97350,37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94669,87</w:t>
            </w:r>
          </w:p>
        </w:tc>
      </w:tr>
      <w:tr w:rsidR="00C02B87" w:rsidRPr="000B0C91">
        <w:trPr>
          <w:trHeight w:val="425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6816,38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6586,40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6417,52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601688,75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630296,71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640282,19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429742,07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429558,35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430021,82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123753,99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152761,02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162283,00</w:t>
            </w:r>
          </w:p>
        </w:tc>
      </w:tr>
      <w:tr w:rsidR="00C02B87" w:rsidRPr="000B0C91">
        <w:trPr>
          <w:trHeight w:val="535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48192,69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47977,37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82967,68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72370,38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70555,20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2535,34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</w:tr>
      <w:tr w:rsidR="00C02B87" w:rsidRPr="000B0C91">
        <w:trPr>
          <w:trHeight w:val="96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C328E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71849,92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61898,09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60297,47</w:t>
            </w:r>
          </w:p>
        </w:tc>
      </w:tr>
      <w:tr w:rsidR="00C02B87" w:rsidRPr="000B0C91">
        <w:trPr>
          <w:trHeight w:val="541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8582,42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8367,86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8153,30</w:t>
            </w:r>
          </w:p>
        </w:tc>
      </w:tr>
      <w:tr w:rsidR="00C02B87" w:rsidRPr="000B0C91">
        <w:trPr>
          <w:trHeight w:val="282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9299,69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C02B87" w:rsidRPr="000B0C91">
        <w:trPr>
          <w:trHeight w:val="414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DA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9299,69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C02B87" w:rsidRPr="000B0C91">
        <w:trPr>
          <w:trHeight w:val="467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C02B87" w:rsidRPr="000B0C91">
        <w:trPr>
          <w:trHeight w:val="503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43071,49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82251,08</w:t>
            </w:r>
          </w:p>
        </w:tc>
      </w:tr>
      <w:tr w:rsidR="00C02B87" w:rsidRPr="000B0C91">
        <w:trPr>
          <w:trHeight w:val="330"/>
          <w:jc w:val="center"/>
        </w:trPr>
        <w:tc>
          <w:tcPr>
            <w:tcW w:w="2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B87" w:rsidRPr="000B0C91" w:rsidRDefault="00C02B87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4897938,66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3371003,47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02B87" w:rsidRPr="000B0C91" w:rsidRDefault="00C02B87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C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3197780,14</w:t>
            </w:r>
          </w:p>
        </w:tc>
      </w:tr>
    </w:tbl>
    <w:p w:rsidR="00C02B87" w:rsidRDefault="00C02B87" w:rsidP="000B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B87" w:rsidRDefault="00C02B87" w:rsidP="000B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B87" w:rsidRDefault="00C02B87" w:rsidP="000B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B87" w:rsidRPr="000B0C91" w:rsidRDefault="00C02B87" w:rsidP="000B0C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C91">
        <w:rPr>
          <w:rFonts w:ascii="Times New Roman" w:hAnsi="Times New Roman" w:cs="Times New Roman"/>
          <w:b/>
          <w:bCs/>
          <w:sz w:val="28"/>
          <w:szCs w:val="28"/>
        </w:rPr>
        <w:t>Консультант-юрисконсульт</w:t>
      </w:r>
    </w:p>
    <w:p w:rsidR="00C02B87" w:rsidRPr="000B0C91" w:rsidRDefault="00C02B87" w:rsidP="000B0C91">
      <w:pPr>
        <w:spacing w:after="0" w:line="240" w:lineRule="auto"/>
        <w:rPr>
          <w:b/>
          <w:bCs/>
        </w:rPr>
      </w:pPr>
      <w:r w:rsidRPr="000B0C91">
        <w:rPr>
          <w:rFonts w:ascii="Times New Roman" w:hAnsi="Times New Roman" w:cs="Times New Roman"/>
          <w:b/>
          <w:bCs/>
          <w:sz w:val="28"/>
          <w:szCs w:val="28"/>
        </w:rPr>
        <w:t xml:space="preserve">Думы города Невинномысска </w:t>
      </w:r>
      <w:r w:rsidRPr="000B0C9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B0C91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B0C9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B0C91">
        <w:rPr>
          <w:rFonts w:ascii="Times New Roman" w:hAnsi="Times New Roman" w:cs="Times New Roman"/>
          <w:b/>
          <w:bCs/>
          <w:sz w:val="28"/>
          <w:szCs w:val="28"/>
        </w:rPr>
        <w:tab/>
        <w:t>Н.Н. Морозова</w:t>
      </w:r>
    </w:p>
    <w:sectPr w:rsidR="00C02B87" w:rsidRPr="000B0C91" w:rsidSect="006A60CC">
      <w:headerReference w:type="default" r:id="rId6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B87" w:rsidRDefault="00C02B87" w:rsidP="00C9176C">
      <w:pPr>
        <w:spacing w:after="0" w:line="240" w:lineRule="auto"/>
      </w:pPr>
      <w:r>
        <w:separator/>
      </w:r>
    </w:p>
  </w:endnote>
  <w:endnote w:type="continuationSeparator" w:id="0">
    <w:p w:rsidR="00C02B87" w:rsidRDefault="00C02B87" w:rsidP="00C9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B87" w:rsidRDefault="00C02B87" w:rsidP="00C9176C">
      <w:pPr>
        <w:spacing w:after="0" w:line="240" w:lineRule="auto"/>
      </w:pPr>
      <w:r>
        <w:separator/>
      </w:r>
    </w:p>
  </w:footnote>
  <w:footnote w:type="continuationSeparator" w:id="0">
    <w:p w:rsidR="00C02B87" w:rsidRDefault="00C02B87" w:rsidP="00C9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87" w:rsidRPr="00C9176C" w:rsidRDefault="00C02B87" w:rsidP="00C917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9176C">
      <w:rPr>
        <w:rFonts w:ascii="Times New Roman" w:hAnsi="Times New Roman" w:cs="Times New Roman"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706E5"/>
    <w:rsid w:val="000A6E9D"/>
    <w:rsid w:val="000B0C91"/>
    <w:rsid w:val="00105F26"/>
    <w:rsid w:val="00173658"/>
    <w:rsid w:val="001B2BCB"/>
    <w:rsid w:val="0038011E"/>
    <w:rsid w:val="003D2A05"/>
    <w:rsid w:val="003F1EB2"/>
    <w:rsid w:val="00465945"/>
    <w:rsid w:val="0058190D"/>
    <w:rsid w:val="005B517D"/>
    <w:rsid w:val="00610F8E"/>
    <w:rsid w:val="006326AB"/>
    <w:rsid w:val="006574CA"/>
    <w:rsid w:val="00667473"/>
    <w:rsid w:val="006A60CC"/>
    <w:rsid w:val="006F3D5F"/>
    <w:rsid w:val="007378DC"/>
    <w:rsid w:val="00756759"/>
    <w:rsid w:val="00780FFE"/>
    <w:rsid w:val="00787916"/>
    <w:rsid w:val="007A25B8"/>
    <w:rsid w:val="00824EEB"/>
    <w:rsid w:val="00841296"/>
    <w:rsid w:val="0085081D"/>
    <w:rsid w:val="008F316C"/>
    <w:rsid w:val="00940CE8"/>
    <w:rsid w:val="00953BA3"/>
    <w:rsid w:val="009B762F"/>
    <w:rsid w:val="009C092E"/>
    <w:rsid w:val="009E2DD1"/>
    <w:rsid w:val="00A91088"/>
    <w:rsid w:val="00C02B87"/>
    <w:rsid w:val="00C328E3"/>
    <w:rsid w:val="00C9176C"/>
    <w:rsid w:val="00C93AE2"/>
    <w:rsid w:val="00D230CE"/>
    <w:rsid w:val="00DA0CBA"/>
    <w:rsid w:val="00DB46D6"/>
    <w:rsid w:val="00DC18CE"/>
    <w:rsid w:val="00DE277C"/>
    <w:rsid w:val="00DE79E2"/>
    <w:rsid w:val="00DF56FE"/>
    <w:rsid w:val="00E279EE"/>
    <w:rsid w:val="00E40FEE"/>
    <w:rsid w:val="00F37D90"/>
    <w:rsid w:val="00F90DCF"/>
    <w:rsid w:val="00FB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9176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9176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77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371</TotalTime>
  <Pages>2</Pages>
  <Words>587</Words>
  <Characters>3349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31</cp:revision>
  <cp:lastPrinted>2025-04-25T07:45:00Z</cp:lastPrinted>
  <dcterms:created xsi:type="dcterms:W3CDTF">2023-10-24T09:04:00Z</dcterms:created>
  <dcterms:modified xsi:type="dcterms:W3CDTF">2025-05-30T05:42:00Z</dcterms:modified>
</cp:coreProperties>
</file>