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1A" w:rsidRPr="00F84E1A" w:rsidRDefault="00F84E1A" w:rsidP="00F84E1A">
      <w:pPr>
        <w:autoSpaceDN w:val="0"/>
        <w:jc w:val="center"/>
        <w:rPr>
          <w:color w:val="auto"/>
          <w:sz w:val="28"/>
          <w:szCs w:val="28"/>
        </w:rPr>
      </w:pPr>
      <w:r w:rsidRPr="00F84E1A">
        <w:rPr>
          <w:noProof/>
          <w:color w:val="auto"/>
          <w:szCs w:val="24"/>
        </w:rPr>
        <w:drawing>
          <wp:anchor distT="0" distB="0" distL="114300" distR="114300" simplePos="0" relativeHeight="251660288" behindDoc="0" locked="0" layoutInCell="1" allowOverlap="1" wp14:anchorId="7D9CF651" wp14:editId="09A26A8E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F84E1A" w:rsidRPr="00F84E1A" w:rsidRDefault="00F84E1A" w:rsidP="00F84E1A">
      <w:pPr>
        <w:autoSpaceDN w:val="0"/>
        <w:jc w:val="center"/>
        <w:rPr>
          <w:bCs/>
          <w:color w:val="auto"/>
          <w:sz w:val="28"/>
          <w:szCs w:val="28"/>
        </w:rPr>
      </w:pPr>
    </w:p>
    <w:p w:rsidR="00F84E1A" w:rsidRPr="00F84E1A" w:rsidRDefault="00F84E1A" w:rsidP="00F84E1A">
      <w:pPr>
        <w:autoSpaceDN w:val="0"/>
        <w:jc w:val="center"/>
        <w:rPr>
          <w:bCs/>
          <w:color w:val="auto"/>
          <w:sz w:val="28"/>
          <w:szCs w:val="28"/>
        </w:rPr>
      </w:pPr>
    </w:p>
    <w:p w:rsidR="00F84E1A" w:rsidRPr="00F84E1A" w:rsidRDefault="00F84E1A" w:rsidP="00F84E1A">
      <w:pPr>
        <w:autoSpaceDN w:val="0"/>
        <w:jc w:val="center"/>
        <w:rPr>
          <w:bCs/>
          <w:color w:val="auto"/>
          <w:sz w:val="28"/>
          <w:szCs w:val="28"/>
        </w:rPr>
      </w:pPr>
      <w:r w:rsidRPr="00F84E1A">
        <w:rPr>
          <w:bCs/>
          <w:color w:val="auto"/>
          <w:sz w:val="28"/>
          <w:szCs w:val="28"/>
        </w:rPr>
        <w:t>АДМИНИСТРАЦИЯ ГОРОДА НЕВИННОМЫССКА</w:t>
      </w:r>
    </w:p>
    <w:p w:rsidR="00F84E1A" w:rsidRPr="00F84E1A" w:rsidRDefault="00F84E1A" w:rsidP="00F84E1A">
      <w:pPr>
        <w:autoSpaceDN w:val="0"/>
        <w:jc w:val="center"/>
        <w:rPr>
          <w:bCs/>
          <w:color w:val="auto"/>
          <w:sz w:val="28"/>
          <w:szCs w:val="28"/>
        </w:rPr>
      </w:pPr>
      <w:r w:rsidRPr="00F84E1A">
        <w:rPr>
          <w:bCs/>
          <w:color w:val="auto"/>
          <w:sz w:val="28"/>
          <w:szCs w:val="28"/>
        </w:rPr>
        <w:t>СТАВРОПОЛЬСКОГО КРАЯ</w:t>
      </w:r>
    </w:p>
    <w:p w:rsidR="00F84E1A" w:rsidRPr="00F84E1A" w:rsidRDefault="00F84E1A" w:rsidP="00F84E1A">
      <w:pPr>
        <w:autoSpaceDN w:val="0"/>
        <w:jc w:val="center"/>
        <w:rPr>
          <w:bCs/>
          <w:color w:val="auto"/>
          <w:sz w:val="28"/>
          <w:szCs w:val="28"/>
        </w:rPr>
      </w:pPr>
    </w:p>
    <w:p w:rsidR="00F84E1A" w:rsidRPr="00F84E1A" w:rsidRDefault="00F84E1A" w:rsidP="00F84E1A">
      <w:pPr>
        <w:autoSpaceDN w:val="0"/>
        <w:jc w:val="center"/>
        <w:rPr>
          <w:bCs/>
          <w:color w:val="auto"/>
          <w:sz w:val="28"/>
          <w:szCs w:val="28"/>
        </w:rPr>
      </w:pPr>
      <w:r w:rsidRPr="00F84E1A">
        <w:rPr>
          <w:bCs/>
          <w:color w:val="auto"/>
          <w:sz w:val="28"/>
          <w:szCs w:val="28"/>
        </w:rPr>
        <w:t>ПОСТАНОВЛЕНИЕ</w:t>
      </w:r>
    </w:p>
    <w:p w:rsidR="00F84E1A" w:rsidRPr="00F84E1A" w:rsidRDefault="00F84E1A" w:rsidP="00F84E1A">
      <w:pPr>
        <w:autoSpaceDN w:val="0"/>
        <w:jc w:val="center"/>
        <w:rPr>
          <w:bCs/>
          <w:color w:val="auto"/>
          <w:sz w:val="28"/>
          <w:szCs w:val="28"/>
        </w:rPr>
      </w:pPr>
    </w:p>
    <w:p w:rsidR="00F84E1A" w:rsidRDefault="00F84E1A" w:rsidP="00F84E1A">
      <w:pPr>
        <w:autoSpaceDN w:val="0"/>
        <w:jc w:val="center"/>
        <w:rPr>
          <w:bCs/>
          <w:color w:val="auto"/>
          <w:sz w:val="28"/>
          <w:szCs w:val="28"/>
        </w:rPr>
      </w:pPr>
    </w:p>
    <w:p w:rsidR="00B45C90" w:rsidRPr="00F84E1A" w:rsidRDefault="00B45C90" w:rsidP="00F84E1A">
      <w:pPr>
        <w:autoSpaceDN w:val="0"/>
        <w:jc w:val="center"/>
        <w:rPr>
          <w:bCs/>
          <w:color w:val="auto"/>
          <w:sz w:val="28"/>
          <w:szCs w:val="28"/>
        </w:rPr>
      </w:pPr>
    </w:p>
    <w:p w:rsidR="00F84E1A" w:rsidRPr="00F84E1A" w:rsidRDefault="00F84E1A" w:rsidP="00F84E1A">
      <w:pPr>
        <w:autoSpaceDN w:val="0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01</w:t>
      </w:r>
      <w:r w:rsidRPr="00F84E1A">
        <w:rPr>
          <w:bCs/>
          <w:color w:val="auto"/>
          <w:sz w:val="28"/>
          <w:szCs w:val="28"/>
        </w:rPr>
        <w:t>.1</w:t>
      </w:r>
      <w:r>
        <w:rPr>
          <w:bCs/>
          <w:color w:val="auto"/>
          <w:sz w:val="28"/>
          <w:szCs w:val="28"/>
        </w:rPr>
        <w:t>2</w:t>
      </w:r>
      <w:r w:rsidRPr="00F84E1A">
        <w:rPr>
          <w:bCs/>
          <w:color w:val="auto"/>
          <w:sz w:val="28"/>
          <w:szCs w:val="28"/>
        </w:rPr>
        <w:t>.2023                                    г. Невинномысск                                   № 1</w:t>
      </w:r>
      <w:r>
        <w:rPr>
          <w:bCs/>
          <w:color w:val="auto"/>
          <w:sz w:val="28"/>
          <w:szCs w:val="28"/>
        </w:rPr>
        <w:t>701</w:t>
      </w:r>
    </w:p>
    <w:p w:rsidR="005A6074" w:rsidRDefault="005A6074">
      <w:pPr>
        <w:spacing w:line="240" w:lineRule="exact"/>
        <w:rPr>
          <w:sz w:val="28"/>
        </w:rPr>
      </w:pPr>
    </w:p>
    <w:p w:rsidR="005A6074" w:rsidRDefault="005A6074">
      <w:pPr>
        <w:spacing w:line="240" w:lineRule="exact"/>
        <w:rPr>
          <w:sz w:val="28"/>
        </w:rPr>
      </w:pPr>
    </w:p>
    <w:p w:rsidR="005A6074" w:rsidRDefault="005A6074">
      <w:pPr>
        <w:spacing w:line="240" w:lineRule="exact"/>
        <w:rPr>
          <w:sz w:val="28"/>
        </w:rPr>
      </w:pPr>
    </w:p>
    <w:p w:rsidR="005A6074" w:rsidRDefault="00AF6350">
      <w:pPr>
        <w:spacing w:line="240" w:lineRule="exact"/>
        <w:jc w:val="center"/>
        <w:rPr>
          <w:spacing w:val="-3"/>
          <w:sz w:val="28"/>
        </w:rPr>
      </w:pPr>
      <w:bookmarkStart w:id="1" w:name="_GoBack"/>
      <w:r>
        <w:rPr>
          <w:sz w:val="28"/>
        </w:rPr>
        <w:t>О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</w:t>
      </w:r>
    </w:p>
    <w:bookmarkEnd w:id="1"/>
    <w:p w:rsidR="005A6074" w:rsidRDefault="005A6074">
      <w:pPr>
        <w:pStyle w:val="a7"/>
        <w:ind w:firstLine="0"/>
        <w:jc w:val="center"/>
      </w:pPr>
    </w:p>
    <w:p w:rsidR="005A6074" w:rsidRDefault="005A6074">
      <w:pPr>
        <w:jc w:val="center"/>
        <w:rPr>
          <w:sz w:val="28"/>
        </w:rPr>
      </w:pPr>
    </w:p>
    <w:p w:rsidR="005A6074" w:rsidRDefault="00AF6350">
      <w:pPr>
        <w:ind w:firstLine="709"/>
        <w:jc w:val="both"/>
        <w:rPr>
          <w:spacing w:val="30"/>
          <w:sz w:val="28"/>
        </w:rPr>
      </w:pPr>
      <w:r>
        <w:rPr>
          <w:sz w:val="28"/>
        </w:rPr>
        <w:t xml:space="preserve">В  соответствии  с  Федеральным  законом   от  21  декабря  1994 года      № 68-ФЗ «О </w:t>
      </w:r>
      <w:r>
        <w:rPr>
          <w:spacing w:val="-2"/>
          <w:sz w:val="28"/>
        </w:rPr>
        <w:t xml:space="preserve">защите населения и территорий от чрезвычайных ситуаций природного   и   техногенного   характера», 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 и в целях решения задач в области предупреждения и ликвидации чрезвычайных ситуаций на территории города Невинномысска, </w:t>
      </w:r>
      <w:r>
        <w:rPr>
          <w:spacing w:val="30"/>
          <w:sz w:val="28"/>
        </w:rPr>
        <w:t>постановляю:</w:t>
      </w:r>
    </w:p>
    <w:p w:rsidR="005A6074" w:rsidRDefault="005A6074">
      <w:pPr>
        <w:rPr>
          <w:sz w:val="28"/>
        </w:rPr>
      </w:pPr>
    </w:p>
    <w:p w:rsidR="005A6074" w:rsidRDefault="00AF6350">
      <w:pPr>
        <w:widowControl w:val="0"/>
        <w:ind w:left="709"/>
        <w:jc w:val="both"/>
        <w:rPr>
          <w:sz w:val="28"/>
        </w:rPr>
      </w:pPr>
      <w:r>
        <w:rPr>
          <w:sz w:val="28"/>
        </w:rPr>
        <w:t>1. Утвердить:</w:t>
      </w:r>
    </w:p>
    <w:p w:rsidR="005A6074" w:rsidRDefault="00AF6350">
      <w:pPr>
        <w:ind w:firstLine="709"/>
        <w:jc w:val="both"/>
        <w:rPr>
          <w:sz w:val="28"/>
        </w:rPr>
      </w:pPr>
      <w:r>
        <w:rPr>
          <w:sz w:val="28"/>
        </w:rPr>
        <w:t>1.1. Положение о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 согласно приложению 1 к настоящему постановлению.</w:t>
      </w:r>
    </w:p>
    <w:p w:rsidR="005A6074" w:rsidRDefault="00AF6350">
      <w:pPr>
        <w:ind w:firstLine="709"/>
        <w:jc w:val="both"/>
        <w:rPr>
          <w:sz w:val="28"/>
        </w:rPr>
      </w:pPr>
      <w:r>
        <w:rPr>
          <w:sz w:val="28"/>
        </w:rPr>
        <w:t>1.2. Структуру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согласно приложению 2 к настоящему постановлению.</w:t>
      </w:r>
    </w:p>
    <w:p w:rsidR="005A6074" w:rsidRDefault="00AF6350" w:rsidP="00B605DF">
      <w:pPr>
        <w:pStyle w:val="ad"/>
        <w:spacing w:beforeAutospacing="0" w:afterAutospacing="0"/>
        <w:ind w:firstLine="709"/>
        <w:jc w:val="both"/>
        <w:rPr>
          <w:rStyle w:val="aa"/>
          <w:b w:val="0"/>
          <w:sz w:val="28"/>
        </w:rPr>
      </w:pPr>
      <w:r>
        <w:rPr>
          <w:sz w:val="28"/>
        </w:rPr>
        <w:t xml:space="preserve">1.3. Силы и средства </w:t>
      </w:r>
      <w:r>
        <w:rPr>
          <w:rStyle w:val="aa"/>
          <w:b w:val="0"/>
          <w:sz w:val="28"/>
        </w:rPr>
        <w:t>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согласно приложению 3 к настоящему постановлению.</w:t>
      </w:r>
    </w:p>
    <w:p w:rsidR="005A6074" w:rsidRDefault="00AF6350" w:rsidP="00B605DF">
      <w:pPr>
        <w:widowControl w:val="0"/>
        <w:tabs>
          <w:tab w:val="left" w:pos="0"/>
        </w:tabs>
        <w:jc w:val="both"/>
        <w:rPr>
          <w:spacing w:val="-2"/>
          <w:sz w:val="28"/>
        </w:rPr>
      </w:pPr>
      <w:r>
        <w:rPr>
          <w:sz w:val="28"/>
        </w:rPr>
        <w:t>2. Признать утратившими силу постановления администрации  города  Невинномысска:</w:t>
      </w:r>
    </w:p>
    <w:p w:rsidR="005A6074" w:rsidRDefault="00AF6350">
      <w:pPr>
        <w:ind w:firstLine="709"/>
        <w:jc w:val="both"/>
        <w:rPr>
          <w:spacing w:val="-2"/>
          <w:sz w:val="28"/>
        </w:rPr>
      </w:pPr>
      <w:r>
        <w:rPr>
          <w:sz w:val="28"/>
        </w:rPr>
        <w:t>от  24  сентября 2015 г. № 2280 «О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</w:t>
      </w:r>
      <w:r>
        <w:rPr>
          <w:spacing w:val="-3"/>
          <w:sz w:val="28"/>
        </w:rPr>
        <w:t>» («</w:t>
      </w:r>
      <w:r>
        <w:rPr>
          <w:sz w:val="28"/>
        </w:rPr>
        <w:t>Невинномысский рабочий», от 21.11.2015 № 84)</w:t>
      </w:r>
      <w:r>
        <w:rPr>
          <w:spacing w:val="-3"/>
          <w:sz w:val="28"/>
        </w:rPr>
        <w:t xml:space="preserve">; </w:t>
      </w:r>
    </w:p>
    <w:p w:rsidR="005A6074" w:rsidRDefault="00AF6350">
      <w:pPr>
        <w:pStyle w:val="a7"/>
        <w:ind w:firstLine="709"/>
      </w:pPr>
      <w:r>
        <w:t xml:space="preserve">от  01  июня 2016 г. № 1077 «О внесении изменений в постановление  администрации города Невинномысска Ставропольского края </w:t>
      </w:r>
      <w:r>
        <w:br/>
      </w:r>
      <w:r>
        <w:lastRenderedPageBreak/>
        <w:t>от 24 сентября 2015 г. № 2280 «О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ситуаций».</w:t>
      </w:r>
    </w:p>
    <w:p w:rsidR="005A6074" w:rsidRDefault="00AF6350">
      <w:pPr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постановление в газете «Невинномысский рабочий», а также разместить в сетевом издании «Редакция городской газеты «Невинномысский рабочий» и на официальном сайте администрации города Невинномысска в информационно-коммуникационной сети «Интернет».</w:t>
      </w:r>
    </w:p>
    <w:p w:rsidR="005A6074" w:rsidRDefault="005A6074">
      <w:pPr>
        <w:jc w:val="both"/>
        <w:rPr>
          <w:sz w:val="28"/>
        </w:rPr>
      </w:pPr>
    </w:p>
    <w:p w:rsidR="005A6074" w:rsidRDefault="005A6074">
      <w:pPr>
        <w:jc w:val="both"/>
        <w:rPr>
          <w:sz w:val="28"/>
        </w:rPr>
      </w:pPr>
    </w:p>
    <w:p w:rsidR="005A6074" w:rsidRDefault="005A6074">
      <w:pPr>
        <w:jc w:val="both"/>
        <w:rPr>
          <w:sz w:val="28"/>
        </w:rPr>
      </w:pPr>
    </w:p>
    <w:p w:rsidR="005A6074" w:rsidRDefault="00AF6350">
      <w:pPr>
        <w:spacing w:line="240" w:lineRule="exact"/>
        <w:jc w:val="both"/>
      </w:pPr>
      <w:r>
        <w:rPr>
          <w:spacing w:val="-3"/>
          <w:sz w:val="28"/>
        </w:rPr>
        <w:t>Глава города Невинномысска</w:t>
      </w:r>
      <w:r>
        <w:t xml:space="preserve">                                                                              </w:t>
      </w:r>
    </w:p>
    <w:p w:rsidR="005A6074" w:rsidRDefault="00AF6350">
      <w:pPr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</w:t>
      </w:r>
      <w:r>
        <w:t xml:space="preserve">                                                                                </w:t>
      </w:r>
      <w:r>
        <w:rPr>
          <w:sz w:val="28"/>
        </w:rPr>
        <w:t>М.А. Миненков</w:t>
      </w:r>
    </w:p>
    <w:p w:rsidR="00B605DF" w:rsidRDefault="00B605DF">
      <w:pPr>
        <w:ind w:left="-57" w:right="-57"/>
        <w:rPr>
          <w:sz w:val="28"/>
        </w:rPr>
        <w:sectPr w:rsidR="00B605DF" w:rsidSect="00F84E1A">
          <w:headerReference w:type="default" r:id="rId8"/>
          <w:pgSz w:w="11906" w:h="16838"/>
          <w:pgMar w:top="284" w:right="567" w:bottom="1134" w:left="1985" w:header="709" w:footer="709" w:gutter="0"/>
          <w:cols w:space="720"/>
          <w:titlePg/>
        </w:sectPr>
      </w:pPr>
    </w:p>
    <w:p w:rsidR="00F84E1A" w:rsidRPr="00F84E1A" w:rsidRDefault="00F84E1A" w:rsidP="00F84E1A">
      <w:pPr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-132080</wp:posOffset>
                </wp:positionV>
                <wp:extent cx="2596515" cy="902970"/>
                <wp:effectExtent l="381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1A" w:rsidRPr="004003BD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 w:rsidR="00F84E1A" w:rsidRPr="004003BD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4003BD">
                              <w:rPr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ю</w:t>
                            </w:r>
                            <w:r w:rsidRPr="004003BD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03BD">
                              <w:rPr>
                                <w:sz w:val="28"/>
                                <w:szCs w:val="28"/>
                              </w:rPr>
                              <w:t>города Невинномысска</w:t>
                            </w: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01.12.2023 № 1701</w:t>
                            </w: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4E1A" w:rsidRPr="004003BD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69.3pt;margin-top:-10.4pt;width:204.4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AZjgIAAA8FAAAOAAAAZHJzL2Uyb0RvYy54bWysVNuO0zAQfUfiHyy/d3NR0m2ipqu9UIS0&#10;XKSFD3Btp7FIbGO7TRbEt/AVPCHxDf0kxk7bL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" stroked="f">
                <v:textbox>
                  <w:txbxContent>
                    <w:p w:rsidR="00F84E1A" w:rsidRPr="004003BD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1</w:t>
                      </w:r>
                    </w:p>
                    <w:p w:rsidR="00F84E1A" w:rsidRPr="004003BD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</w:t>
                      </w:r>
                      <w:r w:rsidRPr="004003BD">
                        <w:rPr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sz w:val="28"/>
                          <w:szCs w:val="28"/>
                        </w:rPr>
                        <w:t>ю</w:t>
                      </w:r>
                      <w:r w:rsidRPr="004003BD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03BD">
                        <w:rPr>
                          <w:sz w:val="28"/>
                          <w:szCs w:val="28"/>
                        </w:rPr>
                        <w:t>города Невинномысска</w:t>
                      </w: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01.12.2023 № 1701</w:t>
                      </w: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84E1A" w:rsidRPr="004003BD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-654050</wp:posOffset>
                </wp:positionV>
                <wp:extent cx="882650" cy="626745"/>
                <wp:effectExtent l="1270" t="0" r="1905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1A" w:rsidRDefault="00F84E1A" w:rsidP="00F84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88.1pt;margin-top:-51.5pt;width:69.5pt;height: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KJkAIAABU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" stroked="f">
                <v:textbox>
                  <w:txbxContent>
                    <w:p w:rsidR="00F84E1A" w:rsidRDefault="00F84E1A" w:rsidP="00F84E1A"/>
                  </w:txbxContent>
                </v:textbox>
              </v:shape>
            </w:pict>
          </mc:Fallback>
        </mc:AlternateContent>
      </w:r>
      <w:r w:rsidRPr="00F84E1A">
        <w:rPr>
          <w:sz w:val="28"/>
          <w:szCs w:val="28"/>
        </w:rPr>
        <w:t xml:space="preserve">  </w:t>
      </w:r>
    </w:p>
    <w:p w:rsidR="00F84E1A" w:rsidRPr="00F84E1A" w:rsidRDefault="00F84E1A" w:rsidP="00F84E1A">
      <w:pPr>
        <w:jc w:val="center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jc w:val="center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jc w:val="center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jc w:val="center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jc w:val="center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jc w:val="center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Положение</w:t>
      </w:r>
    </w:p>
    <w:p w:rsidR="00F84E1A" w:rsidRPr="00F84E1A" w:rsidRDefault="00F84E1A" w:rsidP="00F84E1A">
      <w:pPr>
        <w:ind w:firstLine="709"/>
        <w:jc w:val="center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о городском звене территориальной подсистемы единой государственной системы предупреждения и ликвидации чрезвычайных ситуаций города Невинномысска Ставропольского края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  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numPr>
          <w:ilvl w:val="0"/>
          <w:numId w:val="1"/>
        </w:numPr>
        <w:tabs>
          <w:tab w:val="left" w:pos="284"/>
        </w:tabs>
        <w:jc w:val="center"/>
        <w:rPr>
          <w:color w:val="auto"/>
          <w:sz w:val="28"/>
          <w:szCs w:val="28"/>
        </w:rPr>
      </w:pPr>
      <w:r w:rsidRPr="00F84E1A">
        <w:rPr>
          <w:color w:val="auto"/>
          <w:sz w:val="28"/>
          <w:szCs w:val="28"/>
        </w:rPr>
        <w:t>Общие положения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1. Настоящее Положение полностью определяет порядок организации и функционирования городского звена территориальной подсистемы единой государственной системы предупреждения и ликвидации чрезвычайных ситуаций Ставропольского края (далее - городское звено РСЧС).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Городское звено РСЧС является составной частью единой государственной системы предупреждения и ликвидации чрезвычайных ситуаций.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2. Городское звено РСЧС объединяет органы управления, силы и средства администрации города Невинномысска и организаций, расположенных на территории города Невинномысска,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 68-ФЗ «О защите населения и территорий  от чрезвычайных ситуаций природного и техногенного характера».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3. Городское звено РСЧС действует на муниципальном и объектовом уровнях.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4. На каждом уровне городского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F84E1A">
        <w:rPr>
          <w:color w:val="auto"/>
          <w:sz w:val="28"/>
          <w:szCs w:val="28"/>
        </w:rPr>
        <w:t xml:space="preserve">Органы управления </w:t>
      </w:r>
      <w:r w:rsidRPr="00F84E1A">
        <w:rPr>
          <w:sz w:val="28"/>
          <w:szCs w:val="28"/>
        </w:rPr>
        <w:t>городского звена РСЧС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5. Координационными органами городского звена РСЧС являются: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1) на муниципальном уровне: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а) комиссия по предупреждению и ликвидации чрезвычайных ситуаций и обеспечению пожарной безопасности в городе Невинномысске (далее - КЧС и ОПБ города);</w:t>
      </w:r>
    </w:p>
    <w:p w:rsidR="00F84E1A" w:rsidRPr="00F84E1A" w:rsidRDefault="00F84E1A" w:rsidP="00F84E1A">
      <w:pPr>
        <w:tabs>
          <w:tab w:val="left" w:pos="1728"/>
        </w:tabs>
        <w:rPr>
          <w:color w:val="auto"/>
          <w:szCs w:val="24"/>
        </w:rPr>
      </w:pPr>
      <w:r w:rsidRPr="00F84E1A">
        <w:rPr>
          <w:color w:val="auto"/>
          <w:szCs w:val="24"/>
        </w:rPr>
        <w:lastRenderedPageBreak/>
        <w:tab/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2) на объектовом уровне – комиссия по предупреждению и ликвидации чрезвычайных ситуаций и обеспечению пожарной безопасности организаций (далее - КЧС и ОПБ организаций).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6. Образование, реорганизация и упразднение КЧС и ОПБ, определение их компетенции, утверждение руководителей и персонального состава осуществляются соответственно администрацией города Невинномысска и руководителями организаций.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Компетенция КЧС и ОПБ, а также порядок принятия решений определяются в положениях о них или в решениях об их образовании.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КЧС и ОПБ города возглавляется главой города Невинномысска, а организаций соответственно руководителями организаций.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7. Основными задачами КЧС и ОПБ города и организаций в соответствии с их компетенцией являются: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1) разработка предложений по реализации на территории города Невинномысска (далее - город)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2) координация деятельности органов управления и сил городского звена РСЧС, организаций;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3) обеспечение согласованности действий администрации города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4)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федеральными законами;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5) рассмотрение вопросов об организации оповещения и информирования населения о чрезвычайных ситуациях.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8. Постоянно действующими органами управления городского звена РСЧС являются: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1) на муниципальном уровне - орган, специально уполномоченный на решение задач в области защиты населения и территорий от чрезвычайных ситуаций и (или) гражданской обороны, – муниципальное казенное учреждение «Управление по чрезвычайным ситуациям и гражданской обороне города Невинномысска» (далее – МКУ «Управление по ЧС и ГО»);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2) на объектовом уровне - структурные подразделения или работники организаций, уполномоченные на решение задач в области защиты населения и территорий от чрезвычайных ситуаций (далее – ЧС) и (или) гражданской обороны.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lastRenderedPageBreak/>
        <w:t>Компетенция и полномочия постоянно действующих органов управления городского звена РСЧС определяются соответствующими положениями о них или уставами.</w:t>
      </w:r>
    </w:p>
    <w:p w:rsidR="00F84E1A" w:rsidRPr="00F84E1A" w:rsidRDefault="00F84E1A" w:rsidP="00F84E1A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84E1A">
        <w:rPr>
          <w:sz w:val="28"/>
          <w:szCs w:val="28"/>
        </w:rPr>
        <w:t xml:space="preserve">9. </w:t>
      </w:r>
      <w:r w:rsidRPr="00F84E1A">
        <w:rPr>
          <w:sz w:val="28"/>
          <w:szCs w:val="28"/>
          <w:shd w:val="clear" w:color="auto" w:fill="FFFFFF"/>
        </w:rPr>
        <w:t>Органы повседневного управления городского звена РСЧС создаются для обеспечения деятельности органов местного самоуправления и организаций в области защиты населения и территорий от чрезвычайных ситуаций, управления силами и средствами, предназначенными и выделяемыми для предупреждения и ликвидации чрезвычайных ситуаций, осуществления обмена информацией и оповещения населения о чрезвычайных ситуациях, и осуществляют свою деятельность в соответствии с законодательством Российской Федерации.</w:t>
      </w:r>
    </w:p>
    <w:p w:rsidR="00F84E1A" w:rsidRPr="00F84E1A" w:rsidRDefault="00F84E1A" w:rsidP="00F84E1A">
      <w:pPr>
        <w:ind w:firstLine="709"/>
        <w:jc w:val="both"/>
        <w:textAlignment w:val="baseline"/>
        <w:rPr>
          <w:color w:val="auto"/>
          <w:sz w:val="28"/>
          <w:szCs w:val="28"/>
          <w:shd w:val="clear" w:color="auto" w:fill="FFFFFF"/>
        </w:rPr>
      </w:pPr>
      <w:r w:rsidRPr="00F84E1A">
        <w:rPr>
          <w:color w:val="auto"/>
          <w:sz w:val="28"/>
          <w:szCs w:val="28"/>
          <w:shd w:val="clear" w:color="auto" w:fill="FFFFFF"/>
        </w:rPr>
        <w:t>Компетенция и полномочия органов повседневного управления: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color w:val="auto"/>
          <w:sz w:val="28"/>
          <w:szCs w:val="28"/>
          <w:shd w:val="clear" w:color="auto" w:fill="FFFFFF"/>
        </w:rPr>
        <w:t xml:space="preserve">обеспечение координации деятельности органов повседневного управления </w:t>
      </w:r>
      <w:r w:rsidRPr="00F84E1A">
        <w:rPr>
          <w:sz w:val="28"/>
          <w:szCs w:val="28"/>
          <w:shd w:val="clear" w:color="auto" w:fill="FFFFFF"/>
        </w:rPr>
        <w:t>городского звена РСЧС</w:t>
      </w:r>
      <w:r w:rsidRPr="00F84E1A">
        <w:rPr>
          <w:color w:val="auto"/>
          <w:sz w:val="28"/>
          <w:szCs w:val="28"/>
          <w:shd w:val="clear" w:color="auto" w:fill="FFFFFF"/>
        </w:rPr>
        <w:t>, организации информационного взаимодействия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Органами повседневного управления городского звена РСЧС являются: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1) на муниципальном уровне - единая дежурно-диспетчерская служба МКУ «Управление по ЧС и ГО»;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2) на объектовом уровне - дежурно-диспетчерские службы, диспетчеры, дежурные сотрудники организаций.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Указанные органы образовываются и осуществляют свою деятельность в соответствии с положениями о них.</w:t>
      </w:r>
    </w:p>
    <w:p w:rsidR="00F84E1A" w:rsidRPr="00F84E1A" w:rsidRDefault="00F84E1A" w:rsidP="00F84E1A">
      <w:pPr>
        <w:ind w:firstLine="709"/>
        <w:jc w:val="both"/>
        <w:textAlignment w:val="baseline"/>
        <w:rPr>
          <w:color w:val="FFFFFF"/>
          <w:sz w:val="28"/>
          <w:szCs w:val="28"/>
          <w:shd w:val="clear" w:color="auto" w:fill="CFE8FB"/>
        </w:rPr>
      </w:pPr>
      <w:r w:rsidRPr="00F84E1A">
        <w:rPr>
          <w:sz w:val="28"/>
          <w:szCs w:val="28"/>
        </w:rPr>
        <w:t xml:space="preserve">10. </w:t>
      </w:r>
      <w:r w:rsidRPr="00F84E1A">
        <w:rPr>
          <w:color w:val="auto"/>
          <w:sz w:val="28"/>
          <w:szCs w:val="28"/>
          <w:shd w:val="clear" w:color="auto" w:fill="FFFFFF"/>
        </w:rPr>
        <w:t>Размещение органов управления городского звена РСЧС в зависимости от обстановки осуществляется на стационарном или подвижном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84E1A" w:rsidRPr="00F84E1A" w:rsidRDefault="00F84E1A" w:rsidP="00F84E1A">
      <w:pPr>
        <w:shd w:val="clear" w:color="auto" w:fill="FFFFFF"/>
        <w:ind w:firstLine="709"/>
        <w:jc w:val="both"/>
        <w:textAlignment w:val="baseline"/>
        <w:rPr>
          <w:color w:val="auto"/>
          <w:sz w:val="28"/>
          <w:szCs w:val="28"/>
        </w:rPr>
      </w:pPr>
    </w:p>
    <w:p w:rsidR="00F84E1A" w:rsidRPr="00F84E1A" w:rsidRDefault="00F84E1A" w:rsidP="00F84E1A">
      <w:pPr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F84E1A">
        <w:rPr>
          <w:color w:val="auto"/>
          <w:sz w:val="28"/>
          <w:szCs w:val="28"/>
        </w:rPr>
        <w:t xml:space="preserve">Силы и средства </w:t>
      </w:r>
      <w:r w:rsidRPr="00F84E1A">
        <w:rPr>
          <w:sz w:val="28"/>
          <w:szCs w:val="28"/>
        </w:rPr>
        <w:t>городского звена территориальной подсистемы единой государственной системы предупреждения и ликвидации чрезвычайных ситуаций Ставропольского края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11. К силам и средствам городского звена РСЧС относятся специально подготовленные силы и средства города Невинномысска, организаций и общественных объединений, предназначенные и выделяемые (привлекаемые) для предупреждения и ликвидации ЧС.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Состав сил и средств городского звена РСЧС определяется постановлением администрации города Невинномысска, объектового уровня – решениями соответствующих руководителей.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lastRenderedPageBreak/>
        <w:t>Силы и средства гражданской обороны привлекаются к организации и проведению мероприятий по предотвращению и ликвидации ЧС решениями КЧС и ОПБ города и организаций.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12. В состав сил и средств каждого уровня городского звена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Основу сил постоянной готовности составляют профессиональные аварийно-спасательные, пожарно-спасательное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ЧС в течение не менее 3 суток.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Состав и структуру сил постоянной готовности определяют создающие их: глава города – на муниципальном уровне, руководители организаций – на объектовом уровне, исходя из возложенных на них задач по предупреждению и ликвидации ЧС.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13. Координацию деятельности аварийно-спасательных формирований на территории города осуществляет МКУ «Управление по ЧС и ГО».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14. Привлечение аварийно-спасательных формирований к ликвидации ЧС осуществляется:</w:t>
      </w:r>
    </w:p>
    <w:p w:rsidR="00F84E1A" w:rsidRPr="00F84E1A" w:rsidRDefault="00F84E1A" w:rsidP="00F84E1A">
      <w:pPr>
        <w:shd w:val="clear" w:color="auto" w:fill="FFFFFF"/>
        <w:ind w:firstLine="709"/>
        <w:jc w:val="both"/>
        <w:textAlignment w:val="baseline"/>
        <w:rPr>
          <w:color w:val="auto"/>
          <w:sz w:val="28"/>
          <w:szCs w:val="28"/>
        </w:rPr>
      </w:pPr>
      <w:r w:rsidRPr="00F84E1A">
        <w:rPr>
          <w:color w:val="auto"/>
          <w:sz w:val="28"/>
          <w:szCs w:val="28"/>
        </w:rPr>
        <w:t>1) в соответствии с планом действий по предупреждению и ликвидации  чрезвычайных ситуаций на территории города Невинномысска и планами действий по предупреждению и ликвидации чрезвычайных ситуаций  организаций;</w:t>
      </w:r>
      <w:r w:rsidRPr="00F84E1A">
        <w:rPr>
          <w:color w:val="auto"/>
          <w:sz w:val="28"/>
          <w:szCs w:val="28"/>
        </w:rPr>
        <w:br/>
        <w:t xml:space="preserve">          2) в соответствии с планами взаимодействия при ЧС на других объектах и территориях.</w:t>
      </w:r>
    </w:p>
    <w:p w:rsidR="00F84E1A" w:rsidRPr="00F84E1A" w:rsidRDefault="00F84E1A" w:rsidP="00F84E1A">
      <w:pPr>
        <w:shd w:val="clear" w:color="auto" w:fill="FFFFFF"/>
        <w:ind w:firstLine="709"/>
        <w:jc w:val="both"/>
        <w:textAlignment w:val="baseline"/>
        <w:rPr>
          <w:color w:val="auto"/>
          <w:sz w:val="28"/>
          <w:szCs w:val="28"/>
        </w:rPr>
      </w:pPr>
      <w:r w:rsidRPr="00F84E1A">
        <w:rPr>
          <w:color w:val="auto"/>
          <w:sz w:val="28"/>
          <w:szCs w:val="28"/>
        </w:rPr>
        <w:t>3) по  решению органов, осуществляющих руководство городским  звеном РСЧС  на муниципальном  и объектовом уровнях.</w:t>
      </w:r>
      <w:r w:rsidRPr="00F84E1A">
        <w:rPr>
          <w:color w:val="auto"/>
          <w:sz w:val="28"/>
          <w:szCs w:val="28"/>
        </w:rPr>
        <w:br/>
        <w:t xml:space="preserve">          Общественные аварийно-спасательные формирования могут участвовать в соответствии с законодательством Российской Федерации в ликвидации ЧС и действуют под руководством органов управления городского звена РСЧС.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15. Подготовка работников органов местного самоуправления города и организаций, специально уполномоченных решать задачи по предупреждению и ликвидации ЧС и включенных в состав органов управления городского звена РСЧС, организуется в порядке, установленном Правительством Российской Федерации.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Методическое руководство, координацию и контроль за подготовкой населения города в области защиты от ЧС осуществляет МКУ «Управление по ЧС и ГО».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16. Для ликвидации ЧС создаются и используются резервы финансовых и материальных ресурсов города и организаций.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lastRenderedPageBreak/>
        <w:t>Порядок создания, использования и восполнения резервов финансовых и материальных ресурсов определяется на муниципальном уровне – постановлениями администрации города, на объектовом уровне -  приказами руководителей  организаций.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Номенклатура и объем резервов материальных ресурсов для ликвидации ЧС, а также контроль за их созданием, хранением, использованием и восполнением устанавливаются создающим их органом.</w:t>
      </w:r>
    </w:p>
    <w:p w:rsidR="00F84E1A" w:rsidRPr="00F84E1A" w:rsidRDefault="00F84E1A" w:rsidP="00F84E1A">
      <w:pPr>
        <w:rPr>
          <w:color w:val="auto"/>
          <w:sz w:val="28"/>
          <w:szCs w:val="28"/>
        </w:rPr>
      </w:pPr>
    </w:p>
    <w:p w:rsidR="00F84E1A" w:rsidRPr="00F84E1A" w:rsidRDefault="00F84E1A" w:rsidP="00F84E1A">
      <w:pPr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F84E1A">
        <w:rPr>
          <w:color w:val="auto"/>
          <w:sz w:val="28"/>
          <w:szCs w:val="28"/>
        </w:rPr>
        <w:t xml:space="preserve">Управление </w:t>
      </w:r>
      <w:r w:rsidRPr="00F84E1A">
        <w:rPr>
          <w:sz w:val="28"/>
          <w:szCs w:val="28"/>
        </w:rPr>
        <w:t>городским звеном РСЧС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 xml:space="preserve">17. Управление городским звеном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городского звена РСЧС. 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18. Для приема сообщений о ЧС, в том числе вызванных пожарами, в телефонных сетях города устанавливается единый номер – 112.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Сбор и обмен информацией в области защиты населения и территорий от ЧС и обеспечения пожарной безопасности осуществляется в порядке, установленном Правительством Российской Федерации, и организуется: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1) МКУ «Управление по ЧС и ГО» и структурными подразделениями  или работниками организаций, уполномоченными на решение задач в области защиты населения и территорий от ЧС (плановая информация);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2) единой дежурно-диспетчерской службой МКУ «Управление по ЧС и ГО», дежурно - диспетчерскими службами организаций (оперативная информация).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19. Проведение мероприятий по предупреждению и ликвидации ЧС в рамках городского звена РСЧС осуществляется на основании Планов действий по предупреждению и ликвидации ЧС города Невинномысска и организаций.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Организационно-методическое руководство планированием действий в рамках городского звена РСЧС осуществляет МКУ «Управление по ЧС и ГО».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20. При отсутствии угрозы возникновения ЧС на объектах, территориях органы управления и силы городского звена РСЧС функционируют в режиме повседневной деятельности.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21. При угрозе или возникновении ЧС для органов управления и сил городского звена РСЧС и организаций может устанавливаться один из следующих режимов функционирования: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1) режим повышенной готовности - при угрозе возникновения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2) режим чрезвычайной ситуации - при возникновении и ликвидации ЧС.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lastRenderedPageBreak/>
        <w:t>Режим функционирования органов управления и сил городского звена РСЧС и организаций вводят администрация города и руководители организаций, на территории которых могут возникнуть или возникли ЧС, либо к полномочиям которых отнесена ликвидация ЧС.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22. Решениями администрации города и руководителей организаций о введении для соответствующих органов управления и сил городского звена РСЧС режима повышенной готовности или режима ЧС определяются: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1) обстоятельства, послужившие основанием для введения режима повышенной готовности или режима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2) границы территории, на которой может возникнуть ЧС, или границы зоны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3) силы и средства, привлекаемые к проведению мероприятий по предупреждению и ликвидации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4) перечень мер по обеспечению защиты населения от ЧС или организации работ по ее ликвидации;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5) должностные лица, ответственные за осуществление мероприятий по предупреждению ЧС, или руководитель ликвидации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 xml:space="preserve">6) </w:t>
      </w:r>
      <w:r w:rsidRPr="00F84E1A">
        <w:rPr>
          <w:color w:val="auto"/>
          <w:sz w:val="28"/>
          <w:szCs w:val="28"/>
          <w:shd w:val="clear" w:color="auto" w:fill="FFFFFF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23. При устранении обстоятельств, послуживших основанием для введения на соответствующих территориях режима повышенной готовности или режима ЧС, глава города и руководители организаций отменяют установленные режимы функционирования органов управления и сил городского и объектовых звеньев РСЧС.</w:t>
      </w:r>
    </w:p>
    <w:p w:rsidR="00F84E1A" w:rsidRPr="00F84E1A" w:rsidRDefault="00F84E1A" w:rsidP="00F84E1A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F84E1A">
        <w:rPr>
          <w:sz w:val="28"/>
          <w:szCs w:val="28"/>
        </w:rPr>
        <w:t>24. При введении режима повышенной готовности или чрезвычайной ситуации в зависимости от последствий ЧС, привлекаемых к предупреждению и ликвидации ЧС сил и средств единой государственной системы предупреждения и ликвидации ЧС, классификации ЧС и характера развития ЧС,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ЧС, устанавливается один из следующих уровней реагирования: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1) объектовый уровень реагирования: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решением руководителя организации при ликвидации ЧС силами и средствами организации, оказавшейся в зоне ЧС, если зона ЧС находится в пределах территории данной организации;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2) местный уровень реагирования: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 xml:space="preserve">решением администрации города </w:t>
      </w:r>
      <w:r>
        <w:rPr>
          <w:sz w:val="28"/>
          <w:szCs w:val="28"/>
        </w:rPr>
        <w:t xml:space="preserve">Невинномысска </w:t>
      </w:r>
      <w:r w:rsidRPr="00F84E1A">
        <w:rPr>
          <w:sz w:val="28"/>
          <w:szCs w:val="28"/>
        </w:rPr>
        <w:t>при ликвидации ЧС силами и средствами организаций и органов местного самоуправления, оказавшихся в зоне ЧС, которая затрагивает территорию города</w:t>
      </w:r>
      <w:r>
        <w:rPr>
          <w:sz w:val="28"/>
          <w:szCs w:val="28"/>
        </w:rPr>
        <w:t xml:space="preserve"> Невинномысска.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lastRenderedPageBreak/>
        <w:t>25. Основными мероприятиями, проводимыми органами управления и силами городского  звена РСЧС, являются: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1) в режиме повседневной деятельности:</w:t>
      </w:r>
    </w:p>
    <w:p w:rsidR="00F84E1A" w:rsidRPr="00F84E1A" w:rsidRDefault="00F84E1A" w:rsidP="00F84E1A">
      <w:pPr>
        <w:ind w:firstLine="709"/>
        <w:jc w:val="both"/>
        <w:textAlignment w:val="baseline"/>
        <w:rPr>
          <w:color w:val="FFFFFF"/>
          <w:sz w:val="28"/>
          <w:szCs w:val="28"/>
        </w:rPr>
      </w:pPr>
      <w:r w:rsidRPr="00F84E1A">
        <w:rPr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  <w:r w:rsidRPr="00F84E1A">
        <w:rPr>
          <w:color w:val="FFFFFF"/>
          <w:sz w:val="28"/>
          <w:szCs w:val="28"/>
        </w:rPr>
        <w:t xml:space="preserve"> и прогнозирование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разработка и реализация целевых и научно-технических программ и мер по предупреждению ЧС и обеспечению пожарной безопасности;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планирование действий органов управления и сил городского звена РСЧС, организация подготовки и обеспечения их деятельности;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подготовка населения в области защиты от ЧС, в том числе к действиям при получении сигналов экстренного оповещения;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пропаганда знаний в области защиты населения и территорий от ЧС и обеспечения пожарной безопасности;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ЧС и обеспечения пожарной безопасности;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2) в режиме повышенной готовности: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ЧС, прогнозирование возникновения ЧС, а также оценка их социально-экономических последствий;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введение круглосуточного дежурства руководителей и должностных лиц органов управления и сил городского звена РСЧС на стационарных пунктах управления;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непрерывный сбор, обработка и передача организациям данных о прогнозируемых ЧС, информирование населения о приемах и способах защиты от них;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lastRenderedPageBreak/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уточнение планов действий по предупреждению и ликвидации ЧС природного и техногенного характера и иных документов;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приведение при необходимости сил и средств городского звена РСЧС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восполнение при необходимости резервов материальных ресурсов, созданных для ликвидации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проведение при необходимости эвакуационных мероприятий.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3) в режиме чрезвычайной ситуации: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непрерывный контроль за состоянием окружающей среды, прогнозирование развития возникших ЧС и их последствий;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информирование руководителей органов исполнительной власти Ставропольского края, Главного управления МЧС России по Ставропольскому краю, организаций, а также населения о возникших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проведение мероприятий по защите населения и территорий от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организация работ по ликвидации ЧС и всестороннему обеспечению действий сил и средств городского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непрерывный сбор, анализ и обмен информацией об обстановке в зоне ЧС и в ходе проведения работ по ее ликвидации;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организация и поддержание непрерывного взаимодействия с органами исполнительной власти Ставропольского края, Главного управления МЧС России по Ставропольскому краю, организациями по вопросам ликвидации ЧС и их последствий;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проведение мероприятий по жизнеобеспечению населения в ЧС;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о порядке восстановления утраченных в результате чрезвычайных ситуаций документов</w:t>
      </w:r>
      <w:r w:rsidRPr="00F84E1A">
        <w:rPr>
          <w:rFonts w:ascii="Arial" w:hAnsi="Arial" w:cs="Arial"/>
          <w:sz w:val="18"/>
          <w:szCs w:val="18"/>
        </w:rPr>
        <w:t>.</w:t>
      </w:r>
      <w:r w:rsidRPr="00F84E1A">
        <w:rPr>
          <w:sz w:val="28"/>
          <w:szCs w:val="28"/>
        </w:rPr>
        <w:t xml:space="preserve"> 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26. При введении режима чрезвычайной ситуации в зависимости от последствий чрезвычайной ситуации устанавливается один из следующих уровней реагирования на чрезвычайную ситуацию (далее – уровень реагирования):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1) на объектовом уровне – силами и средствами организаций (локальная ЧС);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lastRenderedPageBreak/>
        <w:t>2) на муниципальном уровне – силами и средствами городского звена РСЧС (муниципальная ЧС);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3) на региональном уровне – силами и средствами районного звена РСЧС (межмуниципальная ЧС).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При недостаточности указанных сил и средств, привлекаются в установленном порядке силы и средства территориальных и федеральных органов исполнительной власти.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27.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управления (лицо), определенное пунктом 22 настоящего положения, определяет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Ставропольского края, и принимает дополнительные меры по защите населения и территорий от чрезвычайных ситуаций.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Руководители аварийно-спасательных формирований, прибывшие в зоны чрезвычайных ситуаций 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Руководители работ по ликвидации чрезвычайных ситуаций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28. Финансовое обеспечение функционирования городского звена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 и Ставропольского края.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29. При устранении обстоятельств, послуживших основанием для введения на территории города режима повышенной готовности или режима чрезвычайной ситуации, глава города отменяет установленные режимы функционирования органов управления и сил городского звена РСЧС.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 xml:space="preserve">30.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</w:t>
      </w:r>
      <w:r w:rsidRPr="00F84E1A">
        <w:rPr>
          <w:sz w:val="28"/>
          <w:szCs w:val="28"/>
        </w:rPr>
        <w:lastRenderedPageBreak/>
        <w:t>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 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spacing w:line="240" w:lineRule="exact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Первый заместитель главы</w:t>
      </w:r>
    </w:p>
    <w:p w:rsidR="00F84E1A" w:rsidRPr="00F84E1A" w:rsidRDefault="00F84E1A" w:rsidP="00F84E1A">
      <w:pPr>
        <w:spacing w:line="240" w:lineRule="exact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 xml:space="preserve">администрации города Невинномысска                                       </w:t>
      </w:r>
      <w:r w:rsidR="000766A6">
        <w:rPr>
          <w:sz w:val="28"/>
          <w:szCs w:val="28"/>
        </w:rPr>
        <w:t>В</w:t>
      </w:r>
      <w:r w:rsidRPr="00F84E1A">
        <w:rPr>
          <w:sz w:val="28"/>
          <w:szCs w:val="28"/>
        </w:rPr>
        <w:t>.</w:t>
      </w:r>
      <w:r w:rsidR="000766A6">
        <w:rPr>
          <w:sz w:val="28"/>
          <w:szCs w:val="28"/>
        </w:rPr>
        <w:t>Э</w:t>
      </w:r>
      <w:r w:rsidRPr="00F84E1A">
        <w:rPr>
          <w:sz w:val="28"/>
          <w:szCs w:val="28"/>
        </w:rPr>
        <w:t xml:space="preserve">. </w:t>
      </w:r>
      <w:r w:rsidR="000766A6">
        <w:rPr>
          <w:sz w:val="28"/>
          <w:szCs w:val="28"/>
        </w:rPr>
        <w:t>Соколюк</w:t>
      </w:r>
    </w:p>
    <w:p w:rsid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  <w:sectPr w:rsidR="00F84E1A" w:rsidSect="00F84E1A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  <w:r w:rsidRPr="00F84E1A">
        <w:rPr>
          <w:sz w:val="28"/>
          <w:szCs w:val="28"/>
        </w:rPr>
        <w:t> 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</w:p>
    <w:p w:rsidR="00F84E1A" w:rsidRPr="00F84E1A" w:rsidRDefault="00F84E1A" w:rsidP="00F84E1A">
      <w:pPr>
        <w:jc w:val="center"/>
        <w:textAlignment w:val="baseline"/>
        <w:rPr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-118745</wp:posOffset>
                </wp:positionV>
                <wp:extent cx="2596515" cy="895985"/>
                <wp:effectExtent l="0" t="635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1A" w:rsidRPr="004003BD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F84E1A" w:rsidRPr="004003BD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4003BD">
                              <w:rPr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ю</w:t>
                            </w:r>
                            <w:r w:rsidRPr="004003BD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03BD">
                              <w:rPr>
                                <w:sz w:val="28"/>
                                <w:szCs w:val="28"/>
                              </w:rPr>
                              <w:t>города Невинномысска</w:t>
                            </w: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01.12.2023 № 1701</w:t>
                            </w: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4E1A" w:rsidRPr="004003BD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254.65pt;margin-top:-9.35pt;width:204.45pt;height:7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" stroked="f">
                <v:textbox>
                  <w:txbxContent>
                    <w:p w:rsidR="00F84E1A" w:rsidRPr="004003BD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2</w:t>
                      </w:r>
                    </w:p>
                    <w:p w:rsidR="00F84E1A" w:rsidRPr="004003BD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</w:t>
                      </w:r>
                      <w:r w:rsidRPr="004003BD">
                        <w:rPr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sz w:val="28"/>
                          <w:szCs w:val="28"/>
                        </w:rPr>
                        <w:t>ю</w:t>
                      </w:r>
                      <w:r w:rsidRPr="004003BD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03BD">
                        <w:rPr>
                          <w:sz w:val="28"/>
                          <w:szCs w:val="28"/>
                        </w:rPr>
                        <w:t>города Невинномысска</w:t>
                      </w: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01.12.2023 № 1701</w:t>
                      </w: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84E1A" w:rsidRPr="004003BD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4E1A">
        <w:rPr>
          <w:sz w:val="28"/>
          <w:szCs w:val="28"/>
        </w:rPr>
        <w:t xml:space="preserve"> </w:t>
      </w:r>
    </w:p>
    <w:p w:rsidR="00F84E1A" w:rsidRPr="00F84E1A" w:rsidRDefault="00F84E1A" w:rsidP="00F84E1A">
      <w:pPr>
        <w:jc w:val="center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 </w:t>
      </w:r>
      <w:r w:rsidRPr="00F84E1A">
        <w:rPr>
          <w:rFonts w:ascii="Arial" w:hAnsi="Arial" w:cs="Arial"/>
          <w:sz w:val="20"/>
        </w:rPr>
        <w:t xml:space="preserve">     </w:t>
      </w:r>
    </w:p>
    <w:p w:rsidR="00F84E1A" w:rsidRPr="00F84E1A" w:rsidRDefault="00F84E1A" w:rsidP="00F84E1A">
      <w:pPr>
        <w:spacing w:line="255" w:lineRule="atLeast"/>
        <w:ind w:left="5400"/>
        <w:jc w:val="center"/>
        <w:textAlignment w:val="baseline"/>
        <w:rPr>
          <w:rFonts w:ascii="Arial" w:hAnsi="Arial" w:cs="Arial"/>
          <w:sz w:val="20"/>
        </w:rPr>
      </w:pPr>
      <w:r w:rsidRPr="00F84E1A">
        <w:rPr>
          <w:rFonts w:ascii="Arial" w:hAnsi="Arial" w:cs="Arial"/>
          <w:sz w:val="20"/>
        </w:rPr>
        <w:t> </w:t>
      </w:r>
    </w:p>
    <w:p w:rsidR="00F84E1A" w:rsidRPr="00F84E1A" w:rsidRDefault="00F84E1A" w:rsidP="00F84E1A">
      <w:pPr>
        <w:spacing w:line="255" w:lineRule="atLeast"/>
        <w:textAlignment w:val="baseline"/>
        <w:rPr>
          <w:rFonts w:ascii="Arial" w:hAnsi="Arial" w:cs="Arial"/>
          <w:sz w:val="20"/>
        </w:rPr>
      </w:pPr>
      <w:r w:rsidRPr="00F84E1A">
        <w:rPr>
          <w:rFonts w:ascii="Arial" w:hAnsi="Arial" w:cs="Arial"/>
          <w:sz w:val="20"/>
        </w:rPr>
        <w:t> </w:t>
      </w:r>
    </w:p>
    <w:p w:rsidR="00F84E1A" w:rsidRPr="00F84E1A" w:rsidRDefault="00F84E1A" w:rsidP="00F84E1A">
      <w:pPr>
        <w:spacing w:line="255" w:lineRule="atLeast"/>
        <w:jc w:val="center"/>
        <w:textAlignment w:val="baseline"/>
        <w:outlineLvl w:val="2"/>
        <w:rPr>
          <w:bCs/>
          <w:sz w:val="28"/>
          <w:szCs w:val="28"/>
          <w:lang w:val="x-none" w:eastAsia="x-none"/>
        </w:rPr>
      </w:pPr>
    </w:p>
    <w:p w:rsidR="00F84E1A" w:rsidRPr="00F84E1A" w:rsidRDefault="00F84E1A" w:rsidP="00F84E1A">
      <w:pPr>
        <w:spacing w:line="255" w:lineRule="atLeast"/>
        <w:jc w:val="center"/>
        <w:textAlignment w:val="baseline"/>
        <w:outlineLvl w:val="2"/>
        <w:rPr>
          <w:bCs/>
          <w:sz w:val="28"/>
          <w:szCs w:val="28"/>
          <w:lang w:val="x-none" w:eastAsia="x-none"/>
        </w:rPr>
      </w:pPr>
    </w:p>
    <w:p w:rsidR="00F84E1A" w:rsidRPr="00F84E1A" w:rsidRDefault="00F84E1A" w:rsidP="00F84E1A">
      <w:pPr>
        <w:spacing w:line="255" w:lineRule="atLeast"/>
        <w:jc w:val="center"/>
        <w:textAlignment w:val="baseline"/>
        <w:outlineLvl w:val="2"/>
        <w:rPr>
          <w:bCs/>
          <w:sz w:val="28"/>
          <w:szCs w:val="28"/>
          <w:lang w:val="x-none" w:eastAsia="x-none"/>
        </w:rPr>
      </w:pPr>
    </w:p>
    <w:p w:rsidR="00F84E1A" w:rsidRPr="00F84E1A" w:rsidRDefault="00F84E1A" w:rsidP="00F84E1A">
      <w:pPr>
        <w:spacing w:line="255" w:lineRule="atLeast"/>
        <w:jc w:val="center"/>
        <w:textAlignment w:val="baseline"/>
        <w:outlineLvl w:val="2"/>
        <w:rPr>
          <w:bCs/>
          <w:sz w:val="28"/>
          <w:szCs w:val="28"/>
          <w:lang w:val="x-none" w:eastAsia="x-none"/>
        </w:rPr>
      </w:pPr>
      <w:r w:rsidRPr="00F84E1A">
        <w:rPr>
          <w:bCs/>
          <w:sz w:val="28"/>
          <w:szCs w:val="28"/>
          <w:lang w:val="x-none" w:eastAsia="x-none"/>
        </w:rPr>
        <w:t>Структура</w:t>
      </w:r>
    </w:p>
    <w:p w:rsidR="00F84E1A" w:rsidRPr="00F84E1A" w:rsidRDefault="00F84E1A" w:rsidP="00F84E1A">
      <w:pPr>
        <w:spacing w:line="255" w:lineRule="atLeast"/>
        <w:jc w:val="center"/>
        <w:textAlignment w:val="baseline"/>
        <w:rPr>
          <w:b/>
          <w:sz w:val="28"/>
          <w:szCs w:val="28"/>
        </w:rPr>
      </w:pPr>
      <w:r w:rsidRPr="00F84E1A">
        <w:rPr>
          <w:bCs/>
          <w:sz w:val="28"/>
          <w:szCs w:val="28"/>
          <w:bdr w:val="none" w:sz="0" w:space="0" w:color="auto" w:frame="1"/>
        </w:rPr>
        <w:t>городского звена Ставропольской краевой территориальной подсистемы единой государственной  системы предупреждения и ликвидации чрезвычайных ситуаций</w:t>
      </w:r>
    </w:p>
    <w:p w:rsidR="00F84E1A" w:rsidRPr="00F84E1A" w:rsidRDefault="00F84E1A" w:rsidP="00F84E1A">
      <w:pPr>
        <w:spacing w:line="255" w:lineRule="atLeast"/>
        <w:ind w:left="900"/>
        <w:jc w:val="center"/>
        <w:textAlignment w:val="baseline"/>
        <w:rPr>
          <w:rFonts w:ascii="Arial" w:hAnsi="Arial" w:cs="Arial"/>
          <w:sz w:val="20"/>
        </w:rPr>
      </w:pPr>
    </w:p>
    <w:p w:rsidR="00F84E1A" w:rsidRPr="00F84E1A" w:rsidRDefault="00F84E1A" w:rsidP="00F84E1A">
      <w:pPr>
        <w:spacing w:line="255" w:lineRule="atLeast"/>
        <w:ind w:left="900"/>
        <w:jc w:val="center"/>
        <w:textAlignment w:val="baseline"/>
        <w:rPr>
          <w:rFonts w:ascii="Arial" w:hAnsi="Arial" w:cs="Arial"/>
          <w:sz w:val="20"/>
        </w:rPr>
      </w:pPr>
      <w:r w:rsidRPr="00F84E1A">
        <w:rPr>
          <w:rFonts w:ascii="Arial" w:hAnsi="Arial" w:cs="Arial"/>
          <w:sz w:val="20"/>
        </w:rPr>
        <w:t> 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1. Координационные органы: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 в городе Невинномысске;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комиссии  по предупреждению и ликвидации чрезвычайных ситуаций и обеспечению пожарной безопасности организаций и учреждений.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2. Постоянно действующие органы управления: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муниципальное казенное учреждение «Управление по чрезвычайным ситуациям и гражданской обороне города Невинномысска»;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структурные подразделения или сотрудники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3. Органы повседневного управления: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единая дежурно-диспетчерская служба муниципального казенного учреждения «Управление по чрезвычайным ситуациям и гражданской обороне города Невинномысска»;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дежурно-диспетчерские службы, диспетчеры, дежурные организаций.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</w:p>
    <w:p w:rsidR="00F84E1A" w:rsidRPr="00F84E1A" w:rsidRDefault="00F84E1A" w:rsidP="00F84E1A">
      <w:pPr>
        <w:spacing w:line="240" w:lineRule="exact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Первый заместитель главы</w:t>
      </w:r>
    </w:p>
    <w:p w:rsidR="00F84E1A" w:rsidRPr="00F84E1A" w:rsidRDefault="00F84E1A" w:rsidP="00F84E1A">
      <w:pPr>
        <w:spacing w:line="240" w:lineRule="exact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 xml:space="preserve">администрации города Невинномысска                                       </w:t>
      </w:r>
      <w:r w:rsidR="000766A6">
        <w:rPr>
          <w:sz w:val="28"/>
          <w:szCs w:val="28"/>
        </w:rPr>
        <w:t>В</w:t>
      </w:r>
      <w:r w:rsidRPr="00F84E1A">
        <w:rPr>
          <w:sz w:val="28"/>
          <w:szCs w:val="28"/>
        </w:rPr>
        <w:t>.</w:t>
      </w:r>
      <w:r w:rsidR="000766A6">
        <w:rPr>
          <w:sz w:val="28"/>
          <w:szCs w:val="28"/>
        </w:rPr>
        <w:t>Э</w:t>
      </w:r>
      <w:r w:rsidRPr="00F84E1A">
        <w:rPr>
          <w:sz w:val="28"/>
          <w:szCs w:val="28"/>
        </w:rPr>
        <w:t xml:space="preserve">. </w:t>
      </w:r>
      <w:r w:rsidR="000766A6">
        <w:rPr>
          <w:sz w:val="28"/>
          <w:szCs w:val="28"/>
        </w:rPr>
        <w:t>Соколюк</w:t>
      </w:r>
    </w:p>
    <w:p w:rsidR="000766A6" w:rsidRDefault="000766A6" w:rsidP="00F84E1A">
      <w:pPr>
        <w:jc w:val="center"/>
        <w:textAlignment w:val="baseline"/>
        <w:rPr>
          <w:sz w:val="28"/>
          <w:szCs w:val="28"/>
        </w:rPr>
        <w:sectPr w:rsidR="000766A6" w:rsidSect="00F84E1A">
          <w:headerReference w:type="default" r:id="rId10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84E1A" w:rsidRPr="00F84E1A" w:rsidRDefault="00F84E1A" w:rsidP="00F84E1A">
      <w:pPr>
        <w:jc w:val="center"/>
        <w:textAlignment w:val="baseline"/>
        <w:rPr>
          <w:sz w:val="28"/>
          <w:szCs w:val="28"/>
        </w:rPr>
      </w:pPr>
      <w:r>
        <w:rPr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ECF2A" wp14:editId="40BE5998">
                <wp:simplePos x="0" y="0"/>
                <wp:positionH relativeFrom="column">
                  <wp:posOffset>3234055</wp:posOffset>
                </wp:positionH>
                <wp:positionV relativeFrom="paragraph">
                  <wp:posOffset>-118745</wp:posOffset>
                </wp:positionV>
                <wp:extent cx="2596515" cy="895985"/>
                <wp:effectExtent l="0" t="635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1A" w:rsidRPr="004003BD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3</w:t>
                            </w:r>
                          </w:p>
                          <w:p w:rsidR="00F84E1A" w:rsidRPr="004003BD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4003BD">
                              <w:rPr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ю</w:t>
                            </w:r>
                            <w:r w:rsidRPr="004003BD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03BD">
                              <w:rPr>
                                <w:sz w:val="28"/>
                                <w:szCs w:val="28"/>
                              </w:rPr>
                              <w:t>города Невинномысска</w:t>
                            </w: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01.1.22023 № 1701</w:t>
                            </w: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4E1A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4E1A" w:rsidRPr="004003BD" w:rsidRDefault="00F84E1A" w:rsidP="00F84E1A">
                            <w:pPr>
                              <w:ind w:left="-113" w:right="-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CF2A" id="Поле 10" o:spid="_x0000_s1029" type="#_x0000_t202" style="position:absolute;left:0;text-align:left;margin-left:254.65pt;margin-top:-9.35pt;width:204.45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" stroked="f">
                <v:textbox>
                  <w:txbxContent>
                    <w:p w:rsidR="00F84E1A" w:rsidRPr="004003BD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3</w:t>
                      </w:r>
                    </w:p>
                    <w:p w:rsidR="00F84E1A" w:rsidRPr="004003BD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</w:t>
                      </w:r>
                      <w:r w:rsidRPr="004003BD">
                        <w:rPr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sz w:val="28"/>
                          <w:szCs w:val="28"/>
                        </w:rPr>
                        <w:t>ю</w:t>
                      </w:r>
                      <w:r w:rsidRPr="004003BD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03BD">
                        <w:rPr>
                          <w:sz w:val="28"/>
                          <w:szCs w:val="28"/>
                        </w:rPr>
                        <w:t>города Невинномысска</w:t>
                      </w: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01.1.22023 № 1701</w:t>
                      </w: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84E1A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84E1A" w:rsidRPr="004003BD" w:rsidRDefault="00F84E1A" w:rsidP="00F84E1A">
                      <w:pPr>
                        <w:ind w:left="-113" w:right="-11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4E1A">
        <w:rPr>
          <w:sz w:val="28"/>
          <w:szCs w:val="28"/>
        </w:rPr>
        <w:t xml:space="preserve"> </w:t>
      </w:r>
    </w:p>
    <w:p w:rsidR="00F84E1A" w:rsidRPr="00F84E1A" w:rsidRDefault="00F84E1A" w:rsidP="00F84E1A">
      <w:pPr>
        <w:jc w:val="center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 </w:t>
      </w:r>
      <w:r w:rsidRPr="00F84E1A">
        <w:rPr>
          <w:rFonts w:ascii="Arial" w:hAnsi="Arial" w:cs="Arial"/>
          <w:sz w:val="20"/>
        </w:rPr>
        <w:t xml:space="preserve">     </w:t>
      </w:r>
    </w:p>
    <w:p w:rsidR="00F84E1A" w:rsidRPr="00F84E1A" w:rsidRDefault="00F84E1A" w:rsidP="00F84E1A">
      <w:pPr>
        <w:spacing w:line="255" w:lineRule="atLeast"/>
        <w:ind w:left="5400"/>
        <w:jc w:val="center"/>
        <w:textAlignment w:val="baseline"/>
        <w:rPr>
          <w:rFonts w:ascii="Arial" w:hAnsi="Arial" w:cs="Arial"/>
          <w:sz w:val="20"/>
        </w:rPr>
      </w:pPr>
      <w:r w:rsidRPr="00F84E1A">
        <w:rPr>
          <w:rFonts w:ascii="Arial" w:hAnsi="Arial" w:cs="Arial"/>
          <w:sz w:val="20"/>
        </w:rPr>
        <w:t> </w:t>
      </w:r>
    </w:p>
    <w:p w:rsidR="00F84E1A" w:rsidRPr="00F84E1A" w:rsidRDefault="00F84E1A" w:rsidP="00F84E1A">
      <w:pPr>
        <w:spacing w:line="255" w:lineRule="atLeast"/>
        <w:textAlignment w:val="baseline"/>
        <w:rPr>
          <w:rFonts w:ascii="Arial" w:hAnsi="Arial" w:cs="Arial"/>
          <w:sz w:val="20"/>
        </w:rPr>
      </w:pPr>
      <w:r w:rsidRPr="00F84E1A">
        <w:rPr>
          <w:rFonts w:ascii="Arial" w:hAnsi="Arial" w:cs="Arial"/>
          <w:sz w:val="20"/>
        </w:rPr>
        <w:t> </w:t>
      </w:r>
    </w:p>
    <w:p w:rsidR="00F84E1A" w:rsidRPr="00F84E1A" w:rsidRDefault="00F84E1A" w:rsidP="00F84E1A">
      <w:pPr>
        <w:spacing w:line="255" w:lineRule="atLeast"/>
        <w:jc w:val="center"/>
        <w:textAlignment w:val="baseline"/>
        <w:outlineLvl w:val="2"/>
        <w:rPr>
          <w:bCs/>
          <w:sz w:val="28"/>
          <w:szCs w:val="28"/>
          <w:lang w:val="x-none" w:eastAsia="x-none"/>
        </w:rPr>
      </w:pPr>
    </w:p>
    <w:p w:rsidR="00F84E1A" w:rsidRPr="00F84E1A" w:rsidRDefault="00F84E1A" w:rsidP="00F84E1A">
      <w:pPr>
        <w:spacing w:line="255" w:lineRule="atLeast"/>
        <w:jc w:val="center"/>
        <w:textAlignment w:val="baseline"/>
        <w:outlineLvl w:val="2"/>
        <w:rPr>
          <w:bCs/>
          <w:sz w:val="28"/>
          <w:szCs w:val="28"/>
          <w:lang w:val="x-none" w:eastAsia="x-none"/>
        </w:rPr>
      </w:pPr>
    </w:p>
    <w:p w:rsidR="00F84E1A" w:rsidRPr="00F84E1A" w:rsidRDefault="00F84E1A" w:rsidP="00F84E1A">
      <w:pPr>
        <w:spacing w:line="255" w:lineRule="atLeast"/>
        <w:jc w:val="center"/>
        <w:textAlignment w:val="baseline"/>
        <w:outlineLvl w:val="2"/>
        <w:rPr>
          <w:bCs/>
          <w:sz w:val="28"/>
          <w:szCs w:val="28"/>
          <w:lang w:val="x-none" w:eastAsia="x-none"/>
        </w:rPr>
      </w:pPr>
    </w:p>
    <w:p w:rsidR="00F84E1A" w:rsidRPr="00F84E1A" w:rsidRDefault="00F84E1A" w:rsidP="00F84E1A">
      <w:pPr>
        <w:jc w:val="center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 xml:space="preserve">Силы и средства </w:t>
      </w:r>
    </w:p>
    <w:p w:rsidR="00F84E1A" w:rsidRPr="00F84E1A" w:rsidRDefault="00F84E1A" w:rsidP="00F84E1A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84E1A">
        <w:rPr>
          <w:bCs/>
          <w:sz w:val="28"/>
          <w:szCs w:val="28"/>
          <w:bdr w:val="none" w:sz="0" w:space="0" w:color="auto" w:frame="1"/>
        </w:rPr>
        <w:t>городского звена Ставропольской краевой территориальной подсистемы единой государственной  системы предупреждения и ликвидации чрезвычайных ситуаций</w:t>
      </w:r>
    </w:p>
    <w:p w:rsidR="00F84E1A" w:rsidRPr="00F84E1A" w:rsidRDefault="00F84E1A" w:rsidP="00F84E1A">
      <w:pPr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84E1A" w:rsidRPr="00F84E1A" w:rsidRDefault="00F84E1A" w:rsidP="00F84E1A">
      <w:pPr>
        <w:ind w:firstLine="709"/>
        <w:jc w:val="center"/>
        <w:textAlignment w:val="baseline"/>
        <w:rPr>
          <w:b/>
          <w:sz w:val="28"/>
          <w:szCs w:val="28"/>
        </w:rPr>
      </w:pP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Силы и средства наблюдения и контроля: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филиал федерального бюджетного учреждения здравоохранения «Центр гигиены и эпидемиологии в Ставропольском крае в городе Невинномысске».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Силы и средства ликвидации чрезвычайных ситуаций постоянной готовности: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функциональная подсистема: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отдел Министерства внутренних дел России по городу Невинномысску;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оперативная группа 3 пожарно-спасательного отряда федеральной противопожарной службы Главного управления м</w:t>
      </w:r>
      <w:r w:rsidRPr="00F84E1A">
        <w:rPr>
          <w:color w:val="0C0E31"/>
          <w:sz w:val="28"/>
          <w:szCs w:val="28"/>
          <w:shd w:val="clear" w:color="auto" w:fill="FFFFFF"/>
        </w:rPr>
        <w:t>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F84E1A">
        <w:rPr>
          <w:sz w:val="28"/>
          <w:szCs w:val="28"/>
        </w:rPr>
        <w:t xml:space="preserve"> России по Ставропольскому краю;</w:t>
      </w:r>
    </w:p>
    <w:p w:rsidR="00F84E1A" w:rsidRPr="00F84E1A" w:rsidRDefault="00F84E1A" w:rsidP="00F84E1A">
      <w:pPr>
        <w:ind w:firstLine="709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21 пожарно-спасательная часть 3 пожарно-спасательного отряда федеральной противопожарной службы Главного управления м</w:t>
      </w:r>
      <w:r w:rsidRPr="00F84E1A">
        <w:rPr>
          <w:color w:val="0C0E31"/>
          <w:sz w:val="28"/>
          <w:szCs w:val="28"/>
          <w:shd w:val="clear" w:color="auto" w:fill="FFFFFF"/>
        </w:rPr>
        <w:t>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F84E1A">
        <w:rPr>
          <w:sz w:val="28"/>
          <w:szCs w:val="28"/>
        </w:rPr>
        <w:t xml:space="preserve"> России по Ставропольскому краю;</w:t>
      </w:r>
    </w:p>
    <w:p w:rsidR="00F84E1A" w:rsidRPr="00F84E1A" w:rsidRDefault="00F84E1A" w:rsidP="00F84E1A">
      <w:pPr>
        <w:keepNext/>
        <w:shd w:val="clear" w:color="auto" w:fill="FFFFFF"/>
        <w:ind w:firstLine="709"/>
        <w:jc w:val="both"/>
        <w:textAlignment w:val="baseline"/>
        <w:outlineLvl w:val="0"/>
        <w:rPr>
          <w:bCs/>
          <w:color w:val="auto"/>
          <w:kern w:val="32"/>
          <w:sz w:val="28"/>
          <w:szCs w:val="28"/>
          <w:lang w:val="x-none" w:eastAsia="x-none"/>
        </w:rPr>
      </w:pPr>
      <w:r w:rsidRPr="00F84E1A">
        <w:rPr>
          <w:bCs/>
          <w:kern w:val="32"/>
          <w:sz w:val="28"/>
          <w:szCs w:val="28"/>
          <w:lang w:val="x-none" w:eastAsia="x-none"/>
        </w:rPr>
        <w:t xml:space="preserve">федеральное государственное бюджетное учреждение </w:t>
      </w:r>
      <w:r w:rsidRPr="00F84E1A">
        <w:rPr>
          <w:bCs/>
          <w:color w:val="auto"/>
          <w:kern w:val="32"/>
          <w:sz w:val="28"/>
          <w:szCs w:val="28"/>
          <w:lang w:val="x-none" w:eastAsia="x-none"/>
        </w:rPr>
        <w:t>«</w:t>
      </w:r>
      <w:r w:rsidRPr="00F84E1A">
        <w:rPr>
          <w:color w:val="auto"/>
          <w:spacing w:val="-6"/>
          <w:kern w:val="32"/>
          <w:sz w:val="28"/>
          <w:szCs w:val="28"/>
          <w:lang w:val="x-none" w:eastAsia="x-none"/>
        </w:rPr>
        <w:t>1 отряд федеральной противопожарной службы Государственной противопожарной службы по Ставропольскому краю (договорной)»</w:t>
      </w:r>
      <w:r w:rsidRPr="00F84E1A">
        <w:rPr>
          <w:bCs/>
          <w:color w:val="auto"/>
          <w:kern w:val="32"/>
          <w:sz w:val="28"/>
          <w:szCs w:val="28"/>
          <w:lang w:val="x-none" w:eastAsia="x-none"/>
        </w:rPr>
        <w:t>;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color w:val="212529"/>
          <w:sz w:val="28"/>
          <w:szCs w:val="28"/>
          <w:lang w:val="x-none" w:eastAsia="x-none"/>
        </w:rPr>
      </w:pPr>
      <w:r w:rsidRPr="00F84E1A">
        <w:rPr>
          <w:color w:val="212529"/>
          <w:sz w:val="28"/>
          <w:szCs w:val="28"/>
          <w:lang w:val="x-none" w:eastAsia="x-none"/>
        </w:rPr>
        <w:t>Невинномысский филиал федерального государственного бюджетного учреждения «Управление мелиорации земель и сельскохозяйственного водоснабжения по Ставропольскому краю».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color w:val="212529"/>
          <w:sz w:val="28"/>
          <w:szCs w:val="28"/>
          <w:lang w:val="x-none" w:eastAsia="x-none"/>
        </w:rPr>
      </w:pPr>
      <w:r w:rsidRPr="00F84E1A">
        <w:rPr>
          <w:color w:val="212529"/>
          <w:sz w:val="28"/>
          <w:szCs w:val="28"/>
          <w:lang w:val="x-none" w:eastAsia="x-none"/>
        </w:rPr>
        <w:t>территориальная подсистема:</w:t>
      </w:r>
    </w:p>
    <w:p w:rsidR="00F84E1A" w:rsidRPr="00F84E1A" w:rsidRDefault="00F84E1A" w:rsidP="00F84E1A">
      <w:pPr>
        <w:keepNext/>
        <w:ind w:firstLine="709"/>
        <w:jc w:val="both"/>
        <w:textAlignment w:val="baseline"/>
        <w:outlineLvl w:val="0"/>
        <w:rPr>
          <w:color w:val="333333"/>
          <w:kern w:val="32"/>
          <w:sz w:val="28"/>
          <w:szCs w:val="28"/>
          <w:lang w:val="x-none" w:eastAsia="x-none"/>
        </w:rPr>
      </w:pPr>
      <w:r w:rsidRPr="00F84E1A">
        <w:rPr>
          <w:color w:val="333333"/>
          <w:kern w:val="32"/>
          <w:sz w:val="28"/>
          <w:szCs w:val="28"/>
          <w:lang w:val="x-none" w:eastAsia="x-none"/>
        </w:rPr>
        <w:t>филиал акционерного общества «Центр аварийно-спасательных формирований» — «Невинномысская аварийно-спасательная служба»;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color w:val="212529"/>
          <w:sz w:val="28"/>
          <w:szCs w:val="28"/>
          <w:lang w:val="x-none" w:eastAsia="x-none"/>
        </w:rPr>
      </w:pPr>
      <w:r w:rsidRPr="00F84E1A">
        <w:rPr>
          <w:color w:val="212529"/>
          <w:sz w:val="28"/>
          <w:szCs w:val="28"/>
          <w:lang w:val="x-none" w:eastAsia="x-none"/>
        </w:rPr>
        <w:t>пожарная часть № 107 государственного казенного учреждения «</w:t>
      </w:r>
      <w:r w:rsidRPr="00F84E1A">
        <w:rPr>
          <w:bCs/>
          <w:color w:val="222222"/>
          <w:sz w:val="28"/>
          <w:szCs w:val="28"/>
          <w:shd w:val="clear" w:color="auto" w:fill="FFFFFF"/>
          <w:lang w:val="x-none" w:eastAsia="x-none"/>
        </w:rPr>
        <w:t>Противопожарная и аварийно-спасательная служба Ставропольского края»;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color w:val="212529"/>
          <w:sz w:val="28"/>
          <w:szCs w:val="28"/>
          <w:lang w:val="x-none" w:eastAsia="x-none"/>
        </w:rPr>
      </w:pPr>
      <w:r w:rsidRPr="00F84E1A">
        <w:rPr>
          <w:color w:val="212529"/>
          <w:sz w:val="28"/>
          <w:szCs w:val="28"/>
          <w:lang w:val="x-none" w:eastAsia="x-none"/>
        </w:rPr>
        <w:t>аварийно-спасательная группа государственного казенного учреждения «</w:t>
      </w:r>
      <w:r w:rsidRPr="00F84E1A">
        <w:rPr>
          <w:bCs/>
          <w:color w:val="222222"/>
          <w:sz w:val="28"/>
          <w:szCs w:val="28"/>
          <w:shd w:val="clear" w:color="auto" w:fill="FFFFFF"/>
          <w:lang w:val="x-none" w:eastAsia="x-none"/>
        </w:rPr>
        <w:t>Противопожарная и аварийно-спасательная служба Ставропольского края»;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color w:val="212529"/>
          <w:sz w:val="28"/>
          <w:szCs w:val="28"/>
          <w:lang w:val="x-none" w:eastAsia="x-none"/>
        </w:rPr>
      </w:pPr>
      <w:r w:rsidRPr="00F84E1A">
        <w:rPr>
          <w:color w:val="212529"/>
          <w:sz w:val="28"/>
          <w:szCs w:val="28"/>
          <w:lang w:val="x-none" w:eastAsia="x-none"/>
        </w:rPr>
        <w:lastRenderedPageBreak/>
        <w:t>сервисный центр города Невинномысска Ставропольского филиала публичного акционерного общества «Ростелеком»;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  <w:r w:rsidRPr="00F84E1A">
        <w:rPr>
          <w:bCs/>
          <w:color w:val="0C0E31"/>
          <w:sz w:val="28"/>
          <w:szCs w:val="28"/>
          <w:shd w:val="clear" w:color="auto" w:fill="FFFFFF"/>
          <w:lang w:val="x-none" w:eastAsia="x-none"/>
        </w:rPr>
        <w:t>государственное бюджетное учреждение здравоохранения Ставропольского края «Городская больница» города Невинномысска;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  <w:r w:rsidRPr="00F84E1A">
        <w:rPr>
          <w:bCs/>
          <w:color w:val="0C0E31"/>
          <w:sz w:val="28"/>
          <w:szCs w:val="28"/>
          <w:shd w:val="clear" w:color="auto" w:fill="FFFFFF"/>
          <w:lang w:val="x-none" w:eastAsia="x-none"/>
        </w:rPr>
        <w:t>муниципальное бюджетное учреждение по благоустройству города Невинномысска;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  <w:r w:rsidRPr="00F84E1A">
        <w:rPr>
          <w:bCs/>
          <w:color w:val="0C0E31"/>
          <w:sz w:val="28"/>
          <w:szCs w:val="28"/>
          <w:shd w:val="clear" w:color="auto" w:fill="FFFFFF"/>
          <w:lang w:val="x-none" w:eastAsia="x-none"/>
        </w:rPr>
        <w:t>аварийно-спасательное формирование муниципального казенного учреждения «Управление по чрезвычайным ситуациям и гражданской обороне города Невинномысска»;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color w:val="212529"/>
          <w:sz w:val="28"/>
          <w:szCs w:val="28"/>
          <w:lang w:val="x-none" w:eastAsia="x-none"/>
        </w:rPr>
      </w:pPr>
      <w:r w:rsidRPr="00F84E1A">
        <w:rPr>
          <w:bCs/>
          <w:color w:val="0C0E31"/>
          <w:sz w:val="28"/>
          <w:szCs w:val="28"/>
          <w:shd w:val="clear" w:color="auto" w:fill="FFFFFF"/>
          <w:lang w:val="x-none" w:eastAsia="x-none"/>
        </w:rPr>
        <w:t>акционерное общество «Водоканал»;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  <w:r w:rsidRPr="00F84E1A">
        <w:rPr>
          <w:bCs/>
          <w:color w:val="0C0E31"/>
          <w:sz w:val="28"/>
          <w:szCs w:val="28"/>
          <w:shd w:val="clear" w:color="auto" w:fill="FFFFFF"/>
          <w:lang w:val="x-none" w:eastAsia="x-none"/>
        </w:rPr>
        <w:t>акционерное общество «Невинномысскгоргаз»;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  <w:r w:rsidRPr="00F84E1A">
        <w:rPr>
          <w:bCs/>
          <w:color w:val="0C0E31"/>
          <w:sz w:val="28"/>
          <w:szCs w:val="28"/>
          <w:shd w:val="clear" w:color="auto" w:fill="FFFFFF"/>
          <w:lang w:val="x-none" w:eastAsia="x-none"/>
        </w:rPr>
        <w:t>акционерное общество «Невинномысская электросетевая компания»;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  <w:r w:rsidRPr="00F84E1A">
        <w:rPr>
          <w:bCs/>
          <w:color w:val="0C0E31"/>
          <w:sz w:val="28"/>
          <w:szCs w:val="28"/>
          <w:shd w:val="clear" w:color="auto" w:fill="FFFFFF"/>
          <w:lang w:val="x-none" w:eastAsia="x-none"/>
        </w:rPr>
        <w:t>производственный кооператив «Электрик»;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  <w:r w:rsidRPr="00F84E1A">
        <w:rPr>
          <w:bCs/>
          <w:color w:val="auto"/>
          <w:sz w:val="28"/>
          <w:szCs w:val="28"/>
          <w:lang w:val="x-none" w:eastAsia="x-none"/>
        </w:rPr>
        <w:t>Невинномысский филиал государственного унитарного предприятия Ставропольского края «Крайтеплоэнерго»;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  <w:r w:rsidRPr="00F84E1A">
        <w:rPr>
          <w:bCs/>
          <w:color w:val="0C0E31"/>
          <w:sz w:val="28"/>
          <w:szCs w:val="28"/>
          <w:shd w:val="clear" w:color="auto" w:fill="FFFFFF"/>
          <w:lang w:val="x-none" w:eastAsia="x-none"/>
        </w:rPr>
        <w:t>открытое акционерное общество «ДЭП № 64».</w:t>
      </w: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</w:p>
    <w:p w:rsidR="00F84E1A" w:rsidRPr="00F84E1A" w:rsidRDefault="00F84E1A" w:rsidP="00F84E1A">
      <w:pPr>
        <w:shd w:val="clear" w:color="auto" w:fill="FFFFFF"/>
        <w:ind w:firstLine="709"/>
        <w:jc w:val="both"/>
        <w:outlineLvl w:val="2"/>
        <w:rPr>
          <w:bCs/>
          <w:color w:val="0C0E31"/>
          <w:sz w:val="28"/>
          <w:szCs w:val="28"/>
          <w:shd w:val="clear" w:color="auto" w:fill="FFFFFF"/>
          <w:lang w:val="x-none" w:eastAsia="x-none"/>
        </w:rPr>
      </w:pPr>
    </w:p>
    <w:p w:rsidR="00F84E1A" w:rsidRPr="00F84E1A" w:rsidRDefault="00F84E1A" w:rsidP="00F84E1A">
      <w:pPr>
        <w:spacing w:line="240" w:lineRule="exact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>Первый заместитель главы</w:t>
      </w:r>
    </w:p>
    <w:p w:rsidR="00F84E1A" w:rsidRPr="00F84E1A" w:rsidRDefault="00F84E1A" w:rsidP="00F84E1A">
      <w:pPr>
        <w:spacing w:line="240" w:lineRule="exact"/>
        <w:jc w:val="both"/>
        <w:textAlignment w:val="baseline"/>
        <w:rPr>
          <w:sz w:val="28"/>
          <w:szCs w:val="28"/>
        </w:rPr>
      </w:pPr>
      <w:r w:rsidRPr="00F84E1A">
        <w:rPr>
          <w:sz w:val="28"/>
          <w:szCs w:val="28"/>
        </w:rPr>
        <w:t xml:space="preserve">администрации города Невинномысска                                       </w:t>
      </w:r>
      <w:r w:rsidR="000766A6">
        <w:rPr>
          <w:sz w:val="28"/>
          <w:szCs w:val="28"/>
        </w:rPr>
        <w:t>В</w:t>
      </w:r>
      <w:r w:rsidRPr="00F84E1A">
        <w:rPr>
          <w:sz w:val="28"/>
          <w:szCs w:val="28"/>
        </w:rPr>
        <w:t>.</w:t>
      </w:r>
      <w:r w:rsidR="000766A6">
        <w:rPr>
          <w:sz w:val="28"/>
          <w:szCs w:val="28"/>
        </w:rPr>
        <w:t>Э</w:t>
      </w:r>
      <w:r w:rsidRPr="00F84E1A">
        <w:rPr>
          <w:sz w:val="28"/>
          <w:szCs w:val="28"/>
        </w:rPr>
        <w:t xml:space="preserve">. </w:t>
      </w:r>
      <w:r w:rsidR="000766A6">
        <w:rPr>
          <w:sz w:val="28"/>
          <w:szCs w:val="28"/>
        </w:rPr>
        <w:t>Соколюк</w:t>
      </w:r>
    </w:p>
    <w:sectPr w:rsidR="00F84E1A" w:rsidRPr="00F84E1A" w:rsidSect="00F84E1A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94" w:rsidRDefault="007A0594">
      <w:r>
        <w:separator/>
      </w:r>
    </w:p>
  </w:endnote>
  <w:endnote w:type="continuationSeparator" w:id="0">
    <w:p w:rsidR="007A0594" w:rsidRDefault="007A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94" w:rsidRDefault="007A0594">
      <w:r>
        <w:separator/>
      </w:r>
    </w:p>
  </w:footnote>
  <w:footnote w:type="continuationSeparator" w:id="0">
    <w:p w:rsidR="007A0594" w:rsidRDefault="007A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74" w:rsidRDefault="00AF635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45C90">
      <w:rPr>
        <w:noProof/>
      </w:rPr>
      <w:t>2</w:t>
    </w:r>
    <w:r>
      <w:fldChar w:fldCharType="end"/>
    </w:r>
  </w:p>
  <w:p w:rsidR="005A6074" w:rsidRDefault="005A6074">
    <w:pPr>
      <w:pStyle w:val="a3"/>
      <w:jc w:val="center"/>
    </w:pPr>
  </w:p>
  <w:p w:rsidR="005A6074" w:rsidRDefault="005A60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FA" w:rsidRDefault="00BE03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5C90">
      <w:rPr>
        <w:noProof/>
      </w:rPr>
      <w:t>10</w:t>
    </w:r>
    <w:r>
      <w:fldChar w:fldCharType="end"/>
    </w:r>
  </w:p>
  <w:p w:rsidR="00FD19FA" w:rsidRDefault="00B45C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FA" w:rsidRDefault="00BE03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5C90">
      <w:rPr>
        <w:noProof/>
      </w:rPr>
      <w:t>2</w:t>
    </w:r>
    <w:r>
      <w:fldChar w:fldCharType="end"/>
    </w:r>
  </w:p>
  <w:p w:rsidR="00FD19FA" w:rsidRDefault="00B45C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761"/>
    <w:multiLevelType w:val="hybridMultilevel"/>
    <w:tmpl w:val="D1F2CC3C"/>
    <w:lvl w:ilvl="0" w:tplc="AE44D4A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6074"/>
    <w:rsid w:val="000766A6"/>
    <w:rsid w:val="005A6074"/>
    <w:rsid w:val="007A0594"/>
    <w:rsid w:val="00AF6350"/>
    <w:rsid w:val="00B37002"/>
    <w:rsid w:val="00B45C90"/>
    <w:rsid w:val="00B605DF"/>
    <w:rsid w:val="00B65703"/>
    <w:rsid w:val="00BE039B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54FCD"/>
  <w15:docId w15:val="{FB9BF9DF-ACDC-44C5-B248-57F462DC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line="240" w:lineRule="exact"/>
      <w:jc w:val="both"/>
      <w:outlineLvl w:val="5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line="24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widowControl w:val="0"/>
      <w:ind w:left="720"/>
    </w:pPr>
    <w:rPr>
      <w:sz w:val="20"/>
    </w:rPr>
  </w:style>
  <w:style w:type="character" w:customStyle="1" w:styleId="12">
    <w:name w:val="Абзац списка1"/>
    <w:basedOn w:val="1"/>
    <w:rPr>
      <w:sz w:val="24"/>
    </w:rPr>
  </w:style>
  <w:style w:type="paragraph" w:styleId="a7">
    <w:name w:val="Body Text Indent"/>
    <w:basedOn w:val="a"/>
    <w:link w:val="13"/>
    <w:pPr>
      <w:ind w:firstLine="720"/>
      <w:jc w:val="both"/>
    </w:pPr>
    <w:rPr>
      <w:sz w:val="28"/>
    </w:rPr>
  </w:style>
  <w:style w:type="character" w:customStyle="1" w:styleId="13">
    <w:name w:val="Основной текст с отступом Знак1"/>
    <w:basedOn w:val="1"/>
    <w:link w:val="a7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8">
    <w:name w:val="Основной текст с отступом Знак"/>
    <w:link w:val="a9"/>
    <w:rPr>
      <w:sz w:val="28"/>
    </w:rPr>
  </w:style>
  <w:style w:type="character" w:customStyle="1" w:styleId="a9">
    <w:name w:val="Основной текст с отступом Знак"/>
    <w:link w:val="a8"/>
    <w:rPr>
      <w:rFonts w:ascii="Times New Roman" w:hAnsi="Times New Roman"/>
      <w:sz w:val="28"/>
    </w:rPr>
  </w:style>
  <w:style w:type="character" w:customStyle="1" w:styleId="90">
    <w:name w:val="Заголовок 9 Знак"/>
    <w:basedOn w:val="1"/>
    <w:link w:val="9"/>
    <w:rPr>
      <w:sz w:val="28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6">
    <w:name w:val="Абзац списка Знак"/>
    <w:basedOn w:val="1"/>
    <w:link w:val="a5"/>
    <w:rPr>
      <w:sz w:val="20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8">
    <w:name w:val="Основной шрифт абзаца1"/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Пользователь</cp:lastModifiedBy>
  <cp:revision>5</cp:revision>
  <cp:lastPrinted>2023-12-06T13:42:00Z</cp:lastPrinted>
  <dcterms:created xsi:type="dcterms:W3CDTF">2023-12-04T11:32:00Z</dcterms:created>
  <dcterms:modified xsi:type="dcterms:W3CDTF">2023-12-07T11:09:00Z</dcterms:modified>
</cp:coreProperties>
</file>