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7A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3D5AC123" wp14:editId="5DB0362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7A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ГОРОДА НЕВИННОМЫССКА</w:t>
      </w: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7AB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СТАВРОПОЛЬСКОГО КРАЯ</w:t>
      </w:r>
    </w:p>
    <w:p w:rsidR="003927AB" w:rsidRPr="003927AB" w:rsidRDefault="003927AB" w:rsidP="003927AB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7A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</w:p>
    <w:p w:rsidR="003927AB" w:rsidRPr="003927AB" w:rsidRDefault="003927AB" w:rsidP="003927AB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27AB" w:rsidRPr="003927AB" w:rsidRDefault="003927AB" w:rsidP="003927A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27AB">
        <w:rPr>
          <w:rFonts w:ascii="Times New Roman" w:eastAsia="Times New Roman" w:hAnsi="Times New Roman" w:cs="Times New Roman"/>
          <w:sz w:val="28"/>
          <w:szCs w:val="28"/>
          <w:lang w:eastAsia="ar-SA"/>
        </w:rPr>
        <w:t>28.05.2026                                     г. Невинномысск                                    № 71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</w:p>
    <w:p w:rsidR="00462226" w:rsidRDefault="00462226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схему размещения нестационарных торговых объектов (нестационарных объектов по предоставлению услуг) на территории города Невинномысска, утвержденную постановлением администрации города Невинномысска от 23.10.2024 № 1329</w:t>
      </w:r>
    </w:p>
    <w:p w:rsidR="00462226" w:rsidRDefault="00462226">
      <w:pPr>
        <w:widowControl w:val="0"/>
        <w:shd w:val="clear" w:color="auto" w:fill="FFFFFF"/>
        <w:spacing w:after="0" w:line="283" w:lineRule="exact"/>
        <w:ind w:right="57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62226" w:rsidRDefault="00DD3AE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размещения нестационарных торговых объектов (нестационарных объектов по предоставлению услуг) на территории города Невинномысска,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                           администрации города Невинномысска от 15.11.2017 № 2590 «О размещении нестационарных торговых объектов (нестационарных объектов по предоставлению услуг) на территории города Невинномысска», с целью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обеспечения устойчивого развития территории города Невинномысска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                             достижения нормативов минимальной обеспеченности населения площадью                       торговых объектов </w:t>
      </w:r>
      <w:r>
        <w:rPr>
          <w:rFonts w:ascii="Times New Roman" w:hAnsi="Times New Roman" w:cs="Times New Roman"/>
          <w:spacing w:val="2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остановляю: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2226" w:rsidRDefault="00462226">
      <w:pPr>
        <w:widowControl w:val="0"/>
        <w:spacing w:after="0" w:line="283" w:lineRule="exact"/>
        <w:ind w:right="-2" w:firstLine="709"/>
        <w:jc w:val="both"/>
        <w:rPr>
          <w:rFonts w:ascii="Times New Roman" w:eastAsia="Times New Roman" w:hAnsi="Times New Roman" w:cs="Times New Roman"/>
          <w:spacing w:val="-24"/>
          <w:sz w:val="24"/>
          <w:szCs w:val="28"/>
          <w:lang w:eastAsia="ru-RU"/>
        </w:rPr>
      </w:pPr>
    </w:p>
    <w:p w:rsidR="00462226" w:rsidRDefault="00DD3AE1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4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схему размещения нестационарных торговых объектов (нестационарных объектов по предоставлению услуг) на территории города Невинномысска, утвержденную постановлением администрации города Невинномысска от 23.10.2024 № 1329 «</w:t>
      </w:r>
      <w:r>
        <w:rPr>
          <w:rFonts w:ascii="Times New Roman" w:hAnsi="Times New Roman" w:cs="Times New Roman"/>
          <w:sz w:val="28"/>
          <w:szCs w:val="28"/>
        </w:rPr>
        <w:t>О размещении нестационарных торговых объектов (нестационарных объектов по предоставлению услуг) на территории города Невинномысска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следующие изменения: </w:t>
      </w:r>
    </w:p>
    <w:p w:rsidR="00462226" w:rsidRDefault="00DD3AE1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строками 175, 176 следующего содержания: </w:t>
      </w:r>
    </w:p>
    <w:p w:rsidR="00462226" w:rsidRDefault="00DD3AE1">
      <w:pPr>
        <w:widowControl w:val="0"/>
        <w:spacing w:after="0" w:line="283" w:lineRule="exact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1926"/>
        <w:gridCol w:w="1021"/>
        <w:gridCol w:w="738"/>
        <w:gridCol w:w="966"/>
        <w:gridCol w:w="1395"/>
        <w:gridCol w:w="2801"/>
      </w:tblGrid>
      <w:tr w:rsidR="00462226">
        <w:trPr>
          <w:trHeight w:val="241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3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7</w:t>
            </w:r>
          </w:p>
        </w:tc>
      </w:tr>
      <w:tr w:rsidR="0046222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районе 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лицы Чайковского, 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торговый павильон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с 01.06.2026           по 01.06.2036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  <w:tr w:rsidR="0046222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176.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районе у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лицы Зои Космодемьянской, 5</w:t>
            </w:r>
          </w:p>
          <w:p w:rsidR="00462226" w:rsidRDefault="004622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  <w:lang w:eastAsia="ru-RU"/>
              </w:rPr>
              <w:t>торговый павильон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  <w:lang w:eastAsia="ru-RU"/>
              </w:rPr>
              <w:t>с 01.06.2026           по 01.06.2036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226" w:rsidRDefault="00DD3A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продукции предприятий общественного питания быстрого обслуживания &lt;*&gt;</w:t>
            </w:r>
          </w:p>
        </w:tc>
      </w:tr>
    </w:tbl>
    <w:p w:rsidR="00462226" w:rsidRDefault="00DD3AE1">
      <w:pPr>
        <w:spacing w:after="0" w:line="283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»;</w:t>
      </w:r>
    </w:p>
    <w:p w:rsidR="00462226" w:rsidRDefault="00DD3AE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Слова «приведены в приложениях 1 – 141 к настоящей схеме» заменить словами «приведены в приложениях 1 – 176 к настоящей схеме»</w:t>
      </w:r>
    </w:p>
    <w:p w:rsidR="00462226" w:rsidRDefault="00DD3AE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</w:t>
      </w:r>
      <w:r>
        <w:rPr>
          <w:rFonts w:ascii="Times New Roman" w:hAnsi="Times New Roman" w:cs="Times New Roman"/>
          <w:sz w:val="28"/>
          <w:szCs w:val="28"/>
        </w:rPr>
        <w:t xml:space="preserve">риложениями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175 – 176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приложениям 1, 2             к настоящему постановлению.</w:t>
      </w:r>
    </w:p>
    <w:p w:rsidR="00462226" w:rsidRDefault="00DD3AE1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по торговле и бытовому обслуживанию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города Невинномысска направить настоящее постановление в адрес министерства экономического развития Ставропольского края в течение пяти рабочих дней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</w:t>
      </w:r>
    </w:p>
    <w:p w:rsidR="00462226" w:rsidRDefault="00DD3AE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Обнародовать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путем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62226" w:rsidRDefault="00462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226" w:rsidRDefault="00462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226" w:rsidRDefault="004622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226" w:rsidRDefault="00DD3A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462226" w:rsidRDefault="00DD3AE1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462226" w:rsidRDefault="0046222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62226" w:rsidSect="004D5721">
          <w:headerReference w:type="default" r:id="rId10"/>
          <w:footerReference w:type="first" r:id="rId11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 w:rsidP="004D5721">
      <w:pPr>
        <w:widowControl w:val="0"/>
        <w:tabs>
          <w:tab w:val="left" w:pos="714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города Невинномысска</w:t>
      </w:r>
    </w:p>
    <w:p w:rsidR="00462226" w:rsidRDefault="003927AB" w:rsidP="004D5721">
      <w:pPr>
        <w:widowControl w:val="0"/>
        <w:tabs>
          <w:tab w:val="left" w:pos="714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28.05.2026 № 715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175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 w:rsidP="004D5721">
      <w:pPr>
        <w:widowControl w:val="0"/>
        <w:tabs>
          <w:tab w:val="left" w:pos="714"/>
        </w:tabs>
        <w:spacing w:after="0" w:line="280" w:lineRule="exact"/>
        <w:ind w:left="4820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схеме размещения нестационарных торговых объектов на территории города Невинномысска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62226" w:rsidRDefault="00DD3AE1">
      <w:pPr>
        <w:widowControl w:val="0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</w:p>
    <w:p w:rsidR="00462226" w:rsidRDefault="00DD3AE1">
      <w:pPr>
        <w:widowControl w:val="0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районе улицы Чайковского, 1</w:t>
      </w: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06500" cy="4936153"/>
                <wp:effectExtent l="3175" t="3175" r="3175" b="3175"/>
                <wp:wrapNone/>
                <wp:docPr id="1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06499" cy="4936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62226" w:rsidRDefault="00462226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62226" w:rsidRDefault="00DD3AE1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40000" cy="3060000"/>
                                  <wp:effectExtent l="0" t="0" r="0" b="0"/>
                                  <wp:docPr id="2" name="Рисунок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20510163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0000" cy="30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62226" w:rsidRDefault="00DD3AE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462226" w:rsidRDefault="0046222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62226" w:rsidRDefault="00DD3AE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83200" cy="1501200"/>
                                  <wp:effectExtent l="0" t="0" r="0" b="0"/>
                                  <wp:docPr id="3" name="Рисунок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2426574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83200" cy="150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62226" w:rsidRDefault="004622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-8.55pt;margin-top:2.6pt;width:480.85pt;height:388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" fillcolor="window" stroked="f" strokeweight=".5pt">
                <v:textbox>
                  <w:txbxContent>
                    <w:p w:rsidR="00462226" w:rsidRDefault="00462226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462226" w:rsidRDefault="00DD3AE1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lang w:eastAsia="ru-RU"/>
                        </w:rPr>
                        <w:drawing>
                          <wp:inline distT="0" distB="0" distL="0" distR="0">
                            <wp:extent cx="5940000" cy="3060000"/>
                            <wp:effectExtent l="0" t="0" r="0" b="0"/>
                            <wp:docPr id="2" name="Рисунок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20510163" name=""/>
                                    <pic:cNvPicPr/>
                                  </pic:nvPicPr>
                                  <pic:blipFill>
                                    <a:blip r:embed="rId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40000" cy="30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62226" w:rsidRDefault="00DD3AE1"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462226" w:rsidRDefault="00462226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62226" w:rsidRDefault="00DD3AE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>
                            <wp:extent cx="5983200" cy="1501200"/>
                            <wp:effectExtent l="0" t="0" r="0" b="0"/>
                            <wp:docPr id="3" name="Рисунок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2426574" name=""/>
                                    <pic:cNvPicPr/>
                                  </pic:nvPicPr>
                                  <pic:blipFill>
                                    <a:blip r:embed="rId1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83200" cy="1501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62226" w:rsidRDefault="0046222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462226">
        <w:trPr>
          <w:trHeight w:val="435"/>
        </w:trPr>
        <w:tc>
          <w:tcPr>
            <w:tcW w:w="5211" w:type="dxa"/>
          </w:tcPr>
          <w:p w:rsidR="00462226" w:rsidRDefault="00DD3AE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462226" w:rsidRDefault="00DD3AE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</w:tcPr>
          <w:p w:rsidR="00462226" w:rsidRDefault="00DD3A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В.Э.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Соколюк</w:t>
            </w:r>
            <w:proofErr w:type="spellEnd"/>
          </w:p>
        </w:tc>
      </w:tr>
    </w:tbl>
    <w:p w:rsidR="00462226" w:rsidRDefault="004622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spacing w:after="0" w:line="240" w:lineRule="auto"/>
        <w:jc w:val="both"/>
        <w:rPr>
          <w:rFonts w:ascii="Times New Roman" w:hAnsi="Times New Roman" w:cs="Times New Roman"/>
          <w:sz w:val="28"/>
        </w:rPr>
        <w:sectPr w:rsidR="00462226">
          <w:pgSz w:w="11906" w:h="16838"/>
          <w:pgMar w:top="709" w:right="850" w:bottom="993" w:left="1701" w:header="708" w:footer="708" w:gutter="0"/>
          <w:cols w:space="708"/>
          <w:titlePg/>
          <w:docGrid w:linePitch="360"/>
        </w:sectPr>
      </w:pP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 w:rsidP="004D5721">
      <w:pPr>
        <w:widowControl w:val="0"/>
        <w:tabs>
          <w:tab w:val="left" w:pos="714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462226" w:rsidRDefault="00DD3AE1" w:rsidP="004D5721">
      <w:pPr>
        <w:widowControl w:val="0"/>
        <w:tabs>
          <w:tab w:val="left" w:pos="714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</w:t>
      </w:r>
    </w:p>
    <w:p w:rsidR="00462226" w:rsidRDefault="003927AB" w:rsidP="004D5721">
      <w:pPr>
        <w:widowControl w:val="0"/>
        <w:tabs>
          <w:tab w:val="left" w:pos="714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28.05.2026 № 715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«Приложение 176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 w:rsidP="004D5721">
      <w:pPr>
        <w:widowControl w:val="0"/>
        <w:tabs>
          <w:tab w:val="left" w:pos="714"/>
        </w:tabs>
        <w:spacing w:after="0" w:line="280" w:lineRule="exact"/>
        <w:ind w:left="4820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схеме размещения нестационарных торговых объектов на территории города Невинномысска</w: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462226" w:rsidRDefault="00DD3AE1">
      <w:pPr>
        <w:widowControl w:val="0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Место расположения нестационарного торгового объекта </w:t>
      </w:r>
    </w:p>
    <w:p w:rsidR="00462226" w:rsidRDefault="00DD3AE1">
      <w:pPr>
        <w:widowControl w:val="0"/>
        <w:shd w:val="clear" w:color="auto" w:fill="FFFFFF"/>
        <w:spacing w:after="0" w:line="252" w:lineRule="exact"/>
        <w:ind w:right="382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 районе улицы Зои Космодемьянской, 5</w:t>
      </w:r>
    </w:p>
    <w:p w:rsidR="00462226" w:rsidRDefault="00DD3AE1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33021</wp:posOffset>
                </wp:positionV>
                <wp:extent cx="6167755" cy="4876800"/>
                <wp:effectExtent l="0" t="0" r="4445" b="0"/>
                <wp:wrapNone/>
                <wp:docPr id="4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167754" cy="487679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62226" w:rsidRDefault="00462226">
                            <w:pPr>
                              <w:spacing w:after="0" w:line="240" w:lineRule="auto"/>
                              <w:contextualSpacing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62226" w:rsidRDefault="00DD3AE1">
                            <w:pPr>
                              <w:spacing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40000" cy="3060000"/>
                                  <wp:effectExtent l="0" t="0" r="0" b="0"/>
                                  <wp:docPr id="5" name="Рисунок 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01915448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40000" cy="306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62226" w:rsidRDefault="00DD3AE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Ситуационный план</w:t>
                            </w:r>
                          </w:p>
                          <w:p w:rsidR="00462226" w:rsidRDefault="00462226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  <w:p w:rsidR="00462226" w:rsidRDefault="00DD3AE1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sz w:val="2"/>
                                <w:szCs w:val="2"/>
                                <w:lang w:eastAsia="ru-RU"/>
                              </w:rPr>
                              <w:drawing>
                                <wp:inline distT="0" distB="0" distL="0" distR="0">
                                  <wp:extent cx="5983200" cy="1501200"/>
                                  <wp:effectExtent l="0" t="0" r="0" b="0"/>
                                  <wp:docPr id="6" name="Рисунок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851693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83200" cy="150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62226" w:rsidRDefault="004622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8.55pt;margin-top:2.6pt;width:485.65pt;height:3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" fillcolor="window" stroked="f" strokeweight=".5pt">
                <v:textbox>
                  <w:txbxContent>
                    <w:p w:rsidR="00462226" w:rsidRDefault="00462226">
                      <w:pPr>
                        <w:spacing w:after="0" w:line="240" w:lineRule="auto"/>
                        <w:contextualSpacing/>
                        <w:rPr>
                          <w:sz w:val="2"/>
                          <w:szCs w:val="2"/>
                        </w:rPr>
                      </w:pPr>
                    </w:p>
                    <w:p w:rsidR="00462226" w:rsidRDefault="00DD3AE1">
                      <w:pPr>
                        <w:spacing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5940000" cy="3060000"/>
                            <wp:effectExtent l="0" t="0" r="0" b="0"/>
                            <wp:docPr id="5" name="Рисунок 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01915448" name=""/>
                                    <pic:cNvPicPr/>
                                  </pic:nvPicPr>
                                  <pic:blipFill>
                                    <a:blip r:embed="rId18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40000" cy="3060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62226" w:rsidRDefault="00DD3AE1">
                      <w:pPr>
                        <w:spacing w:after="0" w:line="240" w:lineRule="auto"/>
                        <w:contextualSpacing/>
                        <w:jc w:val="center"/>
                        <w:rPr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Ситуационный план</w:t>
                      </w:r>
                    </w:p>
                    <w:p w:rsidR="00462226" w:rsidRDefault="00462226">
                      <w:pPr>
                        <w:spacing w:after="0" w:line="240" w:lineRule="auto"/>
                        <w:contextualSpacing/>
                        <w:jc w:val="center"/>
                        <w:rPr>
                          <w:sz w:val="2"/>
                          <w:szCs w:val="2"/>
                        </w:rPr>
                      </w:pPr>
                    </w:p>
                    <w:p w:rsidR="00462226" w:rsidRDefault="00DD3AE1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sz w:val="2"/>
                          <w:szCs w:val="2"/>
                          <w:lang w:eastAsia="ru-RU"/>
                        </w:rPr>
                        <w:drawing>
                          <wp:inline distT="0" distB="0" distL="0" distR="0">
                            <wp:extent cx="5983200" cy="1501200"/>
                            <wp:effectExtent l="0" t="0" r="0" b="0"/>
                            <wp:docPr id="6" name="Рисунок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8516931" name=""/>
                                    <pic:cNvPicPr/>
                                  </pic:nvPicPr>
                                  <pic:blipFill>
                                    <a:blip r:embed="rId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983200" cy="1501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62226" w:rsidRDefault="0046222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widowControl w:val="0"/>
        <w:tabs>
          <w:tab w:val="left" w:pos="714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DD3AE1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462226">
        <w:tc>
          <w:tcPr>
            <w:tcW w:w="5211" w:type="dxa"/>
          </w:tcPr>
          <w:p w:rsidR="00462226" w:rsidRDefault="00DD3AE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</w:t>
            </w:r>
          </w:p>
          <w:p w:rsidR="00462226" w:rsidRDefault="00DD3AE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 Невинномысска</w:t>
            </w:r>
          </w:p>
        </w:tc>
        <w:tc>
          <w:tcPr>
            <w:tcW w:w="4359" w:type="dxa"/>
            <w:vAlign w:val="bottom"/>
          </w:tcPr>
          <w:p w:rsidR="00462226" w:rsidRDefault="00DD3A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В.Э.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Соколюк</w:t>
            </w:r>
            <w:proofErr w:type="spellEnd"/>
          </w:p>
        </w:tc>
      </w:tr>
    </w:tbl>
    <w:p w:rsidR="00462226" w:rsidRDefault="0046222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226" w:rsidRDefault="00462226">
      <w:pPr>
        <w:spacing w:after="0" w:line="240" w:lineRule="auto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62226">
      <w:pgSz w:w="11906" w:h="16838"/>
      <w:pgMar w:top="851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B6C" w:rsidRDefault="000A1B6C">
      <w:pPr>
        <w:spacing w:after="0" w:line="240" w:lineRule="auto"/>
      </w:pPr>
      <w:r>
        <w:separator/>
      </w:r>
    </w:p>
  </w:endnote>
  <w:endnote w:type="continuationSeparator" w:id="0">
    <w:p w:rsidR="000A1B6C" w:rsidRDefault="000A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226" w:rsidRDefault="00462226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B6C" w:rsidRDefault="000A1B6C">
      <w:pPr>
        <w:spacing w:after="0" w:line="240" w:lineRule="auto"/>
      </w:pPr>
      <w:r>
        <w:separator/>
      </w:r>
    </w:p>
  </w:footnote>
  <w:footnote w:type="continuationSeparator" w:id="0">
    <w:p w:rsidR="000A1B6C" w:rsidRDefault="000A1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226" w:rsidRDefault="00462226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4EEC"/>
    <w:multiLevelType w:val="hybridMultilevel"/>
    <w:tmpl w:val="E6D64612"/>
    <w:lvl w:ilvl="0" w:tplc="8312B4A4">
      <w:start w:val="13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89ADB7C">
      <w:start w:val="1"/>
      <w:numFmt w:val="lowerLetter"/>
      <w:lvlText w:val="%2."/>
      <w:lvlJc w:val="left"/>
      <w:pPr>
        <w:ind w:left="1582" w:hanging="360"/>
      </w:pPr>
    </w:lvl>
    <w:lvl w:ilvl="2" w:tplc="E402D9CE">
      <w:start w:val="1"/>
      <w:numFmt w:val="lowerRoman"/>
      <w:lvlText w:val="%3."/>
      <w:lvlJc w:val="right"/>
      <w:pPr>
        <w:ind w:left="2302" w:hanging="180"/>
      </w:pPr>
    </w:lvl>
    <w:lvl w:ilvl="3" w:tplc="70723708">
      <w:start w:val="1"/>
      <w:numFmt w:val="decimal"/>
      <w:lvlText w:val="%4."/>
      <w:lvlJc w:val="left"/>
      <w:pPr>
        <w:ind w:left="3022" w:hanging="360"/>
      </w:pPr>
    </w:lvl>
    <w:lvl w:ilvl="4" w:tplc="A25E78EC">
      <w:start w:val="1"/>
      <w:numFmt w:val="lowerLetter"/>
      <w:lvlText w:val="%5."/>
      <w:lvlJc w:val="left"/>
      <w:pPr>
        <w:ind w:left="3742" w:hanging="360"/>
      </w:pPr>
    </w:lvl>
    <w:lvl w:ilvl="5" w:tplc="77486FAA">
      <w:start w:val="1"/>
      <w:numFmt w:val="lowerRoman"/>
      <w:lvlText w:val="%6."/>
      <w:lvlJc w:val="right"/>
      <w:pPr>
        <w:ind w:left="4462" w:hanging="180"/>
      </w:pPr>
    </w:lvl>
    <w:lvl w:ilvl="6" w:tplc="6C1E524E">
      <w:start w:val="1"/>
      <w:numFmt w:val="decimal"/>
      <w:lvlText w:val="%7."/>
      <w:lvlJc w:val="left"/>
      <w:pPr>
        <w:ind w:left="5182" w:hanging="360"/>
      </w:pPr>
    </w:lvl>
    <w:lvl w:ilvl="7" w:tplc="E7347A9E">
      <w:start w:val="1"/>
      <w:numFmt w:val="lowerLetter"/>
      <w:lvlText w:val="%8."/>
      <w:lvlJc w:val="left"/>
      <w:pPr>
        <w:ind w:left="5902" w:hanging="360"/>
      </w:pPr>
    </w:lvl>
    <w:lvl w:ilvl="8" w:tplc="5FDE1BA2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9AB401C"/>
    <w:multiLevelType w:val="hybridMultilevel"/>
    <w:tmpl w:val="7DC0960A"/>
    <w:lvl w:ilvl="0" w:tplc="80D268DC">
      <w:start w:val="2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57F82632">
      <w:start w:val="1"/>
      <w:numFmt w:val="lowerLetter"/>
      <w:lvlText w:val="%2."/>
      <w:lvlJc w:val="left"/>
      <w:pPr>
        <w:ind w:left="1440" w:hanging="360"/>
      </w:pPr>
    </w:lvl>
    <w:lvl w:ilvl="2" w:tplc="CC7665E4">
      <w:start w:val="1"/>
      <w:numFmt w:val="lowerRoman"/>
      <w:lvlText w:val="%3."/>
      <w:lvlJc w:val="right"/>
      <w:pPr>
        <w:ind w:left="2160" w:hanging="180"/>
      </w:pPr>
    </w:lvl>
    <w:lvl w:ilvl="3" w:tplc="33B03F40">
      <w:start w:val="1"/>
      <w:numFmt w:val="decimal"/>
      <w:lvlText w:val="%4."/>
      <w:lvlJc w:val="left"/>
      <w:pPr>
        <w:ind w:left="2880" w:hanging="360"/>
      </w:pPr>
    </w:lvl>
    <w:lvl w:ilvl="4" w:tplc="D24A0770">
      <w:start w:val="1"/>
      <w:numFmt w:val="lowerLetter"/>
      <w:lvlText w:val="%5."/>
      <w:lvlJc w:val="left"/>
      <w:pPr>
        <w:ind w:left="3600" w:hanging="360"/>
      </w:pPr>
    </w:lvl>
    <w:lvl w:ilvl="5" w:tplc="C2220B1A">
      <w:start w:val="1"/>
      <w:numFmt w:val="lowerRoman"/>
      <w:lvlText w:val="%6."/>
      <w:lvlJc w:val="right"/>
      <w:pPr>
        <w:ind w:left="4320" w:hanging="180"/>
      </w:pPr>
    </w:lvl>
    <w:lvl w:ilvl="6" w:tplc="363040FE">
      <w:start w:val="1"/>
      <w:numFmt w:val="decimal"/>
      <w:lvlText w:val="%7."/>
      <w:lvlJc w:val="left"/>
      <w:pPr>
        <w:ind w:left="5040" w:hanging="360"/>
      </w:pPr>
    </w:lvl>
    <w:lvl w:ilvl="7" w:tplc="B2CA620A">
      <w:start w:val="1"/>
      <w:numFmt w:val="lowerLetter"/>
      <w:lvlText w:val="%8."/>
      <w:lvlJc w:val="left"/>
      <w:pPr>
        <w:ind w:left="5760" w:hanging="360"/>
      </w:pPr>
    </w:lvl>
    <w:lvl w:ilvl="8" w:tplc="7D2A42A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55C1A"/>
    <w:multiLevelType w:val="hybridMultilevel"/>
    <w:tmpl w:val="3D8A6402"/>
    <w:lvl w:ilvl="0" w:tplc="04F2F3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FA7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1A5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6415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02C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52C7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6CE9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2B2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9CA4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26033"/>
    <w:multiLevelType w:val="hybridMultilevel"/>
    <w:tmpl w:val="BEAEA26C"/>
    <w:lvl w:ilvl="0" w:tplc="918C2AB2">
      <w:start w:val="3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D609A9E">
      <w:start w:val="1"/>
      <w:numFmt w:val="lowerLetter"/>
      <w:lvlText w:val="%2."/>
      <w:lvlJc w:val="left"/>
      <w:pPr>
        <w:ind w:left="1440" w:hanging="360"/>
      </w:pPr>
    </w:lvl>
    <w:lvl w:ilvl="2" w:tplc="24424144">
      <w:start w:val="1"/>
      <w:numFmt w:val="lowerRoman"/>
      <w:lvlText w:val="%3."/>
      <w:lvlJc w:val="right"/>
      <w:pPr>
        <w:ind w:left="2160" w:hanging="180"/>
      </w:pPr>
    </w:lvl>
    <w:lvl w:ilvl="3" w:tplc="24368556">
      <w:start w:val="1"/>
      <w:numFmt w:val="decimal"/>
      <w:lvlText w:val="%4."/>
      <w:lvlJc w:val="left"/>
      <w:pPr>
        <w:ind w:left="2880" w:hanging="360"/>
      </w:pPr>
    </w:lvl>
    <w:lvl w:ilvl="4" w:tplc="C14294AA">
      <w:start w:val="1"/>
      <w:numFmt w:val="lowerLetter"/>
      <w:lvlText w:val="%5."/>
      <w:lvlJc w:val="left"/>
      <w:pPr>
        <w:ind w:left="3600" w:hanging="360"/>
      </w:pPr>
    </w:lvl>
    <w:lvl w:ilvl="5" w:tplc="D8528070">
      <w:start w:val="1"/>
      <w:numFmt w:val="lowerRoman"/>
      <w:lvlText w:val="%6."/>
      <w:lvlJc w:val="right"/>
      <w:pPr>
        <w:ind w:left="4320" w:hanging="180"/>
      </w:pPr>
    </w:lvl>
    <w:lvl w:ilvl="6" w:tplc="DC2C28A2">
      <w:start w:val="1"/>
      <w:numFmt w:val="decimal"/>
      <w:lvlText w:val="%7."/>
      <w:lvlJc w:val="left"/>
      <w:pPr>
        <w:ind w:left="5040" w:hanging="360"/>
      </w:pPr>
    </w:lvl>
    <w:lvl w:ilvl="7" w:tplc="1C46230C">
      <w:start w:val="1"/>
      <w:numFmt w:val="lowerLetter"/>
      <w:lvlText w:val="%8."/>
      <w:lvlJc w:val="left"/>
      <w:pPr>
        <w:ind w:left="5760" w:hanging="360"/>
      </w:pPr>
    </w:lvl>
    <w:lvl w:ilvl="8" w:tplc="DFA8F24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41126"/>
    <w:multiLevelType w:val="hybridMultilevel"/>
    <w:tmpl w:val="19D08B00"/>
    <w:lvl w:ilvl="0" w:tplc="E33862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C091E8">
      <w:start w:val="1"/>
      <w:numFmt w:val="lowerLetter"/>
      <w:lvlText w:val="%2."/>
      <w:lvlJc w:val="left"/>
      <w:pPr>
        <w:ind w:left="1785" w:hanging="360"/>
      </w:pPr>
    </w:lvl>
    <w:lvl w:ilvl="2" w:tplc="07DE4EEA">
      <w:start w:val="1"/>
      <w:numFmt w:val="lowerRoman"/>
      <w:lvlText w:val="%3."/>
      <w:lvlJc w:val="right"/>
      <w:pPr>
        <w:ind w:left="2505" w:hanging="180"/>
      </w:pPr>
    </w:lvl>
    <w:lvl w:ilvl="3" w:tplc="FE1E933C">
      <w:start w:val="1"/>
      <w:numFmt w:val="decimal"/>
      <w:lvlText w:val="%4."/>
      <w:lvlJc w:val="left"/>
      <w:pPr>
        <w:ind w:left="3225" w:hanging="360"/>
      </w:pPr>
    </w:lvl>
    <w:lvl w:ilvl="4" w:tplc="CB2E2900">
      <w:start w:val="1"/>
      <w:numFmt w:val="lowerLetter"/>
      <w:lvlText w:val="%5."/>
      <w:lvlJc w:val="left"/>
      <w:pPr>
        <w:ind w:left="3945" w:hanging="360"/>
      </w:pPr>
    </w:lvl>
    <w:lvl w:ilvl="5" w:tplc="627A4DA2">
      <w:start w:val="1"/>
      <w:numFmt w:val="lowerRoman"/>
      <w:lvlText w:val="%6."/>
      <w:lvlJc w:val="right"/>
      <w:pPr>
        <w:ind w:left="4665" w:hanging="180"/>
      </w:pPr>
    </w:lvl>
    <w:lvl w:ilvl="6" w:tplc="D3BE992A">
      <w:start w:val="1"/>
      <w:numFmt w:val="decimal"/>
      <w:lvlText w:val="%7."/>
      <w:lvlJc w:val="left"/>
      <w:pPr>
        <w:ind w:left="5385" w:hanging="360"/>
      </w:pPr>
    </w:lvl>
    <w:lvl w:ilvl="7" w:tplc="52469A3C">
      <w:start w:val="1"/>
      <w:numFmt w:val="lowerLetter"/>
      <w:lvlText w:val="%8."/>
      <w:lvlJc w:val="left"/>
      <w:pPr>
        <w:ind w:left="6105" w:hanging="360"/>
      </w:pPr>
    </w:lvl>
    <w:lvl w:ilvl="8" w:tplc="8A52D570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03360AF"/>
    <w:multiLevelType w:val="hybridMultilevel"/>
    <w:tmpl w:val="DE48EE74"/>
    <w:lvl w:ilvl="0" w:tplc="9A8A4254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BCAA10">
      <w:start w:val="1"/>
      <w:numFmt w:val="lowerLetter"/>
      <w:lvlText w:val="%2."/>
      <w:lvlJc w:val="left"/>
      <w:pPr>
        <w:ind w:left="1440" w:hanging="360"/>
      </w:pPr>
    </w:lvl>
    <w:lvl w:ilvl="2" w:tplc="CCE26E74">
      <w:start w:val="1"/>
      <w:numFmt w:val="lowerRoman"/>
      <w:lvlText w:val="%3."/>
      <w:lvlJc w:val="right"/>
      <w:pPr>
        <w:ind w:left="2160" w:hanging="180"/>
      </w:pPr>
    </w:lvl>
    <w:lvl w:ilvl="3" w:tplc="E31ADD32">
      <w:start w:val="1"/>
      <w:numFmt w:val="decimal"/>
      <w:lvlText w:val="%4."/>
      <w:lvlJc w:val="left"/>
      <w:pPr>
        <w:ind w:left="2880" w:hanging="360"/>
      </w:pPr>
    </w:lvl>
    <w:lvl w:ilvl="4" w:tplc="87265C7A">
      <w:start w:val="1"/>
      <w:numFmt w:val="lowerLetter"/>
      <w:lvlText w:val="%5."/>
      <w:lvlJc w:val="left"/>
      <w:pPr>
        <w:ind w:left="3600" w:hanging="360"/>
      </w:pPr>
    </w:lvl>
    <w:lvl w:ilvl="5" w:tplc="08E0C6B8">
      <w:start w:val="1"/>
      <w:numFmt w:val="lowerRoman"/>
      <w:lvlText w:val="%6."/>
      <w:lvlJc w:val="right"/>
      <w:pPr>
        <w:ind w:left="4320" w:hanging="180"/>
      </w:pPr>
    </w:lvl>
    <w:lvl w:ilvl="6" w:tplc="2CB8F512">
      <w:start w:val="1"/>
      <w:numFmt w:val="decimal"/>
      <w:lvlText w:val="%7."/>
      <w:lvlJc w:val="left"/>
      <w:pPr>
        <w:ind w:left="5040" w:hanging="360"/>
      </w:pPr>
    </w:lvl>
    <w:lvl w:ilvl="7" w:tplc="4B8465B4">
      <w:start w:val="1"/>
      <w:numFmt w:val="lowerLetter"/>
      <w:lvlText w:val="%8."/>
      <w:lvlJc w:val="left"/>
      <w:pPr>
        <w:ind w:left="5760" w:hanging="360"/>
      </w:pPr>
    </w:lvl>
    <w:lvl w:ilvl="8" w:tplc="448898E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C3101D"/>
    <w:multiLevelType w:val="hybridMultilevel"/>
    <w:tmpl w:val="D1BEFB46"/>
    <w:lvl w:ilvl="0" w:tplc="4048952C">
      <w:start w:val="1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2F069F6">
      <w:start w:val="1"/>
      <w:numFmt w:val="lowerLetter"/>
      <w:lvlText w:val="%2."/>
      <w:lvlJc w:val="left"/>
      <w:pPr>
        <w:ind w:left="1440" w:hanging="360"/>
      </w:pPr>
    </w:lvl>
    <w:lvl w:ilvl="2" w:tplc="628AE102">
      <w:start w:val="1"/>
      <w:numFmt w:val="lowerRoman"/>
      <w:lvlText w:val="%3."/>
      <w:lvlJc w:val="right"/>
      <w:pPr>
        <w:ind w:left="2160" w:hanging="180"/>
      </w:pPr>
    </w:lvl>
    <w:lvl w:ilvl="3" w:tplc="A21A4D42">
      <w:start w:val="1"/>
      <w:numFmt w:val="decimal"/>
      <w:lvlText w:val="%4."/>
      <w:lvlJc w:val="left"/>
      <w:pPr>
        <w:ind w:left="2880" w:hanging="360"/>
      </w:pPr>
    </w:lvl>
    <w:lvl w:ilvl="4" w:tplc="3726339C">
      <w:start w:val="1"/>
      <w:numFmt w:val="lowerLetter"/>
      <w:lvlText w:val="%5."/>
      <w:lvlJc w:val="left"/>
      <w:pPr>
        <w:ind w:left="3600" w:hanging="360"/>
      </w:pPr>
    </w:lvl>
    <w:lvl w:ilvl="5" w:tplc="4448FE46">
      <w:start w:val="1"/>
      <w:numFmt w:val="lowerRoman"/>
      <w:lvlText w:val="%6."/>
      <w:lvlJc w:val="right"/>
      <w:pPr>
        <w:ind w:left="4320" w:hanging="180"/>
      </w:pPr>
    </w:lvl>
    <w:lvl w:ilvl="6" w:tplc="8AAA0CCE">
      <w:start w:val="1"/>
      <w:numFmt w:val="decimal"/>
      <w:lvlText w:val="%7."/>
      <w:lvlJc w:val="left"/>
      <w:pPr>
        <w:ind w:left="5040" w:hanging="360"/>
      </w:pPr>
    </w:lvl>
    <w:lvl w:ilvl="7" w:tplc="9EC443F8">
      <w:start w:val="1"/>
      <w:numFmt w:val="lowerLetter"/>
      <w:lvlText w:val="%8."/>
      <w:lvlJc w:val="left"/>
      <w:pPr>
        <w:ind w:left="5760" w:hanging="360"/>
      </w:pPr>
    </w:lvl>
    <w:lvl w:ilvl="8" w:tplc="FD5C4C6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B1135F"/>
    <w:multiLevelType w:val="hybridMultilevel"/>
    <w:tmpl w:val="AEDA7EE4"/>
    <w:lvl w:ilvl="0" w:tplc="8C5C3C0C">
      <w:start w:val="5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C0CF16E">
      <w:start w:val="1"/>
      <w:numFmt w:val="lowerLetter"/>
      <w:lvlText w:val="%2."/>
      <w:lvlJc w:val="left"/>
      <w:pPr>
        <w:ind w:left="1440" w:hanging="360"/>
      </w:pPr>
    </w:lvl>
    <w:lvl w:ilvl="2" w:tplc="C1C4F68A">
      <w:start w:val="1"/>
      <w:numFmt w:val="lowerRoman"/>
      <w:lvlText w:val="%3."/>
      <w:lvlJc w:val="right"/>
      <w:pPr>
        <w:ind w:left="2160" w:hanging="180"/>
      </w:pPr>
    </w:lvl>
    <w:lvl w:ilvl="3" w:tplc="9C7CD63C">
      <w:start w:val="1"/>
      <w:numFmt w:val="decimal"/>
      <w:lvlText w:val="%4."/>
      <w:lvlJc w:val="left"/>
      <w:pPr>
        <w:ind w:left="2880" w:hanging="360"/>
      </w:pPr>
    </w:lvl>
    <w:lvl w:ilvl="4" w:tplc="370E9474">
      <w:start w:val="1"/>
      <w:numFmt w:val="lowerLetter"/>
      <w:lvlText w:val="%5."/>
      <w:lvlJc w:val="left"/>
      <w:pPr>
        <w:ind w:left="3600" w:hanging="360"/>
      </w:pPr>
    </w:lvl>
    <w:lvl w:ilvl="5" w:tplc="AD588A02">
      <w:start w:val="1"/>
      <w:numFmt w:val="lowerRoman"/>
      <w:lvlText w:val="%6."/>
      <w:lvlJc w:val="right"/>
      <w:pPr>
        <w:ind w:left="4320" w:hanging="180"/>
      </w:pPr>
    </w:lvl>
    <w:lvl w:ilvl="6" w:tplc="177E9C04">
      <w:start w:val="1"/>
      <w:numFmt w:val="decimal"/>
      <w:lvlText w:val="%7."/>
      <w:lvlJc w:val="left"/>
      <w:pPr>
        <w:ind w:left="5040" w:hanging="360"/>
      </w:pPr>
    </w:lvl>
    <w:lvl w:ilvl="7" w:tplc="D22A440A">
      <w:start w:val="1"/>
      <w:numFmt w:val="lowerLetter"/>
      <w:lvlText w:val="%8."/>
      <w:lvlJc w:val="left"/>
      <w:pPr>
        <w:ind w:left="5760" w:hanging="360"/>
      </w:pPr>
    </w:lvl>
    <w:lvl w:ilvl="8" w:tplc="C11CCDF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26"/>
    <w:rsid w:val="000A1B6C"/>
    <w:rsid w:val="003927AB"/>
    <w:rsid w:val="00462226"/>
    <w:rsid w:val="004D5721"/>
    <w:rsid w:val="00DD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header"/>
    <w:basedOn w:val="a"/>
    <w:link w:val="af6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0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4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0.png"/><Relationship Id="rId10" Type="http://schemas.openxmlformats.org/officeDocument/2006/relationships/header" Target="header1.xml"/><Relationship Id="rId19" Type="http://schemas.openxmlformats.org/officeDocument/2006/relationships/image" Target="media/image5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48025-26AB-462D-AE0A-5FBC70B63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Першин</dc:creator>
  <cp:lastModifiedBy>Яна А. Сысоева</cp:lastModifiedBy>
  <cp:revision>3</cp:revision>
  <cp:lastPrinted>2026-05-29T16:43:00Z</cp:lastPrinted>
  <dcterms:created xsi:type="dcterms:W3CDTF">2026-05-29T12:35:00Z</dcterms:created>
  <dcterms:modified xsi:type="dcterms:W3CDTF">2026-05-29T16:43:00Z</dcterms:modified>
</cp:coreProperties>
</file>