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AB3" w:rsidRPr="007F3AB3" w:rsidRDefault="007F3AB3" w:rsidP="007F3AB3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F3AB3" w:rsidRPr="007F3AB3" w:rsidRDefault="007F3AB3" w:rsidP="007F3AB3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textAlignment w:val="baseline"/>
        <w:rPr>
          <w:rFonts w:ascii="Times New Roman" w:eastAsia="Times New Roman" w:hAnsi="Times New Roman" w:cs="Calibri"/>
          <w:sz w:val="28"/>
          <w:szCs w:val="28"/>
        </w:rPr>
      </w:pPr>
      <w:r w:rsidRPr="007F3AB3">
        <w:rPr>
          <w:rFonts w:ascii="Times New Roman" w:eastAsia="Times New Roman" w:hAnsi="Times New Roman" w:cs="Calibri"/>
          <w:sz w:val="28"/>
          <w:szCs w:val="28"/>
        </w:rPr>
        <w:tab/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3AB3">
        <w:rPr>
          <w:rFonts w:ascii="Times New Roman" w:eastAsia="Times New Roman" w:hAnsi="Times New Roman" w:cs="Calibri"/>
          <w:sz w:val="28"/>
          <w:szCs w:val="28"/>
        </w:rPr>
        <w:tab/>
      </w:r>
    </w:p>
    <w:p w:rsidR="007F3AB3" w:rsidRPr="007F3AB3" w:rsidRDefault="007F3AB3" w:rsidP="007F3AB3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7F3AB3" w:rsidRPr="007F3AB3" w:rsidRDefault="007F3AB3" w:rsidP="007F3AB3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7F3AB3" w:rsidRPr="007F3AB3" w:rsidRDefault="007F3AB3" w:rsidP="007F3AB3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7F3AB3">
        <w:rPr>
          <w:rFonts w:ascii="Times New Roman" w:eastAsia="Times New Roman" w:hAnsi="Times New Roman" w:cs="Calibri"/>
          <w:bCs/>
          <w:sz w:val="28"/>
          <w:szCs w:val="28"/>
        </w:rPr>
        <w:t>АДМИНИСТРАЦИЯ ГОРОДА НЕВИННОМЫССКА</w:t>
      </w:r>
    </w:p>
    <w:p w:rsidR="007F3AB3" w:rsidRPr="007F3AB3" w:rsidRDefault="007F3AB3" w:rsidP="007F3AB3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7F3AB3">
        <w:rPr>
          <w:rFonts w:ascii="Times New Roman" w:eastAsia="Times New Roman" w:hAnsi="Times New Roman" w:cs="Calibri"/>
          <w:bCs/>
          <w:sz w:val="28"/>
          <w:szCs w:val="28"/>
        </w:rPr>
        <w:t>СТАВРОПОЛЬСКОГО КРАЯ</w:t>
      </w:r>
    </w:p>
    <w:p w:rsidR="007F3AB3" w:rsidRPr="007F3AB3" w:rsidRDefault="007F3AB3" w:rsidP="007F3AB3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7F3AB3" w:rsidRPr="007F3AB3" w:rsidRDefault="007F3AB3" w:rsidP="007F3AB3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7F3AB3">
        <w:rPr>
          <w:rFonts w:ascii="Times New Roman" w:eastAsia="Times New Roman" w:hAnsi="Times New Roman" w:cs="Calibri"/>
          <w:bCs/>
          <w:sz w:val="28"/>
          <w:szCs w:val="28"/>
        </w:rPr>
        <w:t>ПОСТАНОВЛЕНИЕ</w:t>
      </w:r>
    </w:p>
    <w:p w:rsidR="007F3AB3" w:rsidRPr="007F3AB3" w:rsidRDefault="007F3AB3" w:rsidP="007F3AB3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7F3AB3" w:rsidRPr="007F3AB3" w:rsidRDefault="007F3AB3" w:rsidP="007F3AB3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7F3AB3" w:rsidRPr="007F3AB3" w:rsidRDefault="007F3AB3" w:rsidP="007F3AB3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Calibri"/>
          <w:bCs/>
          <w:sz w:val="28"/>
          <w:szCs w:val="28"/>
        </w:rPr>
        <w:t>25</w:t>
      </w:r>
      <w:r w:rsidRPr="007F3AB3">
        <w:rPr>
          <w:rFonts w:ascii="Times New Roman" w:eastAsia="Times New Roman" w:hAnsi="Times New Roman" w:cs="Calibri"/>
          <w:bCs/>
          <w:sz w:val="28"/>
          <w:szCs w:val="28"/>
        </w:rPr>
        <w:t xml:space="preserve">.11.2024                                    г. Невинномысск </w:t>
      </w:r>
      <w:r>
        <w:rPr>
          <w:rFonts w:ascii="Times New Roman" w:eastAsia="Times New Roman" w:hAnsi="Times New Roman" w:cs="Calibri"/>
          <w:bCs/>
          <w:sz w:val="28"/>
          <w:szCs w:val="28"/>
        </w:rPr>
        <w:t xml:space="preserve">                          № 1546</w:t>
      </w:r>
    </w:p>
    <w:p w:rsidR="007F3AB3" w:rsidRDefault="007F3AB3" w:rsidP="007F3AB3">
      <w:pPr>
        <w:suppressAutoHyphens/>
        <w:spacing w:after="0" w:line="26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7F3AB3" w:rsidRDefault="007F3AB3" w:rsidP="007F3AB3">
      <w:pPr>
        <w:suppressAutoHyphens/>
        <w:spacing w:after="0" w:line="26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7F3AB3" w:rsidRPr="007F3AB3" w:rsidRDefault="007F3AB3" w:rsidP="007F3AB3">
      <w:pPr>
        <w:suppressAutoHyphens/>
        <w:spacing w:after="0" w:line="26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7F3AB3" w:rsidRPr="007F3AB3" w:rsidRDefault="007F3AB3" w:rsidP="007F3AB3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3FA5" w:rsidRPr="003E3FA5" w:rsidRDefault="003E3FA5" w:rsidP="003E3FA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3E3FA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="001B6E70" w:rsidRPr="004A31BD">
        <w:rPr>
          <w:rFonts w:ascii="Times New Roman" w:hAnsi="Times New Roman"/>
          <w:sz w:val="28"/>
          <w:szCs w:val="28"/>
        </w:rPr>
        <w:t>предоставления муниц</w:t>
      </w:r>
      <w:r w:rsidR="001B6E70">
        <w:rPr>
          <w:rFonts w:ascii="Times New Roman" w:hAnsi="Times New Roman"/>
          <w:sz w:val="28"/>
          <w:szCs w:val="28"/>
        </w:rPr>
        <w:t xml:space="preserve">ипальной услуги </w:t>
      </w:r>
      <w:r w:rsidR="001B6E70" w:rsidRPr="00CF282B">
        <w:rPr>
          <w:rFonts w:ascii="Times New Roman" w:hAnsi="Times New Roman"/>
          <w:sz w:val="28"/>
          <w:szCs w:val="28"/>
        </w:rPr>
        <w:t xml:space="preserve">по </w:t>
      </w:r>
      <w:r w:rsidR="001B6E70">
        <w:rPr>
          <w:rFonts w:ascii="Times New Roman" w:hAnsi="Times New Roman"/>
          <w:sz w:val="28"/>
          <w:szCs w:val="28"/>
        </w:rPr>
        <w:t>п</w:t>
      </w:r>
      <w:r w:rsidR="001B6E70" w:rsidRPr="00570FE5">
        <w:rPr>
          <w:rFonts w:ascii="Times New Roman" w:hAnsi="Times New Roman"/>
          <w:sz w:val="28"/>
          <w:szCs w:val="28"/>
        </w:rPr>
        <w:t>рием</w:t>
      </w:r>
      <w:r w:rsidR="001B6E70">
        <w:rPr>
          <w:rFonts w:ascii="Times New Roman" w:hAnsi="Times New Roman"/>
          <w:sz w:val="28"/>
          <w:szCs w:val="28"/>
        </w:rPr>
        <w:t>у</w:t>
      </w:r>
      <w:r w:rsidR="001B6E70" w:rsidRPr="00570FE5">
        <w:rPr>
          <w:rFonts w:ascii="Times New Roman" w:hAnsi="Times New Roman"/>
          <w:sz w:val="28"/>
          <w:szCs w:val="28"/>
        </w:rPr>
        <w:t xml:space="preserve"> заявлений о зачислении</w:t>
      </w:r>
      <w:r w:rsidR="001B6E70">
        <w:rPr>
          <w:rFonts w:ascii="Times New Roman" w:hAnsi="Times New Roman"/>
          <w:sz w:val="28"/>
          <w:szCs w:val="28"/>
        </w:rPr>
        <w:t xml:space="preserve"> в</w:t>
      </w:r>
      <w:r w:rsidR="004248CF">
        <w:rPr>
          <w:rFonts w:ascii="Times New Roman" w:hAnsi="Times New Roman"/>
          <w:sz w:val="28"/>
          <w:szCs w:val="28"/>
        </w:rPr>
        <w:t xml:space="preserve"> государственные и муниципальные </w:t>
      </w:r>
      <w:r w:rsidR="001B6E70">
        <w:rPr>
          <w:rFonts w:ascii="Times New Roman" w:hAnsi="Times New Roman"/>
          <w:sz w:val="28"/>
          <w:szCs w:val="28"/>
        </w:rPr>
        <w:t xml:space="preserve">образовательные организации </w:t>
      </w:r>
      <w:r w:rsidR="003D35EA">
        <w:rPr>
          <w:rFonts w:ascii="Times New Roman" w:hAnsi="Times New Roman"/>
          <w:sz w:val="28"/>
          <w:szCs w:val="28"/>
        </w:rPr>
        <w:t xml:space="preserve">субъектов Российской Федерации, реализующие </w:t>
      </w:r>
      <w:r w:rsidR="001B6E70">
        <w:rPr>
          <w:rFonts w:ascii="Times New Roman" w:hAnsi="Times New Roman"/>
          <w:sz w:val="28"/>
          <w:szCs w:val="28"/>
        </w:rPr>
        <w:t>программы общего образования</w:t>
      </w:r>
    </w:p>
    <w:bookmarkEnd w:id="0"/>
    <w:p w:rsidR="00E57D18" w:rsidRDefault="00E57D18" w:rsidP="002F56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7D18" w:rsidRDefault="00E57D18" w:rsidP="00A95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FA5" w:rsidRPr="003E3FA5" w:rsidRDefault="00650414" w:rsidP="003E3FA5">
      <w:pPr>
        <w:tabs>
          <w:tab w:val="left" w:pos="9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соответствии с ф</w:t>
      </w:r>
      <w:r w:rsidR="003E3FA5" w:rsidRPr="003E3FA5">
        <w:rPr>
          <w:rFonts w:ascii="Times New Roman" w:eastAsia="Times New Roman" w:hAnsi="Times New Roman" w:cs="Times New Roman"/>
          <w:sz w:val="28"/>
          <w:szCs w:val="28"/>
        </w:rPr>
        <w:t>едеральными законами от 27 июля 2010 г.                № 210-ФЗ «Об организации предоставления государственных и муниципальных услуг», от 29 декабря 2012 г. № 273-ФЗ «Об образовании в Российской Федерации», постановлением администрации города Невинномысска от 14 марта 2012 г. № 551 «Об утверждении порядка</w:t>
      </w:r>
      <w:r w:rsidR="00AD099C">
        <w:rPr>
          <w:rFonts w:ascii="Times New Roman" w:eastAsia="Times New Roman" w:hAnsi="Times New Roman" w:cs="Times New Roman"/>
          <w:sz w:val="28"/>
          <w:szCs w:val="28"/>
        </w:rPr>
        <w:t xml:space="preserve"> разработки</w:t>
      </w:r>
      <w:r w:rsidR="003E3FA5" w:rsidRPr="003E3FA5">
        <w:rPr>
          <w:rFonts w:ascii="Times New Roman" w:eastAsia="Times New Roman" w:hAnsi="Times New Roman" w:cs="Times New Roman"/>
          <w:sz w:val="28"/>
          <w:szCs w:val="28"/>
        </w:rPr>
        <w:t xml:space="preserve"> и утверждения административных регламентов предоставления муниципальных услуг», в целях повышения качества исполнения и доступности результатов пред</w:t>
      </w:r>
      <w:r>
        <w:rPr>
          <w:rFonts w:ascii="Times New Roman" w:eastAsia="Times New Roman" w:hAnsi="Times New Roman" w:cs="Times New Roman"/>
          <w:sz w:val="28"/>
          <w:szCs w:val="28"/>
        </w:rPr>
        <w:t>оставления муниципальной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услуги</w:t>
      </w:r>
      <w:r w:rsidR="006679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E3FA5" w:rsidRPr="003E3FA5">
        <w:rPr>
          <w:rFonts w:ascii="Times New Roman" w:eastAsia="Times New Roman" w:hAnsi="Times New Roman" w:cs="Times New Roman"/>
          <w:spacing w:val="30"/>
          <w:sz w:val="28"/>
          <w:szCs w:val="28"/>
        </w:rPr>
        <w:t>постановляю:</w:t>
      </w: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</w:p>
    <w:p w:rsidR="003E3FA5" w:rsidRPr="003E3FA5" w:rsidRDefault="00144D32" w:rsidP="003E3FA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Утвердить </w:t>
      </w:r>
      <w:r w:rsidR="003E3FA5" w:rsidRPr="003E3FA5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регламент </w:t>
      </w:r>
      <w:r w:rsidR="003D35EA" w:rsidRPr="003D35EA">
        <w:rPr>
          <w:rFonts w:ascii="Times New Roman" w:hAnsi="Times New Roman"/>
          <w:sz w:val="28"/>
          <w:szCs w:val="28"/>
        </w:rPr>
        <w:t>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="006679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согласно приложению к настоящему постановлению.</w:t>
      </w:r>
    </w:p>
    <w:p w:rsidR="00C95161" w:rsidRPr="00C95161" w:rsidRDefault="003E3FA5" w:rsidP="00D21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E3FA5">
        <w:rPr>
          <w:rFonts w:ascii="Times New Roman" w:eastAsia="Times New Roman" w:hAnsi="Times New Roman" w:cs="Times New Roman"/>
          <w:bCs/>
          <w:sz w:val="28"/>
          <w:szCs w:val="28"/>
        </w:rPr>
        <w:t>2. Признать утратившим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силу постановлени</w:t>
      </w:r>
      <w:r w:rsidR="00D212CF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3E3FA5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города Невинном</w:t>
      </w:r>
      <w:r w:rsidR="00D212CF">
        <w:rPr>
          <w:rFonts w:ascii="Times New Roman" w:eastAsia="Times New Roman" w:hAnsi="Times New Roman" w:cs="Times New Roman"/>
          <w:bCs/>
          <w:sz w:val="28"/>
          <w:szCs w:val="28"/>
        </w:rPr>
        <w:t>ысска от 07.02.</w:t>
      </w:r>
      <w:r w:rsidR="00C95161">
        <w:rPr>
          <w:rFonts w:ascii="Times New Roman" w:eastAsia="Times New Roman" w:hAnsi="Times New Roman" w:cs="Times New Roman"/>
          <w:bCs/>
          <w:sz w:val="28"/>
          <w:szCs w:val="28"/>
        </w:rPr>
        <w:t>2023 № 127 «</w:t>
      </w:r>
      <w:r w:rsidR="00C95161" w:rsidRPr="00C95161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по зачислению </w:t>
      </w:r>
      <w:proofErr w:type="gramStart"/>
      <w:r w:rsidR="00C95161" w:rsidRPr="00C95161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="00C95161" w:rsidRPr="00C95161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общеобразовательные учреждения и учреждения дополнительного образования города Невинномысска</w:t>
      </w:r>
      <w:r w:rsidR="00C95161"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</w:p>
    <w:p w:rsidR="00E00F8A" w:rsidRDefault="003E3FA5" w:rsidP="00D21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1702E">
        <w:rPr>
          <w:rFonts w:ascii="Times New Roman" w:hAnsi="Times New Roman" w:cs="Times New Roman"/>
          <w:sz w:val="28"/>
          <w:szCs w:val="28"/>
        </w:rPr>
        <w:t xml:space="preserve">. </w:t>
      </w:r>
      <w:r w:rsidR="00667992">
        <w:rPr>
          <w:rFonts w:ascii="Times New Roman" w:hAnsi="Times New Roman" w:cs="Times New Roman"/>
          <w:sz w:val="28"/>
          <w:szCs w:val="28"/>
        </w:rPr>
        <w:t>Обнародовать</w:t>
      </w:r>
      <w:r w:rsidR="00C1702E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667992">
        <w:rPr>
          <w:rFonts w:ascii="Times New Roman" w:hAnsi="Times New Roman" w:cs="Times New Roman"/>
          <w:sz w:val="28"/>
          <w:szCs w:val="28"/>
        </w:rPr>
        <w:t>путем его размещения</w:t>
      </w:r>
      <w:r w:rsidR="00C1702E">
        <w:rPr>
          <w:rFonts w:ascii="Times New Roman" w:hAnsi="Times New Roman" w:cs="Times New Roman"/>
          <w:sz w:val="28"/>
          <w:szCs w:val="28"/>
        </w:rPr>
        <w:t xml:space="preserve">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F3AB3" w:rsidRDefault="007F3AB3" w:rsidP="00D21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AB3" w:rsidRPr="00D212CF" w:rsidRDefault="007F3AB3" w:rsidP="00D21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3FA5" w:rsidRPr="003E3FA5" w:rsidRDefault="003E3FA5" w:rsidP="009C7D4C">
      <w:pPr>
        <w:pStyle w:val="ab"/>
        <w:spacing w:after="0" w:line="24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3E3FA5">
        <w:rPr>
          <w:rFonts w:eastAsia="Times New Roman"/>
          <w:sz w:val="28"/>
          <w:szCs w:val="28"/>
        </w:rPr>
        <w:t xml:space="preserve"> </w:t>
      </w:r>
      <w:proofErr w:type="gramStart"/>
      <w:r w:rsidRPr="003E3FA5">
        <w:rPr>
          <w:rFonts w:eastAsia="Times New Roman"/>
          <w:sz w:val="28"/>
          <w:szCs w:val="28"/>
        </w:rPr>
        <w:t>Контроль за</w:t>
      </w:r>
      <w:proofErr w:type="gramEnd"/>
      <w:r w:rsidRPr="003E3FA5">
        <w:rPr>
          <w:rFonts w:eastAsia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Невинномысска                         </w:t>
      </w:r>
      <w:r w:rsidR="00843EC0">
        <w:rPr>
          <w:rFonts w:eastAsia="Times New Roman"/>
          <w:sz w:val="28"/>
          <w:szCs w:val="28"/>
        </w:rPr>
        <w:t>Евдоченко Е.С.</w:t>
      </w: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C50" w:rsidRDefault="00E81C50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C50" w:rsidRPr="00D404E1" w:rsidRDefault="00E81C50" w:rsidP="009E0C7D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404E1">
        <w:rPr>
          <w:rFonts w:ascii="Times New Roman" w:eastAsia="Times New Roman" w:hAnsi="Times New Roman" w:cs="Times New Roman"/>
          <w:sz w:val="28"/>
          <w:szCs w:val="28"/>
        </w:rPr>
        <w:t>Исполняющ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proofErr w:type="gramEnd"/>
      <w:r w:rsidRPr="00D404E1">
        <w:rPr>
          <w:rFonts w:ascii="Times New Roman" w:eastAsia="Times New Roman" w:hAnsi="Times New Roman" w:cs="Times New Roman"/>
          <w:sz w:val="28"/>
          <w:szCs w:val="28"/>
        </w:rPr>
        <w:t xml:space="preserve"> полномочия и</w:t>
      </w:r>
    </w:p>
    <w:p w:rsidR="00E81C50" w:rsidRPr="00D404E1" w:rsidRDefault="00E81C50" w:rsidP="009E0C7D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D404E1">
        <w:rPr>
          <w:rFonts w:ascii="Times New Roman" w:eastAsia="Times New Roman" w:hAnsi="Times New Roman" w:cs="Times New Roman"/>
          <w:sz w:val="28"/>
          <w:szCs w:val="28"/>
        </w:rPr>
        <w:t>обязанности главы города</w:t>
      </w:r>
    </w:p>
    <w:p w:rsidR="00E81C50" w:rsidRPr="00D404E1" w:rsidRDefault="00E81C50" w:rsidP="009E0C7D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D404E1">
        <w:rPr>
          <w:rFonts w:ascii="Times New Roman" w:eastAsia="Times New Roman" w:hAnsi="Times New Roman" w:cs="Times New Roman"/>
          <w:sz w:val="28"/>
          <w:szCs w:val="28"/>
        </w:rPr>
        <w:t xml:space="preserve">Невинномысска, </w:t>
      </w:r>
    </w:p>
    <w:p w:rsidR="00E81C50" w:rsidRPr="00D404E1" w:rsidRDefault="00E81C50" w:rsidP="009E0C7D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D404E1">
        <w:rPr>
          <w:rFonts w:ascii="Times New Roman" w:eastAsia="Times New Roman" w:hAnsi="Times New Roman" w:cs="Times New Roman"/>
          <w:sz w:val="28"/>
          <w:szCs w:val="28"/>
        </w:rPr>
        <w:t>перв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D404E1">
        <w:rPr>
          <w:rFonts w:ascii="Times New Roman" w:eastAsia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404E1">
        <w:rPr>
          <w:rFonts w:ascii="Times New Roman" w:eastAsia="Times New Roman" w:hAnsi="Times New Roman" w:cs="Times New Roman"/>
          <w:sz w:val="28"/>
          <w:szCs w:val="28"/>
        </w:rPr>
        <w:t xml:space="preserve"> главы</w:t>
      </w:r>
    </w:p>
    <w:p w:rsidR="00E81C50" w:rsidRPr="008139C1" w:rsidRDefault="00E81C50" w:rsidP="009E0C7D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D404E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В.Э.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Соколюк</w:t>
      </w:r>
      <w:proofErr w:type="spellEnd"/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Pr="00EE0C31" w:rsidRDefault="00C1702E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725F1" w:rsidRDefault="00E81C50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9725F1" w:rsidSect="007F3AB3">
          <w:headerReference w:type="default" r:id="rId9"/>
          <w:pgSz w:w="11906" w:h="16838"/>
          <w:pgMar w:top="426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702E" w:rsidRPr="00EE0C3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6F0106" w:rsidRPr="006F0106" w:rsidRDefault="006F0106" w:rsidP="006F010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</w:p>
    <w:p w:rsidR="006F0106" w:rsidRPr="006F0106" w:rsidRDefault="006F0106" w:rsidP="006F010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постановлению администрации города Невинномысска</w:t>
      </w:r>
    </w:p>
    <w:p w:rsidR="006F0106" w:rsidRPr="006F0106" w:rsidRDefault="006F0106" w:rsidP="006F010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caps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aps/>
          <w:sz w:val="28"/>
          <w:szCs w:val="28"/>
        </w:rPr>
        <w:t xml:space="preserve"> 25.11.2024 № 1546</w:t>
      </w:r>
    </w:p>
    <w:p w:rsidR="006F0106" w:rsidRDefault="006F0106" w:rsidP="006F0106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6F0106" w:rsidRPr="006F0106" w:rsidRDefault="006F0106" w:rsidP="006F0106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6F0106" w:rsidRPr="006F0106" w:rsidRDefault="006F0106" w:rsidP="006F0106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6F0106" w:rsidRPr="006F0106" w:rsidRDefault="006F0106" w:rsidP="006F0106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caps/>
          <w:sz w:val="28"/>
          <w:szCs w:val="28"/>
        </w:rPr>
        <w:t>Административный регламент</w:t>
      </w:r>
    </w:p>
    <w:p w:rsidR="006F0106" w:rsidRPr="006F0106" w:rsidRDefault="006F0106" w:rsidP="006F01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</w:r>
    </w:p>
    <w:p w:rsidR="006F0106" w:rsidRPr="006F0106" w:rsidRDefault="006F0106" w:rsidP="006F010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en-US" w:bidi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F0106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en-US" w:bidi="en-US"/>
        </w:rPr>
        <w:t>Общие положения</w:t>
      </w:r>
    </w:p>
    <w:p w:rsidR="006F0106" w:rsidRPr="006F0106" w:rsidRDefault="006F0106" w:rsidP="006F0106">
      <w:pPr>
        <w:spacing w:after="0" w:line="240" w:lineRule="auto"/>
        <w:rPr>
          <w:rFonts w:ascii="Calibri" w:eastAsia="Times New Roman" w:hAnsi="Calibri" w:cs="Times New Roman"/>
          <w:lang w:eastAsia="en-US" w:bidi="en-US"/>
        </w:rPr>
      </w:pPr>
    </w:p>
    <w:p w:rsidR="006F0106" w:rsidRPr="006F0106" w:rsidRDefault="006F0106" w:rsidP="006F01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Предмет регулирования</w:t>
      </w:r>
    </w:p>
    <w:p w:rsidR="006F0106" w:rsidRPr="006F0106" w:rsidRDefault="006F0106" w:rsidP="006F01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F0106">
        <w:rPr>
          <w:rFonts w:ascii="Times New Roman" w:eastAsia="Times New Roman" w:hAnsi="Times New Roman" w:cs="Arial"/>
          <w:sz w:val="28"/>
          <w:szCs w:val="28"/>
        </w:rPr>
        <w:t>1.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 (далее соответственно - административный регламент, муниципальная услуга) разработан в целях повышения качества исполнения и доступности результатов предоставления муниципальной услуги, создания комфортных условий для участников отношений, возникающих при предоставлении муниципальной услуги, а также определяет порядок, сроки и последовательность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действий (административных процедур) при предоставлении муниципальной услуги.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proofErr w:type="gramStart"/>
      <w:r w:rsidRPr="006F010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Административный регламент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услуги, в том числе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</w:t>
      </w:r>
      <w:proofErr w:type="gramEnd"/>
      <w:r w:rsidRPr="006F010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и органами местного самоуправления муниципальных образований Ставропольского края» (www.26gosuslugi.ru) (далее соответственно - Единый портал, региональный портал).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Круг заявителей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Arial"/>
          <w:sz w:val="28"/>
          <w:szCs w:val="28"/>
        </w:rPr>
        <w:t xml:space="preserve">2. 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t>Заявителями на предоставление  муниципальной услуги являются: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граждане Российской Федерации, лица без гражданства и иностранные граждане на равных основаниях, если иное не предусмотрено законом или 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lastRenderedPageBreak/>
        <w:t>международным договором Российской Федерации;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родитель (законный представитель) несовершеннолетнего гражданина (далее - заявитель).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6F010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Требования к порядку информирования о предоставлении муниципальной услуги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информации о порядке предоставления муниципальной услуги заявители обращаются в управление образования администрации города Невинномысска (далее - управление образования), расположенное по адресу: Ставропольский край, город Невинномысск, улица Свердлова, 16, или в образовательную организацию (далее – ОО), участвующую в предоставлении и информировании о порядке предоставления муниципальной услуги, перечень которых приведен в приложении 2 к настоящему административному регламенту.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информации по вопросам предоставления муниципальной услуги, а также о ходе предоставления муниципальной услуги необходимо обращаться: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лично - по месту нахождения управления образования или ОО;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устно - по телефонам управления образования: 8 (86554) 3-04-48,                     8 (86554) 3-15-49;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в письменном виде путем направления почтовых отправлений;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посредством факсимильной связи по номеру 8 (86554) 3-04-48;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электронной почты управления образования: oo@nevsk.stavregion.ru;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Единого портала;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регионального портала.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заявителей проводится также посредством размещения информации на информационном стенде управления образования, сайте управления образования в информационно-телекоммуникационной сети «Интернет»: https://gorononevinsk.ru и официальном сайте администрации города в информационно-телекоммуникационной сети «Интернет»: https://nevadm.gosuslugi.ru/, где размещается и поддерживается в актуальном состоянии следующая информация: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перечень документов, необходимых для получения муниципальной услуги;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текст настоящего административного регламента;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блок-схема (приложение 1 к настоящему административному регламенту);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перечень ОО, 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>подведомственных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управлению образования (приложение 2 к настоящему административному регламенту).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Если при консультации на личном приеме или по телефону специалист управления образования, образовательной организации не может дать ответ 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самостоятельно или же подготовка ответа требует дополнительного времени, специалист предлагает заявителю: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назначить другое удобное время приема;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подготовить и дать консультацию по телефону, указанному заявителем;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изложить суть вопроса в письменной форме для подготовки ответа письмом или по электронной почте.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6F0106" w:rsidRPr="006F0106" w:rsidRDefault="006F0106" w:rsidP="006F01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en-US" w:bidi="en-US"/>
        </w:rPr>
      </w:pPr>
      <w:r w:rsidRPr="006F0106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 w:eastAsia="en-US" w:bidi="en-US"/>
        </w:rPr>
        <w:t>II</w:t>
      </w:r>
      <w:r w:rsidRPr="006F0106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en-US" w:bidi="en-US"/>
        </w:rPr>
        <w:t>. Стандарт предоставления муниципальной услуги</w:t>
      </w:r>
    </w:p>
    <w:p w:rsidR="006F0106" w:rsidRPr="006F0106" w:rsidRDefault="006F0106" w:rsidP="006F0106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en-US" w:bidi="en-US"/>
        </w:rPr>
      </w:pPr>
    </w:p>
    <w:p w:rsidR="006F0106" w:rsidRPr="006F0106" w:rsidRDefault="006F0106" w:rsidP="006F0106">
      <w:pPr>
        <w:widowControl w:val="0"/>
        <w:tabs>
          <w:tab w:val="left" w:pos="38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4. Наименование муниципальной услуги – «Прием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образования»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5. Муниципальную услугу предоставляют ОО.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6F0106">
          <w:rPr>
            <w:rFonts w:ascii="Times New Roman" w:eastAsia="Times New Roman" w:hAnsi="Times New Roman" w:cs="Times New Roman"/>
            <w:sz w:val="28"/>
            <w:szCs w:val="28"/>
          </w:rPr>
          <w:t>пунктом 3 части 1 статьи 7</w:t>
        </w:r>
      </w:hyperlink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 27 июля 2010 г. № 210-ФЗ «Об организации предоставления государственных и муниципальных услуг»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учреждения, участвующие в предоставлении муниципальной услуги, за исключением получения услуг, включенных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hyperlink r:id="rId11" w:history="1">
        <w:r w:rsidRPr="006F0106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муниципальных услуг и предоставляются учреждениями, участвующими в предоставлении муниципальных услуг, утвержденный решением Думы города от 28 марта 2012 г. № 177-17 «Об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и порядка определения размера платы за оказание услуг, которые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являются необходимыми и обязательными для предоставления муниципальных услуг».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Описание результата предоставления муниципальной услуги 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bookmarkStart w:id="1" w:name="bookmark14"/>
      <w:r w:rsidRPr="006F0106">
        <w:rPr>
          <w:rFonts w:ascii="Times New Roman" w:eastAsia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1) зачисление на обучение в ОО и распорядительный акт о приеме на обучение;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2) уведомление о  мотивированном отказе в приеме на обучение.</w:t>
      </w:r>
    </w:p>
    <w:p w:rsidR="006F0106" w:rsidRPr="006F0106" w:rsidRDefault="006F0106" w:rsidP="006F0106">
      <w:pPr>
        <w:widowControl w:val="0"/>
        <w:shd w:val="clear" w:color="auto" w:fill="FFFFFF"/>
        <w:tabs>
          <w:tab w:val="left" w:pos="13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6F010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8. Срок предоставления муниципальной услуги.</w:t>
      </w:r>
    </w:p>
    <w:p w:rsidR="006F0106" w:rsidRPr="006F0106" w:rsidRDefault="006F0106" w:rsidP="006F0106">
      <w:pPr>
        <w:widowControl w:val="0"/>
        <w:shd w:val="clear" w:color="auto" w:fill="FFFFFF"/>
        <w:tabs>
          <w:tab w:val="left" w:pos="13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6F010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Предоставление муниципальной услуги осуществляется с момента обращения заявителя в ОО с соответствующим заявлением.</w:t>
      </w:r>
    </w:p>
    <w:p w:rsidR="006F0106" w:rsidRPr="006F0106" w:rsidRDefault="006F0106" w:rsidP="006F0106">
      <w:pPr>
        <w:widowControl w:val="0"/>
        <w:shd w:val="clear" w:color="auto" w:fill="FFFFFF"/>
        <w:tabs>
          <w:tab w:val="left" w:pos="13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6F010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Датой принятия к рассмотрению заявления о приеме в ОО и прилагаемых документов считается дата регистрации в журнале регистрации поступивших заявлений.</w:t>
      </w:r>
    </w:p>
    <w:p w:rsidR="006F0106" w:rsidRPr="006F0106" w:rsidRDefault="006F0106" w:rsidP="006F0106">
      <w:pPr>
        <w:widowControl w:val="0"/>
        <w:shd w:val="clear" w:color="auto" w:fill="FFFFFF"/>
        <w:tabs>
          <w:tab w:val="left" w:pos="13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6F010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При зачислении в ОО подача заявления возможна в течение всего календарного года, исключая период государственной итоговой аттестации для обучающихся 9, 11 классов.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заявлений в первый класс ОО для лиц, проживающих на закрепленной территории города, начинается не позднее 1 апреля и завершается не позднее 30 июня текущего года.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Зачисление детей, относящихся к нижеперечисленным категориям, осуществляется в течение 3 рабочих дней после завершения приема заявлений о приеме на обучение в первый класс: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Calibri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дети, проживающие на закрепленной территории;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Calibri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дети, имеющие право на предоставление места в общеобразовательные организации по месту жительства их семей в первоочередном порядке;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Calibri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дети, имеющие право преимущественного приема на обучение по образовательным программам начального общего образования в образовательные организации, в которых обучаются их братья и (или</w:t>
      </w:r>
      <w:proofErr w:type="gramStart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)с</w:t>
      </w:r>
      <w:proofErr w:type="gramEnd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естры, проживающие с ними в одной семье и имеющие общее местожительства.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В первоочередном порядке предоставляются места в государственных и муниципальных общеобразовательных организациях детям, указанным в абзаце втором части 6 статьи 19 Федерального закона от 27 мая 1998 г.                     № 76-ФЗ «О статусе военнослужащих», по месту жительства их семей.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В первоочередном порядке также предоставляются места в общеобразовательных организациях по месту жительства независимо от формы собственности детям, указанным в части 6 статьи 46 Федерального закона от 7 февраля 2011 г. № 3-ФЗ «О полиции», детям сотрудников органов внутренних дел, не являющихся сотрудниками полиции, и детям, указанным в части 14 статьи 3 Федерального закона от 30 декабря 2012 г. № 283-ФЗ «О социальных</w:t>
      </w:r>
      <w:proofErr w:type="gramEnd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гарантиях</w:t>
      </w:r>
      <w:proofErr w:type="gramEnd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сотрудникам некоторых федеральных органов исполнительной власти и внесении изменений в законодательные акты Российской Федерации».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детей, не зарегистрированных на закрепленной территории города, но зарегистрированных на территории города, прием заявлений в первый класс начинается с 6 июля текущего года до момента заполнения свободных мест, но не позднее 5 сентября текущего года. </w:t>
      </w:r>
    </w:p>
    <w:p w:rsidR="006F0106" w:rsidRPr="006F0106" w:rsidRDefault="006F0106" w:rsidP="006F0106">
      <w:pPr>
        <w:widowControl w:val="0"/>
        <w:shd w:val="clear" w:color="auto" w:fill="FFFFFF"/>
        <w:tabs>
          <w:tab w:val="left" w:pos="13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proofErr w:type="gramStart"/>
      <w:r w:rsidRPr="006F010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Рассмотрение принятого заявления и принятие решения о зачислении при приеме во 2-11 классы, а также при приеме в 1 класс, проживающих не на закрепленной территории, поступившие в течение учебного года, производится администрацией ОО в течение 5 рабочих дней после поступления заявления. </w:t>
      </w:r>
      <w:proofErr w:type="gramEnd"/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Перечень нормативных правовых актов Российской Федерации и нормативных правовых актов Ставропольского края, муниципальных правовых актов города,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 в разделе «Услуги и сервисы», в информационно-телекоммуникационной сети 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lastRenderedPageBreak/>
        <w:t>«Интернет», на Едином и региональном порталах.</w:t>
      </w:r>
      <w:proofErr w:type="gramEnd"/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Прием заявлений на обучение и документы для приема на обучение, указанные в пункте 10 настоящего регламента, подаются заявителем одним из следующих способов: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лично в ОО;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через операторов почтовой связи общего пользования заказным письмом с уведомлением о вручении (далее – почтовая связь);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>г(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>функций)» (далее - Единый портал) и государственной информационной системы Ставропольского края «Региональный 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– региональный портал).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Форма заявления на получение муниципальной услуги приведена в приложении 3 к настоящему административному регламенту.</w:t>
      </w:r>
    </w:p>
    <w:bookmarkEnd w:id="1"/>
    <w:p w:rsidR="006F0106" w:rsidRPr="006F0106" w:rsidRDefault="006F0106" w:rsidP="006F0106">
      <w:pPr>
        <w:widowControl w:val="0"/>
        <w:tabs>
          <w:tab w:val="left" w:pos="11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10. </w:t>
      </w:r>
      <w:r w:rsidRPr="006F010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Исчерпывающий перечень документов, необходимых для предоставления муниципальной услуги, подлежащих предоставлению заявителем.</w:t>
      </w:r>
    </w:p>
    <w:p w:rsidR="006F0106" w:rsidRPr="006F0106" w:rsidRDefault="006F0106" w:rsidP="006F0106">
      <w:pPr>
        <w:widowControl w:val="0"/>
        <w:tabs>
          <w:tab w:val="left" w:pos="11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получения муниципальной услуги заявитель представляет в ОО документ, удостоверяющий личность заявителя, а также следующие документы: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заявление в письменной форме или в форме электронного документа, оформленное по образцу согласно приложению 3 к настоящему административному регламенту;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копию свидетельства о рождении ребенка или документа, подтверждающего родство заявителя;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копию документа, подтверждающего установление опеки или попечительства (при необходимости);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  <w:proofErr w:type="gramEnd"/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справку с места работы родител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я(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ей) (законного(</w:t>
      </w:r>
      <w:proofErr w:type="spellStart"/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ых</w:t>
      </w:r>
      <w:proofErr w:type="spellEnd"/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) представителя(ей) ребенка (при наличии права внеочередного или первоочередного приема на обучение);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копию заключения психолого-медико-педагогической комиссии (в случае приема на обучение детей с ограниченными возможностями здоровья).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Заявитель, являющийся иностранным гражданином или лицом без гражданства и не зарегистрированный на закрепленных территориях города, дополнительно предъявляет заверенные в установленном порядке копии документа, подтверждающего родство заявителя (или законность представления прав обучающегося), и документа, подтверждающего право заявителя на пребывание в Российской Федерации.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Иностранные граждане и лица без гражданства, в том числе соотечественники за рубежом, все документы представляют на русском языке или вместе с заверенным в установленном порядке переводом на русский язык.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Заявитель имеет право по своему усмотрению представлять другие документы, в том числе медицинское заключение о состоянии здоровья ребенка.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приеме в первый класс в течение учебного года или во второй и последующий классы заявитель дополнительно представляет личное дело обучающегося, выданное ОО, в котором он обучался ранее.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 приеме в ОО на ступень среднего общего образования заявитель дополнительно представляет выданный 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обучающемуся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документ государственного образца об основном общем образовании.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  <w:lang w:eastAsia="en-US"/>
        </w:rPr>
        <w:t>Требование представления других документов в качестве основания для приема детей в ОО не допускается.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11. Исчерпывающий перечень оснований для отказа в приеме документов, необходимых для  предоставления муниципальной услуги.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Основаниями для отказа в приеме документов, при направлении документов являются: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противоречивых сведений в представленных документах, установленных  пунктом 10 настоящего административного регламента;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заявление и документы не поддаются прочтению и (или) не соответствуют требованиям к формату его предоставления;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 (при подаче заявления в электронном виде);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предоставление заявителем недостоверной информации;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предоставление неполной информации, в том числе неполного комплекта документов согласно пункту 10 настоящего административного регламента с учетом сроков исправления недостатков со стороны заявителя; 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представленные заявителем документы содержат повреждения, подчистки, исправления текста, не заверенные в порядке, установленном законодательством Российской Федерации;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заявление о предоставлении муниципальной услуги подано в орган местного самоуправления или в организацию, в полномочия которых не входит предоставление услуги (при подаче заявления на бумажном носителе).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Заявитель вправе повторно обратиться в ОО с заявлением после устранения оснований, указанных в пункте 11 настоящего административного регламента.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12. Исчерпывающий перечень оснований для отказа в предоставлении муниципальной услуги.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Основанием для отказа в предоставлении муниципальной услуги является: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отсутствие свободных мест в ОО;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 в предоставлении документов, указанных в пункте 10 настоящего административного регламента.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 в предоставлении муниципальной услуги по иным основаниям не допускается.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13. Государственная пошлина или иная плата за предоставление муниципальной услуги не взимается.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14. Максимальное время ожидания в очереди при подаче заявления о предоставлении муниципальной услуги лично не должно превышать 15 минут.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указанных объектов для инвалидов, маломобильных групп населения.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15. Здания ОО расположены с учетом пешеходной доступности для заявителей от остановок общественного транспорта (не более 10 минут пешком).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Вход в здание оборудован информационной табличкой (вывеской), содержащей информацию о ОО, </w:t>
      </w:r>
      <w:proofErr w:type="gramStart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осуществляющем</w:t>
      </w:r>
      <w:proofErr w:type="gramEnd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предоставление муниципальной услуги: наименование, местонахождение, режим работы.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Помещения, предназначенные для предоставления муниципальной услуги, соответствуют санитарно-эпидемиологическим правилам и нормативам и оборудованы средствами пожаротушения и системой оповещения о возникновении чрезвычайной ситуации.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Вход и выход из помещений, предназначенные для предоставления муниципальной услуги, оборудованы соответствующими указателями, информационными табличками, содержащими следующую информацию о наименовании ОО, местонахождении ОО, а так же графике работы ОО.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ОО обеспечивается создание условий доступности для инвалидов в соответствии с требованиями Федерального закона от 24 ноября 1995 года  № 181-ФЗ «О социальной защите инвалидов в Российской Федерации».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 к размещению и оформлению визуальной, текстовой информации.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недостаточном естественном освещении информационные стенды дополнительно освещаются, высота шрифта основного текста не менее 5 мм. Одна треть стенда располагается выше уровня глаз человека среднего роста. Шрифт четкий, цвет - яркий, контрастный к основному фону.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 к местам ожидания и приема заявителей.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Места ожидания в очереди на предоставление или получение муниципальной услуги оборудованы: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стульями, столами (стойками);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образцами заполнения документов, бланками заявлений и канцелярскими принадлежностями;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перечнем документов, необходимых для предоставления муниципальной услуги, и требованиями, предъявляемыми к этим документам, указанными в пункте 10 административного регламента.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Показателями доступности и качества предоставления </w:t>
      </w: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16. Показателями доступности и качества предоставления муниципальной услуги являются: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сроков предоставления муниципальной услуги;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доступность информирования заявителя по вопросам предоставления муниципальной услуги, в форме устного (в том числе и по телефону) или письменного информирования, а также посредством сайта ОО, Единого портала, регионального портала;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своевременное и полное информирование заявителя о ходе предоставления муниципальной услуги;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качественное и доступное получение муниципальной услуги;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возможность выбора способа обращения для получения муниципальной услуги (при личном обращении, посредством 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t>почтовой связи,</w:t>
      </w: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информационно-телекоммуникационной сети «Интернет» через Единый портал, региональный портал).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Особенности предоставления муниципальной услуги</w:t>
      </w: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в электронной форме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17. Основанием для получения муниципальной услуги в электронной форме является самостоятельное заполнение в электронном виде заявления для зачисления ребенка в ОО через Единый портал или региональный портал. 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Для получения муниципальной услуги через Единый портал или региональный портал заявитель должен авторизоваться в личном кабинете. 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заполнения электронного заявления, с целью последующей надлежащей идентификации, заявителю необходимо заполнить заявление в электронном виде, согласно представленным на портале электронным формам.  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Прием заявлений и их регистрация через Единый портал или региональный портал осуществляется в течение всего года. 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Основанием для начала административного действия является поступление заявления заявителя в ОО. 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Ответственным за исполнение данного административного действия является специалист ОО. 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Специалист ОО, ответственный за предоставление муниципальной услуги, осуществляет проверку сведений и документов, представленных заявителем, путем их сопоставления перечню документов, предусмотренных пунктом 10 настоящего административного регламента. 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Специалист ОО не позднее одного рабочего дня, следующего за днем принятия заявления в форме электронного документа, направляет заявителю уведомление о его принятии к рассмотрению либо об отказе в принятии (с указанием причин отказа) в форме электронного документа или по адресу электронной почты, указанному в заявлении.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III. Состав, последовательность и сроки выполнения административных процедур (действий), требования к порядку их выполнения</w:t>
      </w: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 административных процедур</w:t>
      </w: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18.</w:t>
      </w: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Предоставление муниципальной услуги включает в себя следующие административные процедуры: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и регистрация заявления о зачислении в ОО и документов о предоставлении муниципальной услуги;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рассмотрение заявления о зачислении в ОО и представленных документов для предоставления муниципальной услуги и принятие решения (издание приказа о зачислении в ОО, либо подготовка мотивированного отказа в предоставлении муниципальной услуги по зачислению в ОО и информирование заявителя о принятом решении).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Блок-схема предоставления муниципальной услуги приведена в приложении 1 к административному регламенту.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и регистрация заявления о зачислении в ОО и документов о предоставлении муниципальной услуги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19. Прием и регистрация заявления о зачислении в ОО и документов о предоставлении муниципальной услуги при личном обращении заявителя или 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t>посредствам почтовой связи</w:t>
      </w: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Основанием для начала административной процедуры является обращение заявителя с заявлением и необходимым пакетом документов в ОО в соответствии с пунктом 10.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обращении заявителя в ОО лицо, ответственное за прием и регистрацию документов: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знакомится с документами, удостоверяющими личность заявителя, для установления факта родственных отношений и полномочий законного представителя в получении муниципальной услуги;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проверяет комплектность документов, правильность заполнения заявления; проверяет документы на наличие подписей и печатей (при наличии), на отсутствие подчисток, приписок, зачеркнутых слов и иных неоговоренных исправлений, а также на отсутствие серьезных повреждений, наличие которых не позволяет однозначно истолковать его содержание. </w:t>
      </w:r>
      <w:proofErr w:type="gramStart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если документы не соответствуют установленной форме, не поддаются прочтению или содержат не оговоренные заявителем зачеркивания, исправления, подчистки и указанные нарушения могут быть устранены заявителем в ходе приема документов, заявителю предоставляется возможность для их устранения;</w:t>
      </w:r>
      <w:proofErr w:type="gramEnd"/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помогает заявителю заполнить заявление о зачислении в случае отсутствия у заявителя при личном обращении заполненного заявления или неправильном его заполнении;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регистрирует заявление и представленные документы в журнале регистрации заявлений;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выдает или направляет посредствам почтовой связи заявителю расписку о получении документов по форме, утвержденной ОО.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Административные действия, входящие в состав административной процедуры, осуществляются в день обращения заявителя в ОО или в день получения заявления посредствам почтовой связи.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 и регистрация заявления о зачислении в ОО и документов о предоставлении муниципальной услуги при подаче заявления через Единый портал, региональный портал</w:t>
      </w:r>
    </w:p>
    <w:p w:rsidR="006F0106" w:rsidRPr="006F0106" w:rsidRDefault="006F0106" w:rsidP="006F010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Заявление, направленное через Единый портал, региональный портал, посредством регистрации на данном портале распечатывается, специалистом, ответственным за прием и регистрацию документов. Направляет заявителю по электронной почте либо в личный кабинет на Единый портал уведомление о получении заявления.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Административные действия в рамках административной процедуры по приему и регистрации заявления о зачислении в ОО и предоставленных документов выполняет лицо, ответственное за прием и регистрацию документов.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Критерием принятия решения о приеме и регистрации заявления о зачислении в ОО и предоставленных документов является наличие заявления о зачислении.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Результатом административной процедуры является регистрация заявления и документов, приложенных к нему, в журнале регистрации заявлений.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если указанное заявление и приложенные к нему документы не соответствуют требованиям, установленным пунктом 11 настоящего административного регламента, либо они отсутствуют, специалист ОО отказывает заявителю в приеме заявления и документов, необходимых для предоставления муниципальной услуги.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Способом фиксации результата выполнения административной процедуры является прием и регистрация специалистом, ответственным за прием и регистрацию документов, заявления о зачислении в ОО и представленных документов. Датой принятия к рассмотрению заявления о приеме в ОО и прилагаемых документов считается дата регистрации в журнале регистрации заявлений.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Рассмотрение заявления о зачислении в ОО и представленных документов для предоставления муниципальной услуги</w:t>
      </w: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20. Основанием для начала административной процедуры является зарегистрированное заявление с комплектом документов, необходимых для предоставления муниципальной услуги в соответствии с пунктом 10.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Содержание административного действия, входящего в состав административной процедуры: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руководитель ОО, </w:t>
      </w:r>
      <w:proofErr w:type="gramStart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предоставляющей</w:t>
      </w:r>
      <w:proofErr w:type="gramEnd"/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муниципальную услугу, в течение одного рабочего дня рассматривает заявление, накладывает соответствующую резолюцию и передает документы специалисту, ответственному за подготовку ответа заявителю;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2) специалист, ответственный за подготовку ответа заявителю: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предоставления муниципальной услуги готовит проект приказа о зачислении несовершеннолетнего в образовательную организацию и передает его руководителю;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отказа в предоставлении муниципальной услуги готовит и направляет заявителю уведомление, содержащее мотивированный отказ в предоставлении муниципальной услуги;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3) рассмотрение принятого заявления и представленных документов и принятие решения производится ОО в течение 5 рабочих дней с момента приема заявления о зачислении.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Критериями принятия решения являются наличие или отсутствие оснований для отказа в предоставлении муниципальной услуги, предусмотренных пунктом 11 настоящего административного регламента, и </w:t>
      </w: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оснований для отказа в предоставлении муниципальной услуги, указанных в пункте 11 настоящего административного регламента.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Результатом административной процедуры является: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1) зачисление ребенка в ОО;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2) выдача заявителю уведомления об отказе в зачислении ребенка в ОО с приложением соответствующего решения.</w:t>
      </w:r>
    </w:p>
    <w:p w:rsidR="006F0106" w:rsidRPr="006F0106" w:rsidRDefault="006F0106" w:rsidP="006F010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Способ фиксации результата выполнения административной процедуры: издание приказа о зачислении в ОО или регистрация уведомления об отказе в предоставлении муниципальной услуги лицом, ответственным за регистрацию документов.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Уведомление об отказе в предоставлении муниципальной услуги направляется заявителю посредством почтовой связи, электронной почты или через личный кабинет Единого портала, регионального портала.</w:t>
      </w:r>
    </w:p>
    <w:p w:rsidR="006F0106" w:rsidRPr="006F0106" w:rsidRDefault="006F0106" w:rsidP="006F010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Ответственный за оказание муниципальной услуги в образовательной организации - руководитель ОО.</w:t>
      </w:r>
    </w:p>
    <w:p w:rsidR="006F0106" w:rsidRPr="006F0106" w:rsidRDefault="006F0106" w:rsidP="006F0106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F0106" w:rsidRPr="006F0106" w:rsidRDefault="006F0106" w:rsidP="006F010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IV. Формы 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21. Текущий 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последовательности действий специалистами Управления, ОО определенных административными процедурами по предоставлению муниципальной услуги, осуществляется начальником Управления, руководителем ОО в процессе исполнения административных процедур.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Периодичность осуществления текущего контроля определяется начальником Управления, не реже одного раза в три года.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рассмотрение и принятие решений, подготовку ответов на заявления заявителей, содержащих жалобы на решения, действия (бездействие) специалистов Управления.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22. </w:t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>Проверки могут быть плановыми, внеплановыми и тематическим и не реже одного раза в три года.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При проверке рассматриваются все вопросы, связанные с предоставлением муниципальной услуги (комплексные проверки). Проверка также проводится по конкретному обращению заявителя.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Внеплановые проверки полноты и качества предоставления муниципальной услуги проводятся на основании обращения граждан.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По результатам проверки составляется справка, в которой отмечаются выявленные недостатки и предложения по их устранению. Справка подписывается начальником Управления, а в случае его отсутствия лицом, исполняющим его обязанности.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За нарушение порядка предоставления муниципальной услуги, повлекшее ее </w:t>
      </w:r>
      <w:proofErr w:type="spellStart"/>
      <w:r w:rsidRPr="006F0106">
        <w:rPr>
          <w:rFonts w:ascii="Times New Roman" w:eastAsia="Times New Roman" w:hAnsi="Times New Roman" w:cs="Times New Roman"/>
          <w:sz w:val="28"/>
          <w:szCs w:val="28"/>
        </w:rPr>
        <w:t>непредоставление</w:t>
      </w:r>
      <w:proofErr w:type="spell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заявителю либо предоставление 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муниципальной услуги с нарушением установленных сроков, требование документов и (или) платы, не предусмотренных федеральными законами и принятыми в соответствии с ними иными нормативными правовыми актами, а также за нарушение порядка и сроков рассмотрения жалобы либо незаконный отказ или уклонение от принятия ее к рассмотрению специалисты управления образования привлекаются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к ответственности в соответствии с законодательством Российской Федерации.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23. Специалист ОО несет ответственность в соответствии с законодательством Российской Федерации за действия (бездействие) и решения, принимаемые (осуществляемые) в ходе предоставления муниципальной услуги.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Персональная ответственность специалиста ОО закрепляется в должностных инструкциях.</w:t>
      </w:r>
    </w:p>
    <w:p w:rsidR="006F0106" w:rsidRPr="006F0106" w:rsidRDefault="006F0106" w:rsidP="006F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предоставлением муниципальной услуги со стороны граждан, их объединений и организаций осуществляется путем получения информации о наличии в действиях (бездействии) специалистов ОО, а также в принимаемых ими решениях, нарушений положений административного регламента и иных нормативных правовых актов Российской Федерации, устанавливающих требования к предоставлению муниципальной услуги.</w:t>
      </w:r>
    </w:p>
    <w:p w:rsidR="006F0106" w:rsidRPr="006F0106" w:rsidRDefault="006F0106" w:rsidP="006F0106">
      <w:pPr>
        <w:tabs>
          <w:tab w:val="num" w:pos="1080"/>
        </w:tabs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V. Досудебный (внесудебный) порядок обжалования решений</w:t>
      </w:r>
    </w:p>
    <w:p w:rsidR="006F0106" w:rsidRPr="006F0106" w:rsidRDefault="006F0106" w:rsidP="006F0106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и (или) действий (бездействия) органа, предоставляющего</w:t>
      </w:r>
    </w:p>
    <w:p w:rsidR="006F0106" w:rsidRPr="006F0106" w:rsidRDefault="006F0106" w:rsidP="006F0106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муниципальную услугу</w:t>
      </w:r>
    </w:p>
    <w:p w:rsidR="006F0106" w:rsidRPr="006F0106" w:rsidRDefault="006F0106" w:rsidP="006F0106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Информация для заявителя о его праве подать жалобу на решение и (или) действия (бездействия) ОО, их должностных лиц</w:t>
      </w:r>
    </w:p>
    <w:p w:rsidR="006F0106" w:rsidRPr="006F0106" w:rsidRDefault="006F0106" w:rsidP="006F0106">
      <w:pPr>
        <w:tabs>
          <w:tab w:val="num" w:pos="709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ab/>
        <w:t>24. Заявители имеют право на обжалование действий (бездействия) сотрудника, руководителя ОО в досудебном (внесудебном) порядке.</w:t>
      </w:r>
    </w:p>
    <w:p w:rsidR="006F0106" w:rsidRPr="006F0106" w:rsidRDefault="006F0106" w:rsidP="006F0106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F0106" w:rsidRPr="006F0106" w:rsidRDefault="006F0106" w:rsidP="006F0106">
      <w:pPr>
        <w:tabs>
          <w:tab w:val="num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6F0106" w:rsidRPr="006F0106" w:rsidRDefault="006F0106" w:rsidP="006F0106">
      <w:pPr>
        <w:tabs>
          <w:tab w:val="num" w:pos="709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ab/>
        <w:t>25. Жалоба может быть подана заявителем или его уполномоченным представителем:</w:t>
      </w:r>
    </w:p>
    <w:p w:rsidR="006F0106" w:rsidRPr="006F0106" w:rsidRDefault="006F0106" w:rsidP="006F0106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>в Управление образования, в случае если обжалуются решения и действия (бездействие) ОО, предоставляющей муниципальную услугу, и его должностного лица, в письменной форме на русском языке на бумажном носителе почтовым отправлением либо в электронном виде, а также при личном приеме заявителя или его уполномоченного представителя;</w:t>
      </w:r>
      <w:proofErr w:type="gramEnd"/>
    </w:p>
    <w:p w:rsidR="006F0106" w:rsidRPr="006F0106" w:rsidRDefault="006F0106" w:rsidP="006F0106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ab/>
        <w:t xml:space="preserve">в ОО, в случае если обжалуются действия (бездействие) работника ОО, отвечающего за предоставление муниципальной услуги в письменной форме на русском языке на бумажном носителе почтовым отправлением либо в </w:t>
      </w:r>
      <w:r w:rsidRPr="006F0106">
        <w:rPr>
          <w:rFonts w:ascii="Times New Roman" w:eastAsia="Times New Roman" w:hAnsi="Times New Roman" w:cs="Times New Roman"/>
          <w:sz w:val="28"/>
          <w:szCs w:val="28"/>
        </w:rPr>
        <w:lastRenderedPageBreak/>
        <w:t>электронном виде, а также при личном приеме заявителя или его уполномоченного представителя.</w:t>
      </w:r>
    </w:p>
    <w:p w:rsidR="006F0106" w:rsidRPr="006F0106" w:rsidRDefault="006F0106" w:rsidP="006F0106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tabs>
          <w:tab w:val="num" w:pos="1080"/>
        </w:tabs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</w:t>
      </w:r>
    </w:p>
    <w:p w:rsidR="006F0106" w:rsidRPr="006F0106" w:rsidRDefault="006F0106" w:rsidP="006F0106">
      <w:pPr>
        <w:tabs>
          <w:tab w:val="num" w:pos="1080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26. Информация о порядке подачи и рассмотрения жалобы размещается на официальном сайте управления образования в информационно-телекоммуникационной сети «Интернет», Едином портале, региональном портале, а также предоставляется непосредственно должностными лицами  управления образования, ОО по телефонам для справок и при личном приеме.</w:t>
      </w:r>
    </w:p>
    <w:p w:rsidR="006F0106" w:rsidRPr="006F0106" w:rsidRDefault="006F0106" w:rsidP="006F0106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F0106" w:rsidRPr="006F0106" w:rsidRDefault="006F0106" w:rsidP="006F0106">
      <w:pPr>
        <w:tabs>
          <w:tab w:val="num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ОО, предоставляющего муниципальную услугу, </w:t>
      </w:r>
    </w:p>
    <w:p w:rsidR="006F0106" w:rsidRPr="006F0106" w:rsidRDefault="006F0106" w:rsidP="006F0106">
      <w:pPr>
        <w:tabs>
          <w:tab w:val="num" w:pos="709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ab/>
        <w:t>27. Порядок досудебного (внесудебного) обжалования решений и действий (бездействия) ОО, предоставляющей муниципальную услугу, администрации города, а также их должностных лиц, регулируется следующими нормативными правовыми актами:</w:t>
      </w:r>
    </w:p>
    <w:p w:rsidR="006F0106" w:rsidRPr="006F0106" w:rsidRDefault="006F0106" w:rsidP="006F0106">
      <w:p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6F0106">
        <w:rPr>
          <w:rFonts w:ascii="Times New Roman" w:eastAsia="Times New Roman" w:hAnsi="Times New Roman" w:cs="Times New Roman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услуг»;</w:t>
      </w:r>
      <w:proofErr w:type="gramEnd"/>
    </w:p>
    <w:p w:rsidR="006F0106" w:rsidRPr="006F0106" w:rsidRDefault="006F0106" w:rsidP="006F0106">
      <w:p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ab/>
        <w:t>постановлением администрации города от 29.12.2022 № 2008 «Об утверждении Положения об особенностях подачи и рассмотрения жалоб на решения и действия (бездействие) администрации города Невинномысска, органов администрации города Невинномысска с правами юридического лица, предоставляющих муниципальные услуги, их должностных лиц и муниципальных служащих».</w:t>
      </w:r>
    </w:p>
    <w:p w:rsidR="006F0106" w:rsidRPr="006F0106" w:rsidRDefault="006F0106" w:rsidP="006F0106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28. Информация, указанная в разделе V административного регламента, подлежит обязательному размещению на официальном сайте администрации города в информационно-телекоммуникационной сети «Интернет», Едином портале, региональном портале.</w:t>
      </w:r>
    </w:p>
    <w:p w:rsidR="006F0106" w:rsidRPr="006F0106" w:rsidRDefault="006F0106" w:rsidP="006F0106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6F0106" w:rsidRPr="006F0106" w:rsidRDefault="006F0106" w:rsidP="006F0106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F010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6F0106">
        <w:rPr>
          <w:rFonts w:ascii="Times New Roman" w:eastAsia="Times New Roman" w:hAnsi="Times New Roman" w:cs="Times New Roman"/>
          <w:sz w:val="28"/>
          <w:szCs w:val="28"/>
        </w:rPr>
        <w:t>Соколюк</w:t>
      </w:r>
      <w:proofErr w:type="spellEnd"/>
    </w:p>
    <w:p w:rsidR="006F0106" w:rsidRPr="006F0106" w:rsidRDefault="006F0106" w:rsidP="006F010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106" w:rsidRPr="006F0106" w:rsidRDefault="006F0106" w:rsidP="006F010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37CD" w:rsidRDefault="007C37CD" w:rsidP="006F010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C37CD" w:rsidSect="007C37CD">
          <w:headerReference w:type="default" r:id="rId1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E0C7D" w:rsidRPr="009E0C7D" w:rsidRDefault="009E0C7D" w:rsidP="009E0C7D">
      <w:pPr>
        <w:spacing w:after="0" w:line="240" w:lineRule="exact"/>
        <w:ind w:left="48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9E0C7D" w:rsidRPr="009E0C7D" w:rsidRDefault="009E0C7D" w:rsidP="009E0C7D">
      <w:pPr>
        <w:spacing w:after="0" w:line="240" w:lineRule="exact"/>
        <w:ind w:left="48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 </w:t>
      </w:r>
      <w:hyperlink r:id="rId13" w:anchor="sub_1000#sub_1000" w:history="1">
        <w:r w:rsidRPr="009E0C7D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административному регламенту</w:t>
        </w:r>
      </w:hyperlink>
      <w:r w:rsidRPr="009E0C7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E0C7D">
        <w:rPr>
          <w:rFonts w:ascii="Times New Roman" w:eastAsia="Times New Roman" w:hAnsi="Times New Roman" w:cs="Times New Roman"/>
          <w:sz w:val="28"/>
          <w:szCs w:val="28"/>
        </w:rPr>
        <w:t>предоставления муниципальной услуги по приему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</w: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</w:rPr>
      </w:pP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9E0C7D">
        <w:rPr>
          <w:rFonts w:ascii="Times New Roman" w:eastAsia="Times New Roman" w:hAnsi="Times New Roman" w:cs="Arial"/>
          <w:sz w:val="28"/>
          <w:szCs w:val="28"/>
        </w:rPr>
        <w:t>БЛОК - СХЕМА</w:t>
      </w:r>
    </w:p>
    <w:p w:rsidR="009E0C7D" w:rsidRPr="009E0C7D" w:rsidRDefault="009E0C7D" w:rsidP="009E0C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</w:r>
    </w:p>
    <w:p w:rsidR="009E0C7D" w:rsidRPr="009E0C7D" w:rsidRDefault="009E0C7D" w:rsidP="009E0C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9E0C7D" w:rsidRPr="009E0C7D" w:rsidTr="006F0106">
        <w:tc>
          <w:tcPr>
            <w:tcW w:w="9498" w:type="dxa"/>
          </w:tcPr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E0C7D">
              <w:rPr>
                <w:rFonts w:ascii="Times New Roman" w:eastAsia="Times New Roman" w:hAnsi="Times New Roman" w:cs="Times New Roman"/>
              </w:rPr>
              <w:t>Консультирование заявителей о порядке предоставления муниципальной услуги</w:t>
            </w:r>
          </w:p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E0C7D" w:rsidRPr="009E0C7D" w:rsidRDefault="001D38C7" w:rsidP="009E0C7D">
      <w:pPr>
        <w:spacing w:after="0" w:line="240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701C86C0" wp14:editId="116A7228">
                <wp:simplePos x="0" y="0"/>
                <wp:positionH relativeFrom="column">
                  <wp:posOffset>2949574</wp:posOffset>
                </wp:positionH>
                <wp:positionV relativeFrom="paragraph">
                  <wp:posOffset>49530</wp:posOffset>
                </wp:positionV>
                <wp:extent cx="0" cy="314325"/>
                <wp:effectExtent l="76200" t="0" r="76200" b="476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32.25pt;margin-top:3.9pt;width:0;height:24.7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" strokecolor="black [3040]">
                <v:stroke endarrow="block"/>
                <o:lock v:ext="edit" shapetype="f"/>
              </v:shape>
            </w:pict>
          </mc:Fallback>
        </mc:AlternateContent>
      </w:r>
    </w:p>
    <w:p w:rsidR="009E0C7D" w:rsidRPr="009E0C7D" w:rsidRDefault="009E0C7D" w:rsidP="009E0C7D">
      <w:pPr>
        <w:spacing w:after="0" w:line="240" w:lineRule="exact"/>
        <w:rPr>
          <w:rFonts w:ascii="Times New Roman" w:eastAsia="Times New Roman" w:hAnsi="Times New Roman" w:cs="Times New Roman"/>
        </w:rPr>
      </w:pPr>
    </w:p>
    <w:p w:rsidR="009E0C7D" w:rsidRPr="009E0C7D" w:rsidRDefault="009E0C7D" w:rsidP="009E0C7D">
      <w:pPr>
        <w:spacing w:after="0" w:line="240" w:lineRule="exact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9486"/>
      </w:tblGrid>
      <w:tr w:rsidR="009E0C7D" w:rsidRPr="009E0C7D" w:rsidTr="006F0106">
        <w:trPr>
          <w:trHeight w:val="678"/>
          <w:jc w:val="center"/>
        </w:trPr>
        <w:tc>
          <w:tcPr>
            <w:tcW w:w="9486" w:type="dxa"/>
            <w:vAlign w:val="center"/>
          </w:tcPr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E0C7D">
              <w:rPr>
                <w:rFonts w:ascii="Times New Roman" w:eastAsia="Times New Roman" w:hAnsi="Times New Roman" w:cs="Times New Roman"/>
              </w:rPr>
              <w:t>Прием и регистрация заявления о зачислении в ОО и документов о предоставлении муниципальной услуги</w:t>
            </w:r>
          </w:p>
        </w:tc>
      </w:tr>
    </w:tbl>
    <w:p w:rsidR="009E0C7D" w:rsidRPr="009E0C7D" w:rsidRDefault="001D38C7" w:rsidP="009E0C7D">
      <w:pPr>
        <w:spacing w:after="0" w:line="24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3BAA2C7E" wp14:editId="0A79ADF3">
                <wp:simplePos x="0" y="0"/>
                <wp:positionH relativeFrom="margin">
                  <wp:posOffset>2960369</wp:posOffset>
                </wp:positionH>
                <wp:positionV relativeFrom="paragraph">
                  <wp:posOffset>17780</wp:posOffset>
                </wp:positionV>
                <wp:extent cx="0" cy="352425"/>
                <wp:effectExtent l="76200" t="0" r="76200" b="476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33.1pt;margin-top:1.4pt;width:0;height:27.7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" strokecolor="black [3040]">
                <v:stroke endarrow="block"/>
                <o:lock v:ext="edit" shapetype="f"/>
                <w10:wrap anchorx="margin"/>
              </v:shape>
            </w:pict>
          </mc:Fallback>
        </mc:AlternateContent>
      </w:r>
    </w:p>
    <w:p w:rsidR="009E0C7D" w:rsidRPr="009E0C7D" w:rsidRDefault="009E0C7D" w:rsidP="009E0C7D">
      <w:pPr>
        <w:spacing w:after="0" w:line="240" w:lineRule="exact"/>
        <w:rPr>
          <w:rFonts w:ascii="Times New Roman" w:eastAsia="Times New Roman" w:hAnsi="Times New Roman" w:cs="Times New Roman"/>
        </w:rPr>
      </w:pPr>
    </w:p>
    <w:p w:rsidR="009E0C7D" w:rsidRPr="009E0C7D" w:rsidRDefault="009E0C7D" w:rsidP="009E0C7D">
      <w:pPr>
        <w:spacing w:after="0" w:line="240" w:lineRule="exact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Ind w:w="-147" w:type="dxa"/>
        <w:tblLook w:val="04A0" w:firstRow="1" w:lastRow="0" w:firstColumn="1" w:lastColumn="0" w:noHBand="0" w:noVBand="1"/>
      </w:tblPr>
      <w:tblGrid>
        <w:gridCol w:w="9491"/>
      </w:tblGrid>
      <w:tr w:rsidR="009E0C7D" w:rsidRPr="009E0C7D" w:rsidTr="006F0106">
        <w:tc>
          <w:tcPr>
            <w:tcW w:w="9491" w:type="dxa"/>
          </w:tcPr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E0C7D">
              <w:rPr>
                <w:rFonts w:ascii="Times New Roman" w:eastAsia="Times New Roman" w:hAnsi="Times New Roman" w:cs="Times New Roman"/>
              </w:rPr>
              <w:t>Рассмотрение заявления о зачислении в ОО и представленных документов для предоставления муниципальной услуги</w:t>
            </w:r>
          </w:p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E0C7D" w:rsidRPr="009E0C7D" w:rsidRDefault="001D38C7" w:rsidP="009E0C7D">
      <w:pPr>
        <w:spacing w:after="0" w:line="240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79130463" wp14:editId="699C443F">
                <wp:simplePos x="0" y="0"/>
                <wp:positionH relativeFrom="column">
                  <wp:posOffset>4968874</wp:posOffset>
                </wp:positionH>
                <wp:positionV relativeFrom="paragraph">
                  <wp:posOffset>5080</wp:posOffset>
                </wp:positionV>
                <wp:extent cx="0" cy="266700"/>
                <wp:effectExtent l="76200" t="0" r="57150" b="571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391.25pt;margin-top:.4pt;width:0;height:21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2AF30F83" wp14:editId="49A6DA46">
                <wp:simplePos x="0" y="0"/>
                <wp:positionH relativeFrom="column">
                  <wp:posOffset>901699</wp:posOffset>
                </wp:positionH>
                <wp:positionV relativeFrom="paragraph">
                  <wp:posOffset>5080</wp:posOffset>
                </wp:positionV>
                <wp:extent cx="0" cy="257175"/>
                <wp:effectExtent l="76200" t="0" r="76200" b="4762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71pt;margin-top:.4pt;width:0;height:20.2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" strokecolor="black [3040]">
                <v:stroke endarrow="block"/>
                <o:lock v:ext="edit" shapetype="f"/>
              </v:shape>
            </w:pict>
          </mc:Fallback>
        </mc:AlternateContent>
      </w:r>
    </w:p>
    <w:tbl>
      <w:tblPr>
        <w:tblpPr w:leftFromText="180" w:rightFromText="180" w:vertAnchor="text" w:horzAnchor="margin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9"/>
      </w:tblGrid>
      <w:tr w:rsidR="009E0C7D" w:rsidRPr="009E0C7D" w:rsidTr="006F0106">
        <w:trPr>
          <w:trHeight w:val="702"/>
        </w:trPr>
        <w:tc>
          <w:tcPr>
            <w:tcW w:w="3539" w:type="dxa"/>
            <w:vAlign w:val="center"/>
          </w:tcPr>
          <w:p w:rsidR="009E0C7D" w:rsidRPr="009E0C7D" w:rsidRDefault="009E0C7D" w:rsidP="009E0C7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E0C7D">
              <w:rPr>
                <w:rFonts w:ascii="Times New Roman" w:eastAsia="Times New Roman" w:hAnsi="Times New Roman" w:cs="Times New Roman"/>
              </w:rPr>
              <w:t>Принятие решения о зачислении в ОО</w:t>
            </w:r>
          </w:p>
          <w:p w:rsidR="009E0C7D" w:rsidRPr="009E0C7D" w:rsidRDefault="009E0C7D" w:rsidP="009E0C7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1"/>
        <w:tblpPr w:leftFromText="180" w:rightFromText="180" w:vertAnchor="text" w:horzAnchor="margin" w:tblpXSpec="right" w:tblpY="205"/>
        <w:tblW w:w="3837" w:type="dxa"/>
        <w:tblLook w:val="04A0" w:firstRow="1" w:lastRow="0" w:firstColumn="1" w:lastColumn="0" w:noHBand="0" w:noVBand="1"/>
      </w:tblPr>
      <w:tblGrid>
        <w:gridCol w:w="3837"/>
      </w:tblGrid>
      <w:tr w:rsidR="009E0C7D" w:rsidRPr="009E0C7D" w:rsidTr="006F0106">
        <w:trPr>
          <w:trHeight w:val="703"/>
        </w:trPr>
        <w:tc>
          <w:tcPr>
            <w:tcW w:w="3837" w:type="dxa"/>
            <w:vAlign w:val="center"/>
          </w:tcPr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E0C7D">
              <w:rPr>
                <w:rFonts w:ascii="Times New Roman" w:eastAsia="Times New Roman" w:hAnsi="Times New Roman" w:cs="Times New Roman"/>
              </w:rPr>
              <w:t>Принятие решения об отказе в зачислении в ОО</w:t>
            </w:r>
          </w:p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E0C7D" w:rsidRPr="009E0C7D" w:rsidRDefault="009E0C7D" w:rsidP="009E0C7D">
      <w:pPr>
        <w:spacing w:after="0" w:line="240" w:lineRule="exact"/>
        <w:rPr>
          <w:rFonts w:ascii="Times New Roman" w:eastAsia="Times New Roman" w:hAnsi="Times New Roman" w:cs="Times New Roman"/>
        </w:rPr>
      </w:pPr>
    </w:p>
    <w:p w:rsidR="009E0C7D" w:rsidRP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</w:rPr>
      </w:pPr>
    </w:p>
    <w:p w:rsidR="009E0C7D" w:rsidRP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</w:rPr>
      </w:pPr>
    </w:p>
    <w:p w:rsidR="009E0C7D" w:rsidRPr="009E0C7D" w:rsidRDefault="009E0C7D" w:rsidP="009E0C7D">
      <w:pPr>
        <w:spacing w:after="0" w:line="240" w:lineRule="exact"/>
        <w:rPr>
          <w:rFonts w:ascii="Times New Roman" w:eastAsia="Times New Roman" w:hAnsi="Times New Roman" w:cs="Times New Roman"/>
        </w:rPr>
      </w:pPr>
    </w:p>
    <w:p w:rsidR="009E0C7D" w:rsidRPr="009E0C7D" w:rsidRDefault="001D38C7" w:rsidP="009E0C7D">
      <w:pPr>
        <w:spacing w:after="0" w:line="24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10866C" wp14:editId="1201B2A8">
                <wp:simplePos x="0" y="0"/>
                <wp:positionH relativeFrom="column">
                  <wp:posOffset>4768850</wp:posOffset>
                </wp:positionH>
                <wp:positionV relativeFrom="paragraph">
                  <wp:posOffset>43180</wp:posOffset>
                </wp:positionV>
                <wp:extent cx="9525" cy="257175"/>
                <wp:effectExtent l="38100" t="0" r="66675" b="4762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375.5pt;margin-top:3.4pt;width:.7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662F8D34" wp14:editId="4948EA3E">
                <wp:simplePos x="0" y="0"/>
                <wp:positionH relativeFrom="column">
                  <wp:posOffset>958849</wp:posOffset>
                </wp:positionH>
                <wp:positionV relativeFrom="paragraph">
                  <wp:posOffset>62230</wp:posOffset>
                </wp:positionV>
                <wp:extent cx="0" cy="257175"/>
                <wp:effectExtent l="76200" t="0" r="76200" b="476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75.5pt;margin-top:4.9pt;width:0;height:20.2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" strokecolor="black [3040]">
                <v:stroke endarrow="block"/>
                <o:lock v:ext="edit" shapetype="f"/>
              </v:shape>
            </w:pict>
          </mc:Fallback>
        </mc:AlternateContent>
      </w:r>
    </w:p>
    <w:p w:rsidR="009E0C7D" w:rsidRPr="009E0C7D" w:rsidRDefault="009E0C7D" w:rsidP="009E0C7D">
      <w:pPr>
        <w:spacing w:after="0" w:line="240" w:lineRule="exact"/>
        <w:jc w:val="center"/>
        <w:rPr>
          <w:rFonts w:ascii="Times New Roman" w:eastAsia="Times New Roman" w:hAnsi="Times New Roman" w:cs="Times New Roman"/>
        </w:rPr>
      </w:pPr>
    </w:p>
    <w:tbl>
      <w:tblPr>
        <w:tblStyle w:val="1"/>
        <w:tblpPr w:leftFromText="180" w:rightFromText="180" w:vertAnchor="text" w:horzAnchor="margin" w:tblpXSpec="right" w:tblpY="130"/>
        <w:tblW w:w="0" w:type="auto"/>
        <w:tblLook w:val="04A0" w:firstRow="1" w:lastRow="0" w:firstColumn="1" w:lastColumn="0" w:noHBand="0" w:noVBand="1"/>
      </w:tblPr>
      <w:tblGrid>
        <w:gridCol w:w="3820"/>
      </w:tblGrid>
      <w:tr w:rsidR="009E0C7D" w:rsidRPr="009E0C7D" w:rsidTr="006F0106">
        <w:trPr>
          <w:trHeight w:val="705"/>
        </w:trPr>
        <w:tc>
          <w:tcPr>
            <w:tcW w:w="3820" w:type="dxa"/>
          </w:tcPr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E0C7D">
              <w:rPr>
                <w:rFonts w:ascii="Times New Roman" w:eastAsia="Times New Roman" w:hAnsi="Times New Roman" w:cs="Times New Roman"/>
              </w:rPr>
              <w:t>Уведомление об отказе в предоставлении услуги</w:t>
            </w:r>
          </w:p>
        </w:tc>
      </w:tr>
    </w:tbl>
    <w:p w:rsidR="009E0C7D" w:rsidRPr="009E0C7D" w:rsidRDefault="009E0C7D" w:rsidP="009E0C7D">
      <w:pPr>
        <w:spacing w:after="0" w:line="240" w:lineRule="exact"/>
        <w:jc w:val="center"/>
        <w:rPr>
          <w:rFonts w:ascii="Times New Roman" w:eastAsia="Times New Roman" w:hAnsi="Times New Roman" w:cs="Times New Roman"/>
        </w:rPr>
      </w:pPr>
    </w:p>
    <w:tbl>
      <w:tblPr>
        <w:tblStyle w:val="1"/>
        <w:tblpPr w:leftFromText="180" w:rightFromText="180" w:vertAnchor="text" w:horzAnchor="margin" w:tblpY="-80"/>
        <w:tblW w:w="0" w:type="auto"/>
        <w:tblLook w:val="04A0" w:firstRow="1" w:lastRow="0" w:firstColumn="1" w:lastColumn="0" w:noHBand="0" w:noVBand="1"/>
      </w:tblPr>
      <w:tblGrid>
        <w:gridCol w:w="3539"/>
      </w:tblGrid>
      <w:tr w:rsidR="009E0C7D" w:rsidRPr="009E0C7D" w:rsidTr="006F0106">
        <w:tc>
          <w:tcPr>
            <w:tcW w:w="3539" w:type="dxa"/>
          </w:tcPr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E0C7D">
              <w:rPr>
                <w:rFonts w:ascii="Times New Roman" w:eastAsia="Times New Roman" w:hAnsi="Times New Roman" w:cs="Times New Roman"/>
              </w:rPr>
              <w:t xml:space="preserve">Приказ о зачислении и </w:t>
            </w:r>
            <w:proofErr w:type="gramStart"/>
            <w:r w:rsidRPr="009E0C7D">
              <w:rPr>
                <w:rFonts w:ascii="Times New Roman" w:eastAsia="Times New Roman" w:hAnsi="Times New Roman" w:cs="Times New Roman"/>
              </w:rPr>
              <w:t>уведомление</w:t>
            </w:r>
            <w:proofErr w:type="gramEnd"/>
            <w:r w:rsidRPr="009E0C7D">
              <w:rPr>
                <w:rFonts w:ascii="Times New Roman" w:eastAsia="Times New Roman" w:hAnsi="Times New Roman" w:cs="Times New Roman"/>
              </w:rPr>
              <w:t xml:space="preserve"> о принятии решения</w:t>
            </w:r>
          </w:p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E0C7D" w:rsidRPr="009E0C7D" w:rsidRDefault="009E0C7D" w:rsidP="009E0C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1D38C7" w:rsidP="009E0C7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4F2B03" wp14:editId="3131C771">
                <wp:simplePos x="0" y="0"/>
                <wp:positionH relativeFrom="column">
                  <wp:posOffset>4730750</wp:posOffset>
                </wp:positionH>
                <wp:positionV relativeFrom="paragraph">
                  <wp:posOffset>119380</wp:posOffset>
                </wp:positionV>
                <wp:extent cx="9525" cy="219075"/>
                <wp:effectExtent l="38100" t="0" r="66675" b="4762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72.5pt;margin-top:9.4pt;width:.7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" strokecolor="black [3040]">
                <v:stroke endarrow="block"/>
                <o:lock v:ext="edit" shapetype="f"/>
              </v:shape>
            </w:pict>
          </mc:Fallback>
        </mc:AlternateContent>
      </w:r>
    </w:p>
    <w:p w:rsidR="009E0C7D" w:rsidRPr="009E0C7D" w:rsidRDefault="009E0C7D" w:rsidP="009E0C7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702E" w:rsidRDefault="00C1702E" w:rsidP="007F3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C7D" w:rsidRDefault="009E0C7D" w:rsidP="007F3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C7D" w:rsidRDefault="009E0C7D" w:rsidP="007F3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C7D" w:rsidRDefault="009E0C7D" w:rsidP="007F3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C7D" w:rsidRDefault="009E0C7D" w:rsidP="007F3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C7D" w:rsidRDefault="009E0C7D" w:rsidP="007F3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E0C7D" w:rsidSect="007C37CD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E0C7D" w:rsidRPr="009E0C7D" w:rsidRDefault="009E0C7D" w:rsidP="009E0C7D">
      <w:pPr>
        <w:spacing w:after="0" w:line="240" w:lineRule="exact"/>
        <w:ind w:left="878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9E0C7D" w:rsidRPr="009E0C7D" w:rsidRDefault="009E0C7D" w:rsidP="009E0C7D">
      <w:pPr>
        <w:spacing w:after="0" w:line="240" w:lineRule="exact"/>
        <w:ind w:left="8789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 </w:t>
      </w:r>
      <w:hyperlink r:id="rId14" w:anchor="sub_1000#sub_1000" w:history="1">
        <w:r w:rsidRPr="009E0C7D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административному регламенту</w:t>
        </w:r>
      </w:hyperlink>
      <w:r w:rsidRPr="009E0C7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9E0C7D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</w:r>
    </w:p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ab/>
        <w:t>КОНТАКТНЫЕ ДАННЫЕ</w:t>
      </w:r>
    </w:p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>учреждений, участвующих в предоставлении муниципальной услуги</w:t>
      </w:r>
    </w:p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579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546"/>
        <w:gridCol w:w="3402"/>
        <w:gridCol w:w="2551"/>
        <w:gridCol w:w="2835"/>
        <w:gridCol w:w="2552"/>
        <w:gridCol w:w="2693"/>
      </w:tblGrid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ОУ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Место нахождения ОУ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Ф.И.О.</w:t>
            </w:r>
          </w:p>
          <w:p w:rsidR="009E0C7D" w:rsidRPr="009E0C7D" w:rsidRDefault="009E0C7D" w:rsidP="009E0C7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e-</w:t>
            </w:r>
            <w:proofErr w:type="spellStart"/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mail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номер телефона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web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-сайт</w:t>
            </w:r>
          </w:p>
        </w:tc>
      </w:tr>
      <w:tr w:rsidR="009E0C7D" w:rsidRPr="009E0C7D" w:rsidTr="006F0106">
        <w:trPr>
          <w:tblHeader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</w:t>
            </w:r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Управление образования администрации города Невинномысска (далее - управление образования)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357100, город Невинномысск, улица Свердлова, дом 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Пушкарская Анжелина Вячеславовна, начальник управления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oo@nev</w:t>
            </w: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sk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  <w:proofErr w:type="spellStart"/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stavregion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  <w:proofErr w:type="spellStart"/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ru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(86554) 3-04-48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http://gorononevinsk.ru</w:t>
            </w:r>
          </w:p>
        </w:tc>
      </w:tr>
      <w:tr w:rsidR="009E0C7D" w:rsidRPr="009E0C7D" w:rsidTr="006F0106">
        <w:trPr>
          <w:trHeight w:val="210"/>
        </w:trPr>
        <w:tc>
          <w:tcPr>
            <w:tcW w:w="14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Общеобразовательные учреждения города Невинномысска</w:t>
            </w:r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                № 1 (далее – МБОУ СОШ № 1)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357100, город Невинномысск, 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улица Гагарина,  62 «а»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БОУ СОШ № 1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Божко  Наталья Викторовна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sosh1.mou@yandex.ru</w:t>
            </w: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br/>
            </w: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3-58-81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15" w:tgtFrame="_blank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https://sh1-nevinnomyssk-r07.gosweb.gosuslugi.ru/</w:t>
              </w:r>
            </w:hyperlink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  бюджетное общеобразовательное учреждение средняя общеобразовательная школа № 2 города Невинномысска имения летчика-</w:t>
            </w:r>
            <w:proofErr w:type="spell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комонавта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, Героя Российской Федерации Олега Ивановича Скрипочки (далее – МБОУ СОШ № 2 г.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357101, город Невинномысск, улица Шевченко,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Директор МБОУ СОШ № 2       г. Невинномысска, </w:t>
            </w:r>
            <w:proofErr w:type="spell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Маланин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Максим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school2nev1@mail.ru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5-93-60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16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https://sh2-nevinnomyssk-r07.gosweb.gosuslugi.ru/</w:t>
              </w:r>
            </w:hyperlink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№ 3 (далее – МБОУ СОШ № 3 г.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357100, город Невинномысск, улица Ленина,107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Директор МБОУ СОШ № 3       г. Невинномысска, </w:t>
            </w:r>
            <w:proofErr w:type="spell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Еврокатова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Елена  Евгеньевна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school-3nevinsk@list.ru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3-41-56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17" w:tgtFrame="_blank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https://sh3-nevinnomyssk-r07.gosweb.gosuslugi.ru</w:t>
              </w:r>
            </w:hyperlink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 имени Героя Советского Союза, Маршала Советского Союза Куликова В.Г. (далее – МБОУ СОШ № 5 имени Куликова В.Г.)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357100, город Невинномысск, улица Кооперативная, 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МБОУ СОШ № 5 имени Куликова В.Г.,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Горбань Инна  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nevschool5@yandex.ru</w:t>
            </w: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br/>
            </w: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3-59-62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18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https://sh5-nevinnomyssk-r07.gosweb.gosuslugi.ru/</w:t>
              </w:r>
            </w:hyperlink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лицей № 6 (далее – МБОУ лицей  № 6 г.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357108, город Невинномысск, </w:t>
            </w:r>
            <w:proofErr w:type="spell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Бульва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. Мира, 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Директор МБОУ лицей  № 6      г. Невинномысска, </w:t>
            </w:r>
            <w:proofErr w:type="spell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Агаркова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Марина Васильевна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icey6nev@yandex.ru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7-11-33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19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https://licey6nev.gosuslugi.ru/</w:t>
              </w:r>
            </w:hyperlink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№ 7 (далее – МБОУ СОШ № 7 г.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357113, город Невинномысск,  улица Школьная, 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Исполняющая</w:t>
            </w:r>
            <w:proofErr w:type="gram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обязанности директора МБОУ СОШ № 7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Александрова Татьяна Георгиевна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nev-school7@yandex.ru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7-17-24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20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https://sh7-nevinnomyssk-r07.gosweb.gosuslugi.ru</w:t>
              </w:r>
            </w:hyperlink>
          </w:p>
        </w:tc>
      </w:tr>
      <w:tr w:rsidR="009E0C7D" w:rsidRPr="009E0C7D" w:rsidTr="006F0106">
        <w:trPr>
          <w:trHeight w:val="75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№ 8 имени Героя Советского Союза Т.Н. Подгорного (далее – МБОУ СОШ № 8 г. Невинномысска)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357112, город Невинномысск, улица 30 лет Победы,6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МБОУ СОШ № 8        г. Невинномысска, Рыжкина  Татьяна Александровна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school8nevinka@mail.ru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7-89-89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21" w:tgtFrame="_blank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https://sh8-nevinnomyssk-r07.gosweb.gosuslugi.ru/</w:t>
              </w:r>
            </w:hyperlink>
          </w:p>
          <w:p w:rsidR="009E0C7D" w:rsidRPr="009E0C7D" w:rsidRDefault="009E0C7D" w:rsidP="009E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E0C7D" w:rsidRPr="009E0C7D" w:rsidTr="006F0106">
        <w:trPr>
          <w:trHeight w:val="165"/>
        </w:trPr>
        <w:tc>
          <w:tcPr>
            <w:tcW w:w="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Филиал МБОУ СОШ № 8 г. Невинномысска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357111, город Невинномысск, улица Мичурина, дом 1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гимназия № 9 (далее – МБОУ гимназия № 9)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357112,город Невинномысск, улица Чайковского, 2«а»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МБОУ гимназия № 9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Сверкунова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 Ольга 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gimnazya9.nev@yandex.ru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7-12-27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22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https://gimn9-nevinnomyssk-r07.gosweb.gosuslugi.ru/</w:t>
              </w:r>
            </w:hyperlink>
          </w:p>
        </w:tc>
      </w:tr>
      <w:tr w:rsidR="009E0C7D" w:rsidRPr="009E0C7D" w:rsidTr="006F0106">
        <w:trPr>
          <w:trHeight w:val="158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для детей и подростков, имеющих высокие интеллектуальные способности, гимназия № 10 ЛИК (далее – МБОУ гимназия     № 10 ЛИК г.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357108, город Невинномысск, улица. Менделеева, 16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 МБОУ гимназия №10 ЛИК г. Невинномысска,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Калкаев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Александр  Андреевич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nfo@lik10.ru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7-15-92;  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7-15-31.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23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https://lik10-nsk.gosuslugi.ru</w:t>
              </w:r>
            </w:hyperlink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№ 11 (далее – МБОУ СОШ № 11 города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357108, город Невинномысск, улица Менделеева,5 «а»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МБОУ СОШ № 11 города Невинномысска,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Рябова Галина Ивановна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shdruzhba11@mail.ru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7-18-17; 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7-12-17.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24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https://sh11-nevinnomyssk-r07.gosweb.gosuslugi.ru</w:t>
              </w:r>
            </w:hyperlink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№ 12 (далее – МБОУ СОШ № 12 г.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357118, город Невинномысск, улица Северная, 9 «а»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МБОУ СОШ № 12          г. Невинномысска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Белякова Ирина  Владимировна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nevschool12@yandex.ru</w:t>
            </w: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br/>
            </w: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7-13-96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https://sh12nevinsk.gosuslugi.ru</w:t>
            </w:r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№ 14 (далее – МБОУ СОШ № 14 города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357114, город Невинномысск, улица Луначарского, 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МБОУ СОШ № 14 города Невинномысска,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Кубрин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Евгений Валентинович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14-school@mail.ru 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7-38-23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25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https://sh14-nevinnomyssk-r07.gosweb.gosuslugi.ru/</w:t>
              </w:r>
            </w:hyperlink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№ 15 (далее – МБОУ СОШ № 15 г.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357118, город Невинномысск, улица Северная, 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МБОУ СОШ № 15        г. Невинномысска,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Мухоед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Светлана Петровна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nev_sh_15@mail.ru 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5-81-25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26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https://sh15-nevinnomyssk-r07.gosweb.gosuslugi.ru</w:t>
              </w:r>
            </w:hyperlink>
          </w:p>
        </w:tc>
      </w:tr>
      <w:tr w:rsidR="009E0C7D" w:rsidRPr="009E0C7D" w:rsidTr="006F0106"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№ 16 (далее – МБОУ СОШ № 16)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357106, город Невинномысск, улица Апанасенко, 82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МБОУ СОШ № 16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Александрова Татьяна Георгиевна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nevinka_school16@mail.ru</w:t>
            </w: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br/>
            </w: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7-51-05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7-52-93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27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https://sh16-nevinnomyssk-r07.gosweb.gosuslugi.ru/</w:t>
              </w:r>
            </w:hyperlink>
          </w:p>
        </w:tc>
      </w:tr>
      <w:tr w:rsidR="009E0C7D" w:rsidRPr="007C37C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№ 18 с углубленным изучением отдельных предметов (далее – МБОУ СОШ № 18 города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357100, город Невинномысск, улица Гагарина, 53 «б»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Директор МБОУ СОШ № 18 города Невинномысска, </w:t>
            </w:r>
            <w:proofErr w:type="spellStart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Шекалова</w:t>
            </w:r>
            <w:proofErr w:type="spellEnd"/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Виктория Петровна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nevsosh18@yandex.ru 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3-54-20</w:t>
            </w: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;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3-67-59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01504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hyperlink r:id="rId28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  <w:lang w:val="en-US"/>
                </w:rPr>
                <w:t>https://sh18-nevinnomyssk-r07.gosweb.gosuslugi.ru/</w:t>
              </w:r>
            </w:hyperlink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№ 20 (далее – МБОУ СОШ № 20 города Невинномысска)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357115, город Невинномысск, улица Калинина, 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Директор МБОУ СОШ № 20 города Невинномысска,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Ткачева Елена Анатольевна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ya.mousosh20@yandex.ru 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5-69-98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01504" w:rsidP="009E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29" w:history="1"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  <w:lang w:val="en-US"/>
                </w:rPr>
                <w:t>https</w:t>
              </w:r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://</w:t>
              </w:r>
              <w:proofErr w:type="spellStart"/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  <w:lang w:val="en-US"/>
                </w:rPr>
                <w:t>sh</w:t>
              </w:r>
              <w:proofErr w:type="spellEnd"/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20-</w:t>
              </w:r>
              <w:proofErr w:type="spellStart"/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  <w:lang w:val="en-US"/>
                </w:rPr>
                <w:t>nevinnomyssk</w:t>
              </w:r>
              <w:proofErr w:type="spellEnd"/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-</w:t>
              </w:r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  <w:lang w:val="en-US"/>
                </w:rPr>
                <w:t>r</w:t>
              </w:r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07.</w:t>
              </w:r>
              <w:proofErr w:type="spellStart"/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  <w:lang w:val="en-US"/>
                </w:rPr>
                <w:t>gosweb</w:t>
              </w:r>
              <w:proofErr w:type="spellEnd"/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.</w:t>
              </w:r>
              <w:proofErr w:type="spellStart"/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  <w:lang w:val="en-US"/>
                </w:rPr>
                <w:t>gosuslugi</w:t>
              </w:r>
              <w:proofErr w:type="spellEnd"/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</w:rPr>
                <w:t>.</w:t>
              </w:r>
              <w:proofErr w:type="spellStart"/>
              <w:r w:rsidR="009E0C7D" w:rsidRPr="009E0C7D">
                <w:rPr>
                  <w:rFonts w:ascii="Times New Roman" w:eastAsia="Times New Roman" w:hAnsi="Times New Roman" w:cs="Times New Roman"/>
                  <w:color w:val="000000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9E0C7D" w:rsidRPr="009E0C7D" w:rsidTr="006F01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Лицей № 1 (далее – МБОУ лицей № 1)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357108, город Невинномысск, улица Менделеева, 28 «б»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Директор МБОУ лицей № 1 </w:t>
            </w:r>
          </w:p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Белоусова Алена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C7D" w:rsidRPr="009E0C7D" w:rsidRDefault="009E0C7D" w:rsidP="009E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liceum-1.moy@list.ru</w:t>
            </w:r>
            <w:r w:rsidRPr="009E0C7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br/>
            </w:r>
            <w:r w:rsidRPr="009E0C7D">
              <w:rPr>
                <w:rFonts w:ascii="Times New Roman" w:eastAsia="Times New Roman" w:hAnsi="Times New Roman" w:cs="Times New Roman"/>
                <w:sz w:val="18"/>
                <w:szCs w:val="18"/>
              </w:rPr>
              <w:t>7-11-26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E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https://lic1-nevinnomyssk-r07.gosweb.gosuslugi.ru/</w:t>
            </w:r>
          </w:p>
        </w:tc>
      </w:tr>
    </w:tbl>
    <w:p w:rsid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9E0C7D" w:rsidSect="006F0106">
          <w:headerReference w:type="even" r:id="rId30"/>
          <w:headerReference w:type="default" r:id="rId31"/>
          <w:pgSz w:w="16838" w:h="11906" w:orient="landscape"/>
          <w:pgMar w:top="567" w:right="1134" w:bottom="1985" w:left="1418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4536" w:type="dxa"/>
        <w:tblLook w:val="04A0" w:firstRow="1" w:lastRow="0" w:firstColumn="1" w:lastColumn="0" w:noHBand="0" w:noVBand="1"/>
      </w:tblPr>
      <w:tblGrid>
        <w:gridCol w:w="5034"/>
      </w:tblGrid>
      <w:tr w:rsidR="009E0C7D" w:rsidRPr="009E0C7D" w:rsidTr="006F0106">
        <w:tc>
          <w:tcPr>
            <w:tcW w:w="9571" w:type="dxa"/>
            <w:shd w:val="clear" w:color="auto" w:fill="auto"/>
          </w:tcPr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Pr="009E0C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</w:t>
            </w:r>
          </w:p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0C7D">
              <w:rPr>
                <w:rFonts w:ascii="Times New Roman" w:eastAsia="Times New Roman" w:hAnsi="Times New Roman" w:cs="Times New Roman"/>
                <w:sz w:val="28"/>
                <w:szCs w:val="28"/>
              </w:rPr>
              <w:t>к административному регламенту</w:t>
            </w:r>
          </w:p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0C7D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предоставления муниципальной услуги по приему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  <w:p w:rsidR="009E0C7D" w:rsidRPr="009E0C7D" w:rsidRDefault="009E0C7D" w:rsidP="009E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E0C7D" w:rsidRPr="009E0C7D" w:rsidRDefault="009E0C7D" w:rsidP="009E0C7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>ФОРМА ЗАЯВЛЕНИЯ</w:t>
      </w:r>
    </w:p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 xml:space="preserve">родителя (законного представителя) обучающегося, совершеннолетнего обучающегося о зачислении на </w:t>
      </w:r>
      <w:proofErr w:type="gramStart"/>
      <w:r w:rsidRPr="009E0C7D">
        <w:rPr>
          <w:rFonts w:ascii="Times New Roman" w:eastAsia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9E0C7D">
        <w:rPr>
          <w:rFonts w:ascii="Times New Roman" w:eastAsia="Times New Roman" w:hAnsi="Times New Roman" w:cs="Times New Roman"/>
          <w:sz w:val="28"/>
          <w:szCs w:val="28"/>
        </w:rPr>
        <w:t xml:space="preserve"> начального общего, основного общего и среднего общего образования </w:t>
      </w:r>
    </w:p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ind w:left="4536" w:right="-1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>Директору_________________________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vertAlign w:val="subscript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                           </w:t>
      </w:r>
      <w:r w:rsidRPr="009E0C7D">
        <w:rPr>
          <w:rFonts w:ascii="Times New Roman" w:eastAsia="Times New Roman" w:hAnsi="Times New Roman" w:cs="Times New Roman"/>
          <w:sz w:val="28"/>
          <w:szCs w:val="24"/>
          <w:vertAlign w:val="subscript"/>
        </w:rPr>
        <w:t>(наименование учреждения)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  <w:vertAlign w:val="subscript"/>
        </w:rPr>
        <w:t xml:space="preserve">                                                </w:t>
      </w: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__________________________________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vertAlign w:val="subscript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                              </w:t>
      </w:r>
      <w:r w:rsidRPr="009E0C7D">
        <w:rPr>
          <w:rFonts w:ascii="Times New Roman" w:eastAsia="Times New Roman" w:hAnsi="Times New Roman" w:cs="Times New Roman"/>
          <w:sz w:val="28"/>
          <w:szCs w:val="24"/>
          <w:vertAlign w:val="subscript"/>
        </w:rPr>
        <w:t>(ФИО директора)</w:t>
      </w: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ind w:left="4536" w:right="-1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>от ________________________________</w:t>
      </w:r>
    </w:p>
    <w:p w:rsidR="009E0C7D" w:rsidRPr="009E0C7D" w:rsidRDefault="009E0C7D" w:rsidP="009E0C7D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__________________________________</w:t>
      </w:r>
    </w:p>
    <w:p w:rsidR="009E0C7D" w:rsidRPr="009E0C7D" w:rsidRDefault="009E0C7D" w:rsidP="009E0C7D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4"/>
          <w:vertAlign w:val="subscript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        </w:t>
      </w:r>
      <w:r w:rsidRPr="009E0C7D">
        <w:rPr>
          <w:rFonts w:ascii="Times New Roman" w:eastAsia="Times New Roman" w:hAnsi="Times New Roman" w:cs="Times New Roman"/>
          <w:sz w:val="28"/>
          <w:szCs w:val="24"/>
          <w:vertAlign w:val="subscript"/>
        </w:rPr>
        <w:t>(ФИО заявителя, адрес, паспортные данные)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__________________________________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__________________________________</w:t>
      </w: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ind w:left="4536"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bCs/>
          <w:sz w:val="28"/>
          <w:szCs w:val="28"/>
        </w:rPr>
        <w:t>Заявление.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 xml:space="preserve">Прошу зачислить в _________ класс _____________________________ </w:t>
      </w:r>
    </w:p>
    <w:p w:rsidR="009E0C7D" w:rsidRPr="009E0C7D" w:rsidRDefault="009E0C7D" w:rsidP="009E0C7D">
      <w:pPr>
        <w:widowControl w:val="0"/>
        <w:tabs>
          <w:tab w:val="left" w:pos="63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9E0C7D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                                        (наименование учреждения)</w:t>
      </w: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>моего ребенка (меня) _______________________________________________</w:t>
      </w: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E0C7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(ФИО, год рождения)</w:t>
      </w: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>Место жительства (пребывания) ребенка (поступающего)_________________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Адрес электронной   почты,  номер   телефона  (при   наличии)____________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Ф.И.О. отца _______________________________________________________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Место жительства отца______________________________________________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Адрес электронной   почты,  номер   телефона  (при   наличии)____________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lastRenderedPageBreak/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Ф.И.О матери _____________________________________________________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Место жительства матери____________________________________________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Адрес электронной   почты,  номер   телефона   (при   наличии) ___________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Потребность   ребенка  (поступающего) в   обучении   по   адаптированной образовательной  программе  и  (или)  в  создании  специальных  условий </w:t>
      </w:r>
      <w:proofErr w:type="gramStart"/>
      <w:r w:rsidRPr="009E0C7D">
        <w:rPr>
          <w:rFonts w:ascii="Times New Roman" w:eastAsia="Times New Roman" w:hAnsi="Times New Roman" w:cs="Times New Roman"/>
          <w:sz w:val="28"/>
          <w:szCs w:val="24"/>
        </w:rPr>
        <w:t>для</w:t>
      </w:r>
      <w:proofErr w:type="gramEnd"/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организации    обучения   и   воспитания   обучающегося   с   </w:t>
      </w:r>
      <w:proofErr w:type="gramStart"/>
      <w:r w:rsidRPr="009E0C7D">
        <w:rPr>
          <w:rFonts w:ascii="Times New Roman" w:eastAsia="Times New Roman" w:hAnsi="Times New Roman" w:cs="Times New Roman"/>
          <w:sz w:val="28"/>
          <w:szCs w:val="24"/>
        </w:rPr>
        <w:t>ограниченными</w:t>
      </w:r>
      <w:proofErr w:type="gramEnd"/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возможностями здоровья или инвалида (ребенка-инвалида): 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9E0C7D">
        <w:rPr>
          <w:rFonts w:ascii="Times New Roman" w:eastAsia="Times New Roman" w:hAnsi="Times New Roman" w:cs="Times New Roman"/>
          <w:sz w:val="28"/>
          <w:szCs w:val="24"/>
        </w:rPr>
        <w:t>Согласие  родителя  (законного представителя ребенка на обучение ребенка по адаптированной  образовательной  программе (в случае необходимости обучения ребенка по адаптированной образовательной программе) ________</w:t>
      </w:r>
      <w:proofErr w:type="gramEnd"/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Согласие поступающего, достигшего возраста восемнадцати лет, на </w:t>
      </w:r>
      <w:proofErr w:type="gramStart"/>
      <w:r w:rsidRPr="009E0C7D">
        <w:rPr>
          <w:rFonts w:ascii="Times New Roman" w:eastAsia="Times New Roman" w:hAnsi="Times New Roman" w:cs="Times New Roman"/>
          <w:sz w:val="28"/>
          <w:szCs w:val="24"/>
        </w:rPr>
        <w:t>обучение</w:t>
      </w:r>
      <w:proofErr w:type="gramEnd"/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 по адаптированной  образовательной  программе (в случае необходимости обучения указанного поступающего по адаптированной образовательной программе)________________________________________________________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 xml:space="preserve">С  уставом,  с  лицензией  на осуществление образовательной деятельности, </w:t>
      </w:r>
      <w:proofErr w:type="gramStart"/>
      <w:r w:rsidRPr="009E0C7D">
        <w:rPr>
          <w:rFonts w:ascii="Times New Roman" w:eastAsia="Times New Roman" w:hAnsi="Times New Roman" w:cs="Times New Roman"/>
          <w:sz w:val="28"/>
          <w:szCs w:val="24"/>
        </w:rPr>
        <w:t>с</w:t>
      </w:r>
      <w:proofErr w:type="gramEnd"/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E0C7D">
        <w:rPr>
          <w:rFonts w:ascii="Times New Roman" w:eastAsia="Times New Roman" w:hAnsi="Times New Roman" w:cs="Times New Roman"/>
          <w:sz w:val="28"/>
          <w:szCs w:val="24"/>
        </w:rPr>
        <w:t>образовательными   программами  и  другими  документами, регламентирующими организацию   и   осуществление   образовательной   деятельности,  права  и обязанности обучающихся ознакомле</w:t>
      </w:r>
      <w:proofErr w:type="gramStart"/>
      <w:r w:rsidRPr="009E0C7D">
        <w:rPr>
          <w:rFonts w:ascii="Times New Roman" w:eastAsia="Times New Roman" w:hAnsi="Times New Roman" w:cs="Times New Roman"/>
          <w:sz w:val="28"/>
          <w:szCs w:val="24"/>
        </w:rPr>
        <w:t>н(</w:t>
      </w:r>
      <w:proofErr w:type="gramEnd"/>
      <w:r w:rsidRPr="009E0C7D">
        <w:rPr>
          <w:rFonts w:ascii="Times New Roman" w:eastAsia="Times New Roman" w:hAnsi="Times New Roman" w:cs="Times New Roman"/>
          <w:sz w:val="28"/>
          <w:szCs w:val="24"/>
        </w:rPr>
        <w:t>а) __________________________________________________________________</w:t>
      </w:r>
    </w:p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bscript"/>
        </w:rPr>
      </w:pPr>
      <w:r w:rsidRPr="009E0C7D">
        <w:rPr>
          <w:rFonts w:ascii="Times New Roman" w:eastAsia="Times New Roman" w:hAnsi="Times New Roman" w:cs="Times New Roman"/>
          <w:sz w:val="28"/>
          <w:szCs w:val="24"/>
          <w:vertAlign w:val="subscript"/>
        </w:rPr>
        <w:t>(подпись)</w:t>
      </w: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 xml:space="preserve">Согласие  на обработку персональных данных, в том числе персональных данных ребенка,  в  порядке,  установленном законодательством Российской Федерации_________________________________________________________ </w:t>
      </w: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9E0C7D">
        <w:rPr>
          <w:rFonts w:ascii="Times New Roman" w:eastAsia="Times New Roman" w:hAnsi="Times New Roman" w:cs="Times New Roman"/>
          <w:sz w:val="28"/>
          <w:szCs w:val="28"/>
          <w:vertAlign w:val="subscript"/>
        </w:rPr>
        <w:t>(подпись)</w:t>
      </w: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</w:p>
    <w:p w:rsidR="009E0C7D" w:rsidRPr="009E0C7D" w:rsidRDefault="009E0C7D" w:rsidP="009E0C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sz w:val="28"/>
          <w:szCs w:val="28"/>
        </w:rPr>
        <w:t>Дата ___________________ Подпись _________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6F0106" w:rsidRDefault="006F0106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6F0106" w:rsidRPr="009E0C7D" w:rsidRDefault="006F0106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9E0C7D" w:rsidRP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Default="009E0C7D" w:rsidP="007F3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106" w:rsidRDefault="006F0106" w:rsidP="007F3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F0106" w:rsidSect="006F0106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c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9"/>
      </w:tblGrid>
      <w:tr w:rsidR="009E0C7D" w:rsidRPr="009E0C7D" w:rsidTr="006F0106">
        <w:tc>
          <w:tcPr>
            <w:tcW w:w="5209" w:type="dxa"/>
          </w:tcPr>
          <w:p w:rsidR="009E0C7D" w:rsidRPr="009E0C7D" w:rsidRDefault="009E0C7D" w:rsidP="009E0C7D">
            <w:pPr>
              <w:tabs>
                <w:tab w:val="center" w:pos="2284"/>
              </w:tabs>
              <w:spacing w:line="240" w:lineRule="exact"/>
              <w:ind w:right="-425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E0C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4</w:t>
            </w:r>
          </w:p>
          <w:p w:rsidR="009E0C7D" w:rsidRPr="009E0C7D" w:rsidRDefault="009E0C7D" w:rsidP="009E0C7D">
            <w:pPr>
              <w:spacing w:line="240" w:lineRule="exact"/>
              <w:ind w:right="-425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9E0C7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к </w:t>
            </w:r>
            <w:hyperlink r:id="rId32" w:anchor="sub_1000#sub_1000" w:history="1">
              <w:r w:rsidRPr="009E0C7D">
                <w:rPr>
                  <w:rFonts w:ascii="Times New Roman" w:hAnsi="Times New Roman" w:cs="Times New Roman"/>
                  <w:spacing w:val="2"/>
                  <w:sz w:val="28"/>
                  <w:szCs w:val="28"/>
                </w:rPr>
                <w:t>административному регламенту</w:t>
              </w:r>
            </w:hyperlink>
          </w:p>
          <w:p w:rsidR="009E0C7D" w:rsidRPr="009E0C7D" w:rsidRDefault="009E0C7D" w:rsidP="009E0C7D">
            <w:pPr>
              <w:tabs>
                <w:tab w:val="center" w:pos="2284"/>
              </w:tabs>
              <w:spacing w:line="240" w:lineRule="exact"/>
              <w:ind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C7D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</w:t>
            </w:r>
          </w:p>
          <w:p w:rsidR="009E0C7D" w:rsidRPr="009E0C7D" w:rsidRDefault="009E0C7D" w:rsidP="009E0C7D">
            <w:pPr>
              <w:tabs>
                <w:tab w:val="center" w:pos="2284"/>
              </w:tabs>
              <w:spacing w:line="240" w:lineRule="exact"/>
              <w:ind w:right="-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C7D">
              <w:rPr>
                <w:rFonts w:ascii="Times New Roman" w:hAnsi="Times New Roman" w:cs="Times New Roman"/>
                <w:sz w:val="28"/>
                <w:szCs w:val="28"/>
              </w:rPr>
              <w:t>по приему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  <w:p w:rsidR="009E0C7D" w:rsidRPr="009E0C7D" w:rsidRDefault="009E0C7D" w:rsidP="009E0C7D">
            <w:pPr>
              <w:tabs>
                <w:tab w:val="center" w:pos="2284"/>
              </w:tabs>
              <w:ind w:right="-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E0C7D" w:rsidRPr="009E0C7D" w:rsidRDefault="009E0C7D" w:rsidP="009E0C7D">
            <w:pPr>
              <w:tabs>
                <w:tab w:val="center" w:pos="2284"/>
              </w:tabs>
              <w:ind w:right="-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E0C7D" w:rsidRPr="009E0C7D" w:rsidRDefault="009E0C7D" w:rsidP="009E0C7D">
            <w:pPr>
              <w:tabs>
                <w:tab w:val="center" w:pos="2284"/>
              </w:tabs>
              <w:ind w:right="-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УВЕДОМЛЕНИЯ</w:t>
      </w:r>
    </w:p>
    <w:p w:rsidR="009E0C7D" w:rsidRPr="009E0C7D" w:rsidRDefault="009E0C7D" w:rsidP="009E0C7D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hAnsi="Times New Roman" w:cs="Times New Roman"/>
          <w:color w:val="000000"/>
          <w:sz w:val="28"/>
          <w:szCs w:val="28"/>
        </w:rPr>
        <w:t>об отказе в предоставлении муниципальной услуги по приему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</w:r>
    </w:p>
    <w:p w:rsidR="009E0C7D" w:rsidRPr="009E0C7D" w:rsidRDefault="009E0C7D" w:rsidP="009E0C7D">
      <w:pPr>
        <w:spacing w:after="0" w:line="240" w:lineRule="exact"/>
        <w:jc w:val="center"/>
        <w:rPr>
          <w:rFonts w:ascii="Times New Roman" w:hAnsi="Times New Roman" w:cs="Times New Roman"/>
          <w:spacing w:val="2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7D" w:rsidRPr="009E0C7D" w:rsidRDefault="009E0C7D" w:rsidP="009E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Бланк образовательного учреждения Ф.И.О.</w:t>
      </w:r>
    </w:p>
    <w:p w:rsidR="009E0C7D" w:rsidRPr="009E0C7D" w:rsidRDefault="009E0C7D" w:rsidP="009E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Адрес:</w:t>
      </w:r>
    </w:p>
    <w:p w:rsidR="009E0C7D" w:rsidRPr="009E0C7D" w:rsidRDefault="009E0C7D" w:rsidP="009E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Об отказе в предоставлении услуги</w:t>
      </w:r>
    </w:p>
    <w:p w:rsidR="009E0C7D" w:rsidRPr="009E0C7D" w:rsidRDefault="009E0C7D" w:rsidP="009E0C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Уважаемы</w:t>
      </w:r>
      <w:proofErr w:type="gramStart"/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й(</w:t>
      </w:r>
      <w:proofErr w:type="spellStart"/>
      <w:proofErr w:type="gramEnd"/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ая</w:t>
      </w:r>
      <w:proofErr w:type="spellEnd"/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) __________________________!</w:t>
      </w:r>
    </w:p>
    <w:p w:rsidR="009E0C7D" w:rsidRPr="009E0C7D" w:rsidRDefault="009E0C7D" w:rsidP="009E0C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</w:t>
      </w:r>
      <w:proofErr w:type="gramEnd"/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_________________________________ рассмотрев Ваше </w:t>
      </w:r>
    </w:p>
    <w:p w:rsidR="009E0C7D" w:rsidRPr="009E0C7D" w:rsidRDefault="009E0C7D" w:rsidP="009E0C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9E0C7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(наименование образовательной организации)</w:t>
      </w:r>
    </w:p>
    <w:p w:rsidR="009E0C7D" w:rsidRPr="009E0C7D" w:rsidRDefault="009E0C7D" w:rsidP="009E0C7D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</w:t>
      </w:r>
      <w:r w:rsidRPr="009E0C7D">
        <w:rPr>
          <w:rFonts w:ascii="Times New Roman" w:eastAsia="Times New Roman" w:hAnsi="Times New Roman" w:cs="Times New Roman"/>
          <w:sz w:val="28"/>
          <w:szCs w:val="28"/>
        </w:rPr>
        <w:t xml:space="preserve"> о приеме на </w:t>
      </w:r>
      <w:proofErr w:type="gramStart"/>
      <w:r w:rsidRPr="009E0C7D">
        <w:rPr>
          <w:rFonts w:ascii="Times New Roman" w:eastAsia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9E0C7D">
        <w:rPr>
          <w:rFonts w:ascii="Times New Roman" w:eastAsia="Times New Roman" w:hAnsi="Times New Roman" w:cs="Times New Roman"/>
          <w:sz w:val="28"/>
          <w:szCs w:val="28"/>
        </w:rPr>
        <w:t xml:space="preserve"> начального общего, основного общего и среднего общего образования</w:t>
      </w: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текст и основание отказа в предоставлении муниципальной услуги, предусмотренной в п. 12  административного регламента)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7D" w:rsidRP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Руководитель управления образования, </w:t>
      </w:r>
    </w:p>
    <w:p w:rsidR="009E0C7D" w:rsidRP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образовательного учреждения                                                                     (Ф.И.О.)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Ф.И.О. исполнителя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тел.</w:t>
      </w:r>
    </w:p>
    <w:p w:rsidR="009E0C7D" w:rsidRPr="009E0C7D" w:rsidRDefault="009E0C7D" w:rsidP="009E0C7D">
      <w:pPr>
        <w:tabs>
          <w:tab w:val="left" w:pos="758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tabs>
          <w:tab w:val="left" w:pos="758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Pr="009E0C7D" w:rsidRDefault="009E0C7D" w:rsidP="009E0C7D">
      <w:pPr>
        <w:tabs>
          <w:tab w:val="left" w:pos="758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9E0C7D" w:rsidRDefault="009E0C7D" w:rsidP="007F3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106" w:rsidRDefault="006F0106" w:rsidP="009E0C7D">
      <w:pPr>
        <w:tabs>
          <w:tab w:val="center" w:pos="2284"/>
        </w:tabs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6F0106" w:rsidSect="006F0106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c"/>
        <w:tblW w:w="5103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9E0C7D" w:rsidRPr="009E0C7D" w:rsidTr="006F0106">
        <w:tc>
          <w:tcPr>
            <w:tcW w:w="5103" w:type="dxa"/>
          </w:tcPr>
          <w:p w:rsidR="009E0C7D" w:rsidRPr="009E0C7D" w:rsidRDefault="009E0C7D" w:rsidP="009E0C7D">
            <w:pPr>
              <w:tabs>
                <w:tab w:val="center" w:pos="2284"/>
              </w:tabs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E0C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5</w:t>
            </w:r>
          </w:p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9E0C7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к </w:t>
            </w:r>
            <w:hyperlink r:id="rId33" w:anchor="sub_1000#sub_1000" w:history="1">
              <w:r w:rsidRPr="009E0C7D">
                <w:rPr>
                  <w:rFonts w:ascii="Times New Roman" w:hAnsi="Times New Roman" w:cs="Times New Roman"/>
                  <w:spacing w:val="2"/>
                  <w:sz w:val="28"/>
                  <w:szCs w:val="28"/>
                </w:rPr>
                <w:t>административному регламенту</w:t>
              </w:r>
            </w:hyperlink>
            <w:r w:rsidRPr="009E0C7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предоставления </w:t>
            </w:r>
          </w:p>
          <w:p w:rsidR="009E0C7D" w:rsidRPr="009E0C7D" w:rsidRDefault="009E0C7D" w:rsidP="009E0C7D">
            <w:pPr>
              <w:spacing w:line="240" w:lineRule="exact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9E0C7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муниципальной услуги по приему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  <w:p w:rsidR="009E0C7D" w:rsidRPr="009E0C7D" w:rsidRDefault="009E0C7D" w:rsidP="009E0C7D">
            <w:pPr>
              <w:spacing w:line="240" w:lineRule="exact"/>
              <w:jc w:val="center"/>
              <w:rPr>
                <w:spacing w:val="2"/>
                <w:sz w:val="28"/>
                <w:szCs w:val="28"/>
              </w:rPr>
            </w:pPr>
          </w:p>
          <w:p w:rsidR="009E0C7D" w:rsidRPr="009E0C7D" w:rsidRDefault="009E0C7D" w:rsidP="009E0C7D">
            <w:pPr>
              <w:tabs>
                <w:tab w:val="center" w:pos="2284"/>
              </w:tabs>
              <w:jc w:val="center"/>
              <w:rPr>
                <w:color w:val="000000"/>
                <w:sz w:val="28"/>
                <w:szCs w:val="28"/>
              </w:rPr>
            </w:pPr>
          </w:p>
          <w:p w:rsidR="009E0C7D" w:rsidRPr="009E0C7D" w:rsidRDefault="009E0C7D" w:rsidP="009E0C7D">
            <w:pPr>
              <w:tabs>
                <w:tab w:val="center" w:pos="2284"/>
              </w:tabs>
              <w:jc w:val="center"/>
              <w:rPr>
                <w:color w:val="000000"/>
                <w:sz w:val="28"/>
                <w:szCs w:val="28"/>
              </w:rPr>
            </w:pPr>
          </w:p>
          <w:p w:rsidR="009E0C7D" w:rsidRPr="009E0C7D" w:rsidRDefault="009E0C7D" w:rsidP="009E0C7D">
            <w:pPr>
              <w:tabs>
                <w:tab w:val="center" w:pos="2284"/>
              </w:tabs>
              <w:jc w:val="center"/>
              <w:rPr>
                <w:color w:val="000000"/>
                <w:sz w:val="28"/>
                <w:szCs w:val="28"/>
              </w:rPr>
            </w:pPr>
          </w:p>
          <w:p w:rsidR="009E0C7D" w:rsidRPr="009E0C7D" w:rsidRDefault="009E0C7D" w:rsidP="009E0C7D">
            <w:pPr>
              <w:tabs>
                <w:tab w:val="center" w:pos="2284"/>
              </w:tabs>
              <w:jc w:val="center"/>
              <w:rPr>
                <w:color w:val="000000"/>
                <w:sz w:val="28"/>
                <w:szCs w:val="28"/>
              </w:rPr>
            </w:pPr>
          </w:p>
          <w:p w:rsidR="009E0C7D" w:rsidRPr="009E0C7D" w:rsidRDefault="009E0C7D" w:rsidP="009E0C7D">
            <w:pPr>
              <w:tabs>
                <w:tab w:val="center" w:pos="228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9E0C7D" w:rsidRPr="009E0C7D" w:rsidRDefault="009E0C7D" w:rsidP="009E0C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УВЕДОМЛЕНИЯ</w:t>
      </w:r>
    </w:p>
    <w:p w:rsidR="009E0C7D" w:rsidRPr="009E0C7D" w:rsidRDefault="009E0C7D" w:rsidP="009E0C7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E0C7D">
        <w:rPr>
          <w:rFonts w:ascii="Times New Roman" w:hAnsi="Times New Roman" w:cs="Times New Roman"/>
          <w:color w:val="000000"/>
          <w:sz w:val="28"/>
          <w:szCs w:val="28"/>
        </w:rPr>
        <w:t xml:space="preserve">об отказе в приеме документов необходимых для предоставление муниципальной услуги </w:t>
      </w:r>
      <w:r w:rsidRPr="009E0C7D">
        <w:rPr>
          <w:rFonts w:ascii="Times New Roman" w:hAnsi="Times New Roman"/>
          <w:sz w:val="28"/>
          <w:szCs w:val="28"/>
        </w:rPr>
        <w:t>по приему заявлений о зачислении</w:t>
      </w:r>
      <w:proofErr w:type="gramEnd"/>
      <w:r w:rsidRPr="009E0C7D">
        <w:rPr>
          <w:rFonts w:ascii="Times New Roman" w:hAnsi="Times New Roman"/>
          <w:sz w:val="28"/>
          <w:szCs w:val="28"/>
        </w:rPr>
        <w:t xml:space="preserve"> в государственные и муниципальные образовательные организации субъектов Российской Федерации, реализующие программы общего образования</w:t>
      </w:r>
    </w:p>
    <w:p w:rsidR="009E0C7D" w:rsidRPr="009E0C7D" w:rsidRDefault="009E0C7D" w:rsidP="009E0C7D">
      <w:pPr>
        <w:spacing w:after="0" w:line="240" w:lineRule="exact"/>
        <w:jc w:val="center"/>
        <w:rPr>
          <w:color w:val="000000"/>
          <w:sz w:val="28"/>
          <w:szCs w:val="28"/>
        </w:rPr>
      </w:pPr>
    </w:p>
    <w:p w:rsidR="009E0C7D" w:rsidRPr="009E0C7D" w:rsidRDefault="009E0C7D" w:rsidP="009E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Бланк образовательного учреждения Ф.И.О.</w:t>
      </w:r>
    </w:p>
    <w:p w:rsidR="009E0C7D" w:rsidRPr="009E0C7D" w:rsidRDefault="009E0C7D" w:rsidP="009E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Адрес:</w:t>
      </w:r>
    </w:p>
    <w:p w:rsidR="009E0C7D" w:rsidRPr="009E0C7D" w:rsidRDefault="009E0C7D" w:rsidP="009E0C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Об отказе в приёме заявления </w:t>
      </w:r>
    </w:p>
    <w:p w:rsidR="009E0C7D" w:rsidRPr="009E0C7D" w:rsidRDefault="009E0C7D" w:rsidP="009E0C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Уважаемы</w:t>
      </w:r>
      <w:proofErr w:type="gramStart"/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й(</w:t>
      </w:r>
      <w:proofErr w:type="spellStart"/>
      <w:proofErr w:type="gramEnd"/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ая</w:t>
      </w:r>
      <w:proofErr w:type="spellEnd"/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) __________________________!</w:t>
      </w:r>
    </w:p>
    <w:p w:rsidR="009E0C7D" w:rsidRPr="009E0C7D" w:rsidRDefault="009E0C7D" w:rsidP="009E0C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_________________________________ рассмотрено </w:t>
      </w:r>
      <w:proofErr w:type="gramStart"/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Ваше</w:t>
      </w:r>
      <w:proofErr w:type="gramEnd"/>
    </w:p>
    <w:p w:rsidR="009E0C7D" w:rsidRPr="009E0C7D" w:rsidRDefault="009E0C7D" w:rsidP="009E0C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9E0C7D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(образовательным учреждением)</w:t>
      </w:r>
    </w:p>
    <w:p w:rsidR="009E0C7D" w:rsidRPr="009E0C7D" w:rsidRDefault="009E0C7D" w:rsidP="009E0C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заявление о приеме на </w:t>
      </w:r>
      <w:proofErr w:type="gramStart"/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обучении по программам</w:t>
      </w:r>
      <w:proofErr w:type="gramEnd"/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начального общего, основного общего и среднего общего образования.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текст и основание отказа в приёме заявления, </w:t>
      </w:r>
      <w:proofErr w:type="gramStart"/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предусмотренной</w:t>
      </w:r>
      <w:proofErr w:type="gramEnd"/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п. 10 административного регламента)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7D" w:rsidRP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Руководитель управления образования, </w:t>
      </w:r>
    </w:p>
    <w:p w:rsidR="009E0C7D" w:rsidRPr="009E0C7D" w:rsidRDefault="009E0C7D" w:rsidP="009E0C7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образовательного учреждения                                                            Ф.И.О.</w:t>
      </w: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7D" w:rsidRPr="009E0C7D" w:rsidRDefault="009E0C7D" w:rsidP="009E0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7D">
        <w:rPr>
          <w:rFonts w:ascii="Times New Roman" w:eastAsia="Times New Roman" w:hAnsi="Times New Roman" w:cs="Times New Roman"/>
          <w:color w:val="000000"/>
          <w:sz w:val="28"/>
          <w:szCs w:val="28"/>
        </w:rPr>
        <w:t>Ф.И.О. исполнителя</w:t>
      </w:r>
    </w:p>
    <w:p w:rsidR="009E0C7D" w:rsidRPr="009E0C7D" w:rsidRDefault="009E0C7D" w:rsidP="009E0C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E0C7D">
        <w:rPr>
          <w:rFonts w:ascii="Times New Roman" w:eastAsia="Times New Roman" w:hAnsi="Times New Roman" w:cs="Times New Roman"/>
          <w:color w:val="000000"/>
          <w:sz w:val="27"/>
          <w:szCs w:val="27"/>
        </w:rPr>
        <w:t>тел.</w:t>
      </w:r>
    </w:p>
    <w:p w:rsidR="009E0C7D" w:rsidRPr="009E0C7D" w:rsidRDefault="009E0C7D" w:rsidP="009E0C7D">
      <w:pPr>
        <w:tabs>
          <w:tab w:val="left" w:pos="7580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sectPr w:rsidR="009E0C7D" w:rsidRPr="009E0C7D" w:rsidSect="006F0106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504" w:rsidRDefault="00901504" w:rsidP="00917923">
      <w:pPr>
        <w:spacing w:after="0" w:line="240" w:lineRule="auto"/>
      </w:pPr>
      <w:r>
        <w:separator/>
      </w:r>
    </w:p>
  </w:endnote>
  <w:endnote w:type="continuationSeparator" w:id="0">
    <w:p w:rsidR="00901504" w:rsidRDefault="00901504" w:rsidP="0091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504" w:rsidRDefault="00901504" w:rsidP="00917923">
      <w:pPr>
        <w:spacing w:after="0" w:line="240" w:lineRule="auto"/>
      </w:pPr>
      <w:r>
        <w:separator/>
      </w:r>
    </w:p>
  </w:footnote>
  <w:footnote w:type="continuationSeparator" w:id="0">
    <w:p w:rsidR="00901504" w:rsidRDefault="00901504" w:rsidP="00917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3661944"/>
      <w:docPartObj>
        <w:docPartGallery w:val="Page Numbers (Top of Page)"/>
        <w:docPartUnique/>
      </w:docPartObj>
    </w:sdtPr>
    <w:sdtEndPr/>
    <w:sdtContent>
      <w:p w:rsidR="006F0106" w:rsidRDefault="006F010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37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0106" w:rsidRDefault="006F010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106" w:rsidRDefault="006F0106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C37CD">
      <w:rPr>
        <w:noProof/>
      </w:rPr>
      <w:t>14</w:t>
    </w:r>
    <w:r>
      <w:rPr>
        <w:noProof/>
      </w:rPr>
      <w:fldChar w:fldCharType="end"/>
    </w:r>
  </w:p>
  <w:p w:rsidR="006F0106" w:rsidRDefault="006F010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106" w:rsidRDefault="006F0106" w:rsidP="006F0106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F0106" w:rsidRDefault="006F0106" w:rsidP="006F0106">
    <w:pPr>
      <w:pStyle w:val="a5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106" w:rsidRDefault="006F0106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C37CD">
      <w:rPr>
        <w:noProof/>
      </w:rPr>
      <w:t>2</w:t>
    </w:r>
    <w:r>
      <w:fldChar w:fldCharType="end"/>
    </w:r>
  </w:p>
  <w:p w:rsidR="006F0106" w:rsidRDefault="006F0106" w:rsidP="006F0106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0612F"/>
    <w:multiLevelType w:val="hybridMultilevel"/>
    <w:tmpl w:val="98BCE93C"/>
    <w:lvl w:ilvl="0" w:tplc="1D36F6A4">
      <w:start w:val="1"/>
      <w:numFmt w:val="decimal"/>
      <w:lvlText w:val="%1."/>
      <w:lvlJc w:val="left"/>
      <w:pPr>
        <w:ind w:left="786" w:hanging="360"/>
      </w:pPr>
      <w:rPr>
        <w:rFonts w:hint="default"/>
        <w:spacing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F31D58"/>
    <w:multiLevelType w:val="multilevel"/>
    <w:tmpl w:val="607E2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9D"/>
    <w:rsid w:val="00041972"/>
    <w:rsid w:val="00093628"/>
    <w:rsid w:val="000B361E"/>
    <w:rsid w:val="000D54A8"/>
    <w:rsid w:val="000F051C"/>
    <w:rsid w:val="00144D32"/>
    <w:rsid w:val="0015106D"/>
    <w:rsid w:val="001602E3"/>
    <w:rsid w:val="001B6E70"/>
    <w:rsid w:val="001C64A1"/>
    <w:rsid w:val="001C6D7E"/>
    <w:rsid w:val="001D38C7"/>
    <w:rsid w:val="00215308"/>
    <w:rsid w:val="00262FA7"/>
    <w:rsid w:val="00266AC6"/>
    <w:rsid w:val="002707C1"/>
    <w:rsid w:val="00287638"/>
    <w:rsid w:val="002E5F5F"/>
    <w:rsid w:val="002F0A49"/>
    <w:rsid w:val="002F56B2"/>
    <w:rsid w:val="00340578"/>
    <w:rsid w:val="003552A6"/>
    <w:rsid w:val="003B0733"/>
    <w:rsid w:val="003C522E"/>
    <w:rsid w:val="003C7C41"/>
    <w:rsid w:val="003D35EA"/>
    <w:rsid w:val="003E3FA5"/>
    <w:rsid w:val="003F1928"/>
    <w:rsid w:val="00415A6E"/>
    <w:rsid w:val="004248CF"/>
    <w:rsid w:val="00481AAC"/>
    <w:rsid w:val="004A1C99"/>
    <w:rsid w:val="004B2344"/>
    <w:rsid w:val="004C0AE1"/>
    <w:rsid w:val="004C5E4D"/>
    <w:rsid w:val="004F0161"/>
    <w:rsid w:val="004F6463"/>
    <w:rsid w:val="00515D10"/>
    <w:rsid w:val="00544558"/>
    <w:rsid w:val="00570E67"/>
    <w:rsid w:val="005D0F9D"/>
    <w:rsid w:val="00650414"/>
    <w:rsid w:val="00667992"/>
    <w:rsid w:val="006870B1"/>
    <w:rsid w:val="006943B9"/>
    <w:rsid w:val="006B059F"/>
    <w:rsid w:val="006C5540"/>
    <w:rsid w:val="006F0106"/>
    <w:rsid w:val="00734580"/>
    <w:rsid w:val="00741A3A"/>
    <w:rsid w:val="00760920"/>
    <w:rsid w:val="00763E06"/>
    <w:rsid w:val="007B61AC"/>
    <w:rsid w:val="007C37CD"/>
    <w:rsid w:val="007F3AB3"/>
    <w:rsid w:val="00802D61"/>
    <w:rsid w:val="00843EC0"/>
    <w:rsid w:val="0086329D"/>
    <w:rsid w:val="008A1383"/>
    <w:rsid w:val="008A6D8D"/>
    <w:rsid w:val="008A7B48"/>
    <w:rsid w:val="008B126F"/>
    <w:rsid w:val="008D3F44"/>
    <w:rsid w:val="00901504"/>
    <w:rsid w:val="009068E9"/>
    <w:rsid w:val="00917923"/>
    <w:rsid w:val="009725F1"/>
    <w:rsid w:val="009B7B48"/>
    <w:rsid w:val="009C7D4C"/>
    <w:rsid w:val="009E0C7D"/>
    <w:rsid w:val="009F1302"/>
    <w:rsid w:val="00A02A80"/>
    <w:rsid w:val="00A95CD7"/>
    <w:rsid w:val="00AC0C56"/>
    <w:rsid w:val="00AD099C"/>
    <w:rsid w:val="00B206E6"/>
    <w:rsid w:val="00B661CF"/>
    <w:rsid w:val="00B80A56"/>
    <w:rsid w:val="00BE0D97"/>
    <w:rsid w:val="00C1702E"/>
    <w:rsid w:val="00C73942"/>
    <w:rsid w:val="00C93B94"/>
    <w:rsid w:val="00C95161"/>
    <w:rsid w:val="00CB5735"/>
    <w:rsid w:val="00CF23E7"/>
    <w:rsid w:val="00D07E59"/>
    <w:rsid w:val="00D212CF"/>
    <w:rsid w:val="00E00F8A"/>
    <w:rsid w:val="00E57D18"/>
    <w:rsid w:val="00E81C50"/>
    <w:rsid w:val="00EF10AB"/>
    <w:rsid w:val="00F0250E"/>
    <w:rsid w:val="00F04FEF"/>
    <w:rsid w:val="00F72AC0"/>
    <w:rsid w:val="00F745CC"/>
    <w:rsid w:val="00F8770A"/>
    <w:rsid w:val="00F9403D"/>
    <w:rsid w:val="00FF7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694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B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6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20"/>
  </w:style>
  <w:style w:type="paragraph" w:styleId="ab">
    <w:name w:val="Normal (Web)"/>
    <w:basedOn w:val="a"/>
    <w:uiPriority w:val="99"/>
    <w:semiHidden/>
    <w:unhideWhenUsed/>
    <w:rsid w:val="003E3FA5"/>
    <w:rPr>
      <w:rFonts w:ascii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41A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c"/>
    <w:uiPriority w:val="59"/>
    <w:rsid w:val="009E0C7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age number"/>
    <w:basedOn w:val="a0"/>
    <w:rsid w:val="009E0C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694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B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6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20"/>
  </w:style>
  <w:style w:type="paragraph" w:styleId="ab">
    <w:name w:val="Normal (Web)"/>
    <w:basedOn w:val="a"/>
    <w:uiPriority w:val="99"/>
    <w:semiHidden/>
    <w:unhideWhenUsed/>
    <w:rsid w:val="003E3FA5"/>
    <w:rPr>
      <w:rFonts w:ascii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41A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c"/>
    <w:uiPriority w:val="59"/>
    <w:rsid w:val="009E0C7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age number"/>
    <w:basedOn w:val="a0"/>
    <w:rsid w:val="009E0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Documents%20and%20Settings\home\Desktop\&#1084;&#1091;&#1085;&#1080;&#1094;&#1080;&#1087;&#1072;&#1083;&#1100;&#1085;&#1099;&#1077;%20&#1091;&#1089;&#1083;&#1091;&#1075;&#1080;\&#1050;&#1057;&#1055;\&#1050;&#1057;&#1055;\Local%20Settings\Temporary%20Internet%20Files\Content.IE5\&#1052;&#1091;&#1085;&#1080;&#1094;&#1080;&#1087;&#1072;&#1083;&#1100;&#1085;&#1099;&#1077;%20&#1091;&#1089;&#1083;&#1091;&#1075;&#1080;\&#1040;&#1076;&#1084;&#1080;&#1085;&#1080;&#1089;&#1090;&#1088;&#1072;&#1090;&#1080;&#1074;&#1085;&#1099;&#1077;%20&#1088;&#1077;&#1075;&#1083;&#1072;&#1084;&#1077;&#1085;&#1090;&#1099;\&#1054;&#1073;&#1097;&#1077;&#1077;%20&#1086;&#1073;&#1088;&#1072;&#1079;&#1086;&#1074;&#1072;&#1085;&#1080;&#1077;2.rtf" TargetMode="External"/><Relationship Id="rId18" Type="http://schemas.openxmlformats.org/officeDocument/2006/relationships/hyperlink" Target="https://sh5-nevinnomyssk-r07.gosweb.gosuslugi.ru/" TargetMode="External"/><Relationship Id="rId26" Type="http://schemas.openxmlformats.org/officeDocument/2006/relationships/hyperlink" Target="https://sh15-nevinnomyssk-r07.gosweb.gosuslugi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h8-nevinnomyssk-r07.gosweb.gosuslugi.ru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sh3-nevinnomyssk-r07.gosweb.gosuslugi.ru/" TargetMode="External"/><Relationship Id="rId25" Type="http://schemas.openxmlformats.org/officeDocument/2006/relationships/hyperlink" Target="https://sh14-nevinnomyssk-r07.gosweb.gosuslugi.ru/" TargetMode="External"/><Relationship Id="rId33" Type="http://schemas.openxmlformats.org/officeDocument/2006/relationships/hyperlink" Target="file:///C:\Documents%20and%20Settings\home\Desktop\&#1084;&#1091;&#1085;&#1080;&#1094;&#1080;&#1087;&#1072;&#1083;&#1100;&#1085;&#1099;&#1077;%20&#1091;&#1089;&#1083;&#1091;&#1075;&#1080;\&#1050;&#1057;&#1055;\&#1050;&#1057;&#1055;\Local%20Settings\Temporary%20Internet%20Files\Content.IE5\&#1052;&#1091;&#1085;&#1080;&#1094;&#1080;&#1087;&#1072;&#1083;&#1100;&#1085;&#1099;&#1077;%20&#1091;&#1089;&#1083;&#1091;&#1075;&#1080;\&#1040;&#1076;&#1084;&#1080;&#1085;&#1080;&#1089;&#1090;&#1088;&#1072;&#1090;&#1080;&#1074;&#1085;&#1099;&#1077;%20&#1088;&#1077;&#1075;&#1083;&#1072;&#1084;&#1077;&#1085;&#1090;&#1099;\&#1054;&#1073;&#1097;&#1077;&#1077;%20&#1086;&#1073;&#1088;&#1072;&#1079;&#1086;&#1074;&#1072;&#1085;&#1080;&#1077;2.rtf" TargetMode="External"/><Relationship Id="rId2" Type="http://schemas.openxmlformats.org/officeDocument/2006/relationships/styles" Target="styles.xml"/><Relationship Id="rId16" Type="http://schemas.openxmlformats.org/officeDocument/2006/relationships/hyperlink" Target="https://sh2-nevinnomyssk-r07.gosweb.gosuslugi.ru/" TargetMode="External"/><Relationship Id="rId20" Type="http://schemas.openxmlformats.org/officeDocument/2006/relationships/hyperlink" Target="https://sh7-nevinnomyssk-r07.gosweb.gosuslugi.ru/" TargetMode="External"/><Relationship Id="rId29" Type="http://schemas.openxmlformats.org/officeDocument/2006/relationships/hyperlink" Target="https://sh20-nevinnomyssk-r07.gosweb.gosuslugi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DC051F94FB4202417757D21BA609A1811E2AA4779EA5ECFE18A867F0E32186C7460CF6EDAAD77910484BF5C430D9DFFF3563CF32544FDEC25584EE4K7CDP" TargetMode="External"/><Relationship Id="rId24" Type="http://schemas.openxmlformats.org/officeDocument/2006/relationships/hyperlink" Target="https://sh11-nevinnomyssk-r07.gosweb.gosuslugi.ru" TargetMode="External"/><Relationship Id="rId32" Type="http://schemas.openxmlformats.org/officeDocument/2006/relationships/hyperlink" Target="file:///C:\Documents%20and%20Settings\home\Desktop\&#1084;&#1091;&#1085;&#1080;&#1094;&#1080;&#1087;&#1072;&#1083;&#1100;&#1085;&#1099;&#1077;%20&#1091;&#1089;&#1083;&#1091;&#1075;&#1080;\&#1050;&#1057;&#1055;\&#1050;&#1057;&#1055;\Local%20Settings\Temporary%20Internet%20Files\Content.IE5\&#1052;&#1091;&#1085;&#1080;&#1094;&#1080;&#1087;&#1072;&#1083;&#1100;&#1085;&#1099;&#1077;%20&#1091;&#1089;&#1083;&#1091;&#1075;&#1080;\&#1040;&#1076;&#1084;&#1080;&#1085;&#1080;&#1089;&#1090;&#1088;&#1072;&#1090;&#1080;&#1074;&#1085;&#1099;&#1077;%20&#1088;&#1077;&#1075;&#1083;&#1072;&#1084;&#1077;&#1085;&#1090;&#1099;\&#1054;&#1073;&#1097;&#1077;&#1077;%20&#1086;&#1073;&#1088;&#1072;&#1079;&#1086;&#1074;&#1072;&#1085;&#1080;&#1077;2.rt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h1-nevinnomyssk-r07.gosweb.gosuslugi.ru/" TargetMode="External"/><Relationship Id="rId23" Type="http://schemas.openxmlformats.org/officeDocument/2006/relationships/hyperlink" Target="https://lik10-nsk.gosuslugi.ru" TargetMode="External"/><Relationship Id="rId28" Type="http://schemas.openxmlformats.org/officeDocument/2006/relationships/hyperlink" Target="https://sh18-nevinnomyssk-r07.gosweb.gosuslugi.ru/" TargetMode="External"/><Relationship Id="rId10" Type="http://schemas.openxmlformats.org/officeDocument/2006/relationships/hyperlink" Target="consultantplus://offline/ref=DDC051F94FB4202417757D37B90CC41215E1FD4D7CEE5498BFD8802851621E393420C93991E22EC140D1B25C4318C8AFA90131F1K2CDP" TargetMode="External"/><Relationship Id="rId19" Type="http://schemas.openxmlformats.org/officeDocument/2006/relationships/hyperlink" Target="https://licey6nev.gosuslugi.ru/" TargetMode="External"/><Relationship Id="rId31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file:///C:\Users\tar\Documents%20and%20Settings\home\Desktop\&#1084;&#1091;&#1085;&#1080;&#1094;&#1080;&#1087;&#1072;&#1083;&#1100;&#1085;&#1099;&#1077;%20&#1091;&#1089;&#1083;&#1091;&#1075;&#1080;\&#1050;&#1057;&#1055;\&#1050;&#1057;&#1055;\Local%20Settings\Temporary%20Internet%20Files\Content.IE5\&#1052;&#1091;&#1085;&#1080;&#1094;&#1080;&#1087;&#1072;&#1083;&#1100;&#1085;&#1099;&#1077;%20&#1091;&#1089;&#1083;&#1091;&#1075;&#1080;\&#1040;&#1076;&#1084;&#1080;&#1085;&#1080;&#1089;&#1090;&#1088;&#1072;&#1090;&#1080;&#1074;&#1085;&#1099;&#1077;%20&#1088;&#1077;&#1075;&#1083;&#1072;&#1084;&#1077;&#1085;&#1090;&#1099;\&#1054;&#1073;&#1097;&#1077;&#1077;%20&#1086;&#1073;&#1088;&#1072;&#1079;&#1086;&#1074;&#1072;&#1085;&#1080;&#1077;2.rtf" TargetMode="External"/><Relationship Id="rId22" Type="http://schemas.openxmlformats.org/officeDocument/2006/relationships/hyperlink" Target="https://gimn9-nevinnomyssk-r07.gosweb.gosuslugi.ru/" TargetMode="External"/><Relationship Id="rId27" Type="http://schemas.openxmlformats.org/officeDocument/2006/relationships/hyperlink" Target="https://sh16-nevinnomyssk-r07.gosweb.gosuslugi.ru/" TargetMode="External"/><Relationship Id="rId30" Type="http://schemas.openxmlformats.org/officeDocument/2006/relationships/header" Target="header3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24</Pages>
  <Words>7562</Words>
  <Characters>43106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Алина Р. Тлисова</cp:lastModifiedBy>
  <cp:revision>3</cp:revision>
  <cp:lastPrinted>2024-11-25T13:50:00Z</cp:lastPrinted>
  <dcterms:created xsi:type="dcterms:W3CDTF">2024-11-25T13:40:00Z</dcterms:created>
  <dcterms:modified xsi:type="dcterms:W3CDTF">2024-11-25T13:51:00Z</dcterms:modified>
</cp:coreProperties>
</file>