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5B" w:rsidRPr="0047785B" w:rsidRDefault="0047785B" w:rsidP="0047785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47785B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30FFFFC" wp14:editId="27DC4C8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7785B" w:rsidRPr="0047785B" w:rsidRDefault="0047785B" w:rsidP="0047785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47785B" w:rsidRPr="0047785B" w:rsidRDefault="0047785B" w:rsidP="0047785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47785B" w:rsidRPr="0047785B" w:rsidRDefault="0047785B" w:rsidP="0047785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47785B" w:rsidRPr="0047785B" w:rsidRDefault="0047785B" w:rsidP="0047785B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47785B" w:rsidRPr="0047785B" w:rsidRDefault="0047785B" w:rsidP="0047785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47785B" w:rsidRDefault="0047785B" w:rsidP="0047785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_GoBack"/>
      <w:bookmarkEnd w:id="1"/>
    </w:p>
    <w:p w:rsidR="0047785B" w:rsidRPr="0047785B" w:rsidRDefault="0047785B" w:rsidP="0047785B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.08.2022                                    г. Невинномысск                                   № 126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D08D8" w:rsidRDefault="008D08D8" w:rsidP="008D08D8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pStyle w:val="ConsPlusTitle"/>
        <w:spacing w:line="240" w:lineRule="exact"/>
        <w:jc w:val="center"/>
        <w:rPr>
          <w:b w:val="0"/>
        </w:rPr>
      </w:pPr>
      <w:r w:rsidRPr="0011092C">
        <w:rPr>
          <w:b w:val="0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11092C">
        <w:rPr>
          <w:b w:val="0"/>
          <w:kern w:val="1"/>
          <w:szCs w:val="28"/>
          <w:lang w:eastAsia="ar-SA"/>
        </w:rPr>
        <w:t>«</w:t>
      </w:r>
      <w:r w:rsidR="00736C9B" w:rsidRPr="00736C9B">
        <w:rPr>
          <w:b w:val="0"/>
        </w:rPr>
        <w:t xml:space="preserve">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</w:t>
      </w:r>
      <w:r w:rsidR="00736C9B">
        <w:rPr>
          <w:b w:val="0"/>
        </w:rPr>
        <w:t>№</w:t>
      </w:r>
      <w:r w:rsidR="00736C9B" w:rsidRPr="00736C9B">
        <w:rPr>
          <w:b w:val="0"/>
        </w:rPr>
        <w:t xml:space="preserve"> 123-кз </w:t>
      </w:r>
      <w:r w:rsidR="00736C9B">
        <w:rPr>
          <w:b w:val="0"/>
        </w:rPr>
        <w:t>«</w:t>
      </w:r>
      <w:r w:rsidR="00736C9B" w:rsidRPr="00736C9B">
        <w:rPr>
          <w:b w:val="0"/>
        </w:rPr>
        <w:t>О мерах социальной поддержки многодетных семей</w:t>
      </w:r>
      <w:r>
        <w:rPr>
          <w:b w:val="0"/>
        </w:rPr>
        <w:t>»</w:t>
      </w:r>
    </w:p>
    <w:p w:rsidR="008D08D8" w:rsidRPr="00133C64" w:rsidRDefault="008D08D8" w:rsidP="008D08D8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 xml:space="preserve">В соответствии с Федеральным законом от 27 июля 2010 года </w:t>
      </w:r>
      <w:r w:rsidR="0051379B">
        <w:rPr>
          <w:b w:val="0"/>
          <w:szCs w:val="28"/>
        </w:rPr>
        <w:t xml:space="preserve">                 </w:t>
      </w:r>
      <w:r w:rsidRPr="009D776C">
        <w:rPr>
          <w:b w:val="0"/>
          <w:szCs w:val="28"/>
        </w:rPr>
        <w:t>№ 210-ФЗ «Об организации предоставления государст</w:t>
      </w:r>
      <w:r w:rsidR="001E38B8">
        <w:rPr>
          <w:b w:val="0"/>
          <w:szCs w:val="28"/>
        </w:rPr>
        <w:t xml:space="preserve">венных и муниципальных услуг», </w:t>
      </w:r>
      <w:r w:rsidR="00FA4B6D">
        <w:rPr>
          <w:b w:val="0"/>
          <w:szCs w:val="28"/>
        </w:rPr>
        <w:t>з</w:t>
      </w:r>
      <w:r w:rsidRPr="009D776C">
        <w:rPr>
          <w:b w:val="0"/>
          <w:szCs w:val="28"/>
        </w:rPr>
        <w:t>акон</w:t>
      </w:r>
      <w:r w:rsidR="004F5509">
        <w:rPr>
          <w:b w:val="0"/>
          <w:szCs w:val="28"/>
        </w:rPr>
        <w:t>ами</w:t>
      </w:r>
      <w:r w:rsidRPr="009D776C">
        <w:rPr>
          <w:b w:val="0"/>
          <w:szCs w:val="28"/>
        </w:rPr>
        <w:t xml:space="preserve"> Ставропольского края </w:t>
      </w:r>
      <w:r w:rsidR="001E38B8">
        <w:rPr>
          <w:b w:val="0"/>
          <w:szCs w:val="28"/>
        </w:rPr>
        <w:t xml:space="preserve">                                          </w:t>
      </w:r>
      <w:r w:rsidRPr="009D776C">
        <w:rPr>
          <w:b w:val="0"/>
          <w:szCs w:val="28"/>
        </w:rPr>
        <w:t xml:space="preserve">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</w:t>
      </w:r>
      <w:r w:rsidR="0051379B" w:rsidRPr="0051379B">
        <w:rPr>
          <w:b w:val="0"/>
          <w:szCs w:val="28"/>
        </w:rPr>
        <w:t xml:space="preserve">от 27 декабря 2012 г. </w:t>
      </w:r>
      <w:r w:rsidR="001E38B8">
        <w:rPr>
          <w:b w:val="0"/>
          <w:szCs w:val="28"/>
        </w:rPr>
        <w:t xml:space="preserve">          </w:t>
      </w:r>
      <w:r w:rsidR="0051379B">
        <w:rPr>
          <w:b w:val="0"/>
          <w:szCs w:val="28"/>
        </w:rPr>
        <w:t>№</w:t>
      </w:r>
      <w:r w:rsidR="0051379B" w:rsidRPr="0051379B">
        <w:rPr>
          <w:b w:val="0"/>
          <w:szCs w:val="28"/>
        </w:rPr>
        <w:t xml:space="preserve"> 123-кз </w:t>
      </w:r>
      <w:r w:rsidR="0051379B">
        <w:rPr>
          <w:b w:val="0"/>
          <w:szCs w:val="28"/>
        </w:rPr>
        <w:t>«</w:t>
      </w:r>
      <w:r w:rsidR="0051379B" w:rsidRPr="0051379B">
        <w:rPr>
          <w:b w:val="0"/>
          <w:szCs w:val="28"/>
        </w:rPr>
        <w:t>О мерах социаль</w:t>
      </w:r>
      <w:r w:rsidR="0051379B">
        <w:rPr>
          <w:b w:val="0"/>
          <w:szCs w:val="28"/>
        </w:rPr>
        <w:t>ной поддержки многодетных семей</w:t>
      </w:r>
      <w:r w:rsidR="004F5509">
        <w:rPr>
          <w:b w:val="0"/>
          <w:szCs w:val="28"/>
        </w:rPr>
        <w:t xml:space="preserve">», </w:t>
      </w:r>
      <w:r w:rsidRPr="009D776C">
        <w:rPr>
          <w:b w:val="0"/>
          <w:szCs w:val="28"/>
        </w:rPr>
        <w:t xml:space="preserve">постановлением Правительства Ставропольского края от 25 июля 2011 г. № 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(надзора)», </w:t>
      </w:r>
      <w:r w:rsidR="00EF4107" w:rsidRPr="00EF4107">
        <w:rPr>
          <w:b w:val="0"/>
          <w:szCs w:val="28"/>
        </w:rPr>
        <w:t xml:space="preserve">приказом министерства труда и социальной защиты населения Ставропольского края </w:t>
      </w:r>
      <w:r w:rsidR="0051379B" w:rsidRPr="0051379B">
        <w:rPr>
          <w:b w:val="0"/>
          <w:szCs w:val="28"/>
        </w:rPr>
        <w:t xml:space="preserve">от 20 марта 2017 г. </w:t>
      </w:r>
      <w:r w:rsidR="0051379B">
        <w:rPr>
          <w:b w:val="0"/>
          <w:szCs w:val="28"/>
        </w:rPr>
        <w:t>№</w:t>
      </w:r>
      <w:r w:rsidR="0051379B" w:rsidRPr="0051379B">
        <w:rPr>
          <w:b w:val="0"/>
          <w:szCs w:val="28"/>
        </w:rPr>
        <w:t xml:space="preserve"> 115 </w:t>
      </w:r>
      <w:r w:rsidR="0051379B">
        <w:rPr>
          <w:b w:val="0"/>
          <w:szCs w:val="28"/>
        </w:rPr>
        <w:t>«</w:t>
      </w:r>
      <w:r w:rsidR="0051379B" w:rsidRPr="0051379B">
        <w:rPr>
          <w:b w:val="0"/>
          <w:szCs w:val="28"/>
        </w:rPr>
        <w:t xml:space="preserve">Об утверждении типового административного регламента предоставления органом труда и социальной защиты населения администрации муниципального (городского) округа Ставропольского края государственной услуги </w:t>
      </w:r>
      <w:r w:rsidR="0051379B">
        <w:rPr>
          <w:b w:val="0"/>
          <w:szCs w:val="28"/>
        </w:rPr>
        <w:t>«</w:t>
      </w:r>
      <w:r w:rsidR="0051379B" w:rsidRPr="0051379B">
        <w:rPr>
          <w:b w:val="0"/>
          <w:szCs w:val="28"/>
        </w:rPr>
        <w:t xml:space="preserve">Осуществление назначения и выплаты ежегодной денежной компенсации многодетным семьям на каждого </w:t>
      </w:r>
      <w:r w:rsidR="0051379B" w:rsidRPr="0051379B">
        <w:rPr>
          <w:b w:val="0"/>
          <w:szCs w:val="28"/>
        </w:rPr>
        <w:lastRenderedPageBreak/>
        <w:t xml:space="preserve">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</w:t>
      </w:r>
      <w:r w:rsidR="0051379B">
        <w:rPr>
          <w:b w:val="0"/>
          <w:szCs w:val="28"/>
        </w:rPr>
        <w:t>№</w:t>
      </w:r>
      <w:r w:rsidR="0051379B" w:rsidRPr="0051379B">
        <w:rPr>
          <w:b w:val="0"/>
          <w:szCs w:val="28"/>
        </w:rPr>
        <w:t xml:space="preserve"> 123-кз</w:t>
      </w:r>
      <w:r w:rsidR="0051379B">
        <w:rPr>
          <w:b w:val="0"/>
          <w:szCs w:val="28"/>
        </w:rPr>
        <w:t xml:space="preserve"> «</w:t>
      </w:r>
      <w:r w:rsidR="0051379B" w:rsidRPr="0051379B">
        <w:rPr>
          <w:b w:val="0"/>
          <w:szCs w:val="28"/>
        </w:rPr>
        <w:t>О мерах социаль</w:t>
      </w:r>
      <w:r w:rsidR="0051379B">
        <w:rPr>
          <w:b w:val="0"/>
          <w:szCs w:val="28"/>
        </w:rPr>
        <w:t>ной поддержки многодетных семей</w:t>
      </w:r>
      <w:r w:rsidR="00EF4107" w:rsidRPr="00EF4107">
        <w:rPr>
          <w:b w:val="0"/>
          <w:szCs w:val="28"/>
        </w:rPr>
        <w:t>»</w:t>
      </w:r>
      <w:r w:rsidR="00EF4107">
        <w:rPr>
          <w:b w:val="0"/>
          <w:szCs w:val="28"/>
        </w:rPr>
        <w:t xml:space="preserve">, </w:t>
      </w:r>
      <w:r w:rsidRPr="009D776C">
        <w:rPr>
          <w:b w:val="0"/>
          <w:szCs w:val="28"/>
        </w:rPr>
        <w:t xml:space="preserve">в целях повышения качества исполнения и доступности результатов предоставления государственной услуги </w:t>
      </w:r>
      <w:r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8D08D8" w:rsidRPr="009D776C" w:rsidRDefault="008D08D8" w:rsidP="008D08D8">
      <w:pPr>
        <w:pStyle w:val="ConsPlusTitle"/>
        <w:ind w:firstLine="709"/>
        <w:jc w:val="both"/>
        <w:rPr>
          <w:b w:val="0"/>
          <w:szCs w:val="28"/>
        </w:rPr>
      </w:pPr>
    </w:p>
    <w:p w:rsidR="008D08D8" w:rsidRPr="00BC419D" w:rsidRDefault="008D08D8" w:rsidP="008D0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A11553">
        <w:rPr>
          <w:rFonts w:ascii="Times New Roman" w:hAnsi="Times New Roman"/>
          <w:sz w:val="28"/>
          <w:szCs w:val="28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BC419D">
        <w:rPr>
          <w:rFonts w:ascii="Times New Roman" w:hAnsi="Times New Roman"/>
          <w:sz w:val="28"/>
          <w:szCs w:val="28"/>
        </w:rPr>
        <w:t xml:space="preserve"> «</w:t>
      </w:r>
      <w:r w:rsidR="0051379B" w:rsidRPr="0051379B">
        <w:rPr>
          <w:rFonts w:ascii="Times New Roman" w:hAnsi="Times New Roman"/>
          <w:sz w:val="28"/>
          <w:szCs w:val="28"/>
        </w:rPr>
        <w:t>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</w:t>
      </w:r>
      <w:r w:rsidR="00A87325" w:rsidRPr="00A87325">
        <w:rPr>
          <w:rFonts w:ascii="Times New Roman" w:hAnsi="Times New Roman"/>
          <w:sz w:val="28"/>
          <w:szCs w:val="28"/>
        </w:rPr>
        <w:t>»</w:t>
      </w:r>
      <w:r w:rsidRPr="00BC419D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8D08D8" w:rsidRPr="00E26174" w:rsidRDefault="008D08D8" w:rsidP="008D0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Pr="008A1D98">
        <w:rPr>
          <w:rFonts w:ascii="Times New Roman" w:hAnsi="Times New Roman"/>
          <w:sz w:val="28"/>
          <w:szCs w:val="28"/>
        </w:rPr>
        <w:t>разместить в се</w:t>
      </w:r>
      <w:r>
        <w:rPr>
          <w:rFonts w:ascii="Times New Roman" w:hAnsi="Times New Roman"/>
          <w:sz w:val="28"/>
          <w:szCs w:val="28"/>
        </w:rPr>
        <w:t xml:space="preserve">тевом издании </w:t>
      </w:r>
      <w:r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8D08D8" w:rsidRDefault="008D08D8" w:rsidP="008D08D8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8D08D8" w:rsidRDefault="008D08D8">
      <w:r>
        <w:br w:type="page"/>
      </w:r>
    </w:p>
    <w:p w:rsidR="00177879" w:rsidRDefault="00177879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77879" w:rsidSect="0047785B">
          <w:headerReference w:type="default" r:id="rId8"/>
          <w:pgSz w:w="11906" w:h="16838"/>
          <w:pgMar w:top="284" w:right="567" w:bottom="1560" w:left="1985" w:header="709" w:footer="709" w:gutter="0"/>
          <w:cols w:space="708"/>
          <w:titlePg/>
          <w:docGrid w:linePitch="360"/>
        </w:sectPr>
      </w:pPr>
    </w:p>
    <w:p w:rsidR="0047785B" w:rsidRPr="0047785B" w:rsidRDefault="0047785B" w:rsidP="0047785B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47785B" w:rsidRPr="0047785B" w:rsidRDefault="0047785B" w:rsidP="0047785B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от 23.08ж2022 № 1265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АДМИНИСТРАТИВНЫЙ РЕГЛАМЕНТ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                   от 27 декабря 2012 г. № 123-кз «О мерах социальной поддержки многодетных семей»</w:t>
      </w:r>
    </w:p>
    <w:p w:rsidR="0047785B" w:rsidRPr="0047785B" w:rsidRDefault="0047785B" w:rsidP="0047785B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I. Общие положения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1.1. </w:t>
      </w:r>
      <w:bookmarkStart w:id="2" w:name="sub_11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Предмет регулирования административного регламента</w:t>
      </w:r>
    </w:p>
    <w:bookmarkEnd w:id="2"/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 (далее соответственно – административный регламент, Комитет, государственная услуга, ежегодная денежная компенсация многодетным семьям) устанавливает стандарт и порядок предоставления государственной услуги гражданам, указанным в пункте 1.2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1.2. Круг заявителей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Заявителем является один из родителей, опекунов (попечителей), приемных родителей.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государственной услуги отдельным категориям заявителей, объединенных общими признаками, законодательством Российской Федерации и Ставропольского края не предусмотрено.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 Требования к порядку информирования о предоставлении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1.3.1. Информация о месте нахождения и графике работы Комитета и «Многофункционального центра предоставления государственных и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муниципальных услуг» города Невинномысска (далее – МФЦ), их справочных телефонах, адресах официальных сайтов, электронной почты: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1.3.1.1. Местонахождение Комитета: Ставропольский край, город Невинномысск, улица Белово, 5.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График работы Комитета: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ежедневно с 9:00 до 18:00, выходные дни – суббота, воскресенье;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каждая среда с 8:00 до 20:00 (одно окно).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Справочные телефоны Комитета: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телефоны Комитета: (86554) 7-01-70, 7-09-42;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телефон «Горячей линии»: (86554) 7-03-35.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Адрес официального сайта администрации города Невинномысска в сети «Интернет» www.nevadm.ru (далее – официальный сайт администрации города).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1.3.1.2. Информация о месте нахождения, графике работы и телефонах МФЦ размещена в информационно-телекоммуникационной сети «Интернет» (далее - сеть «Интернет») на официальных сайтах министерства экономического развития Ставропольского края (www.stavinvest.ru), министерства труда и социальной защиты населения Ставропольского края (далее - министерство) (http://www.minsoc26.ru) и на Портале многофункциональных центров Ставропольского края (www.umfc26.ru).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1.3.1.3. Справочная информация размещается и поддерживается в актуальном состоянии в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и в государственной информационной системе Ставропольского края «Региональный реестр государственных услуг (функций)» (далее - региональный реестр).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1.3.2. 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осуществляется посредством: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личного обращения заявителя в Комитет,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письменного обращения заявителя путем направления почтовых отправлений по адресу: Ставропольский край, город Невинномысск, улица Белово, 5;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обращения по телефонам Комитета: (86554) 7-01-70, 7-09-42, по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телефонам МФЦ, размещенным в сети «Интернет» на официальных сайтах министерства экономического развития Ставропольского края (www.stavinvest.ru), министерства (http://www.minsoc26.ru) и на официальном портале сети многофункциональных центров Ставропольского края (www.umfc26.ru);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обращения в форме электронного документа с: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использованием электронной почты Комитета по адресу: socadmnev@nevsk.stavregion.ru;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- региональный портал) (www.26.gosuslugi.ru).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на официальном сайте администрации города, иных организаций, участвующих в предоставлении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информационных стендах Комитета в доступных для ознакомления местах и на официальном сайте администрации города размещаются и поддерживаются в актуальном состоянии: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информация о порядке предоставления государственной услуги в виде блок-схемы предоставления государственной услуги, представленной в приложении 1 к административному регламенту;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текст административного регламента (полная версия текста административного регламента размещается также в сети «Интернет» на официальном сайте администрации города);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график работы Комитета, почтовый адрес, номера телефонов, адреса официального сайта администрации города и электронной почты, по которым заявитель может получить необходимую информацию и документы;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сведения о специалистах, ответственных за предоставление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едином (www.gosuslugi.ru) и региональном (www.26gosuslugi.ru) порталах размещаются следующие информационные материалы: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полное наименование, полный почтовый адрес и график работы Комитета;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справочные телефоны, по которым можно получить информацию о порядке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адрес электронной почты;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порядок получения информации заявителем по вопросам предоставления государственной услуги, сведений о результатах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государственной информационной системе Ставропольского края «Региональный реестр государственных услуг (функций)», размещенная на едином, региональном порталах и официальном сайте администрации города, предоставляется заявителю бесплатно.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Доступ к информации о сроках и порядке предоставления государственной услуги, размещенной на едином, региональном порталах и официальном сайте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2. Стандарт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2.1. Наименование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Наименование государственной услуги - 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обуви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Государственная услуга предоставляется Комитетом по месту жительства (месту пребывания) заявителя.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Органами, участвующими в предоставлении государственной услуги, являются: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Пенсионный фонд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государственная служба занятости населения;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Федеральная служба судебных приставов;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органы социальной защиты населения Ставропольского края, субъектов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органы местного самоуправления муниципальных образований Ставропольского края;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Министерство внутренних дел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орган записи актов гражданского состояния;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Фонд социального страхования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Федеральная налоговая служба.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правовым актом Правительства Ставропольского края.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2.3. Описание результата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Результатом предоставления государственной услуги является: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назначение и выплата ежегодной денежной компенсации многодетным семьям, с направлением заявителю письменного уведомления о назначении ежегодной денежной компенсации многодетным семьям;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отказ в назначении ежегодной денежной компенсации многодетным семьям, с направлением заявителю письменного уведомления об отказе в предоставлении ежегодной денежной компенсации многодетным семьям с указанием причин отказа.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Выплата ежегодной денежной компенсации многодетным семьям осуществляется Комитетом ежегодно, в период с 01 июля по 26 июля.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Срок приостановления предоставления государственной услуги - не более 15 рабочих дней со дня получения заявителем уведомления о перечне недостающих документов и (или) документов неправильно оформленных.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Срок выдачи (направления) документа, являющегося результатом предоставления государственной услуги, не должен превышать 5 рабочих дней со дня принятия решения о назначении и выплате (отказе в назначении)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источников официального опубликования), размещен на официальном сайте администрации города в сети «Интернет», на едином, региональном порталах и в региональном реестре.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2.6.1. Для назначения ежегодной денежной компенсации многодетным семьям заявитель представляет в Комитет по месту жительства (месту пребывания) либо в МФЦ заявление о назначении ежегодной денежной компенсации многодетным семьям (далее - заявление) по форме, указанной в приложении 2 к административному регламенту.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 заявлению прилагаются следующие документы: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паспорт или иной документ, удостоверяющий личность заявителя;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документы, подтверждающие сведения о рождении ребенка (детей) в случае регистрации записи акта о рождении ребенка (детей) за пределами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свидетельство о заключении (расторжении) брака, перемене имени, установлении отцовства, в случае регистрации записи акта о заключении (расторжении) брака, перемене имени, установлении отцовства, за пределами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4) вступившее в законную силу решение суда об установлении факта совместного проживания на территории Ставропольского края заявителя с детьми (при наличии);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5) справка общеобразовательной организации об обучении ребенка (детей).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подачи вышеуказанных документов доверенным лицом он представляет паспорт или иной документ, удостоверяющий его личность, а также документ, подтверждающий его полномочия.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Срок принятия документов на выплату ежегодной денежной компенсации многодетным семьям осуществляется ежегодно в период              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  01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января по 31 мая текущего года.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один из родителей, опекунов (попечителей), приемных родителей является в Комитете получателем ежемесячной денежной компенсации многодетной семье взамен набора социальных услуг, предоставляемых в натуральном выражении, на каждого ребенка в возрасте до 18 лет, то для назначения ежегодной денежной компенсации многодетным семьям он представляет в Комитет или МФЦ в срок, предусмотренный абзацем девятым подпункта 2.6.1 административного регламента, заявление и справку общеобразовательной организации об обучении ребенка (детей).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2.6.2. Способ получения документов, подаваемых заявителем, в том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числе в электронной форме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Форма заявления может быть получена заявителем: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непосредственно в Комитете по адресу: Ставропольский край, город Невинномысск, улица Белово, 5;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сети «Интернет» на официальном сайте администрации города, на едином (www.gosuslugi.ru) и региональном порталах (www.26gosuslugi.ru).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Заявитель имеет право представить заявление: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лично в Комитет по адресу: Ставропольский край, город Невинномысск, улица Белово, 5;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лично в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путем направления почтовых отправлений (заказным почтовым отправлением) в Комитет по адресу: Ставропольский край, город Невинномысск, улица Белово, 5;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путем направления документов на единый портал по адресу: www.gosuslugi.ru и региональный портал по адресу: www.26gosuslugi.ru.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Заявление, направленное в электронной форме, подписывается электронной подписью в соответствии с требованиями Федерального закона от 06 апреля 2011 г. № 63-ФЗ «Об электронной подписи» (далее – Федеральный закон № 63-ФЗ) и требованиями Федерального закона                от 27 июля 2010 года № 210-ФЗ «Об организации предоставления государственных и муниципальных услуг» (далее – Федеральный закон                № 210-ФЗ).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Формирование заявления осуществляется посредством заполнения электронной формы заявления на едином или региональном порталах без необходимости дополнительной подачи заявления в какой-либо иной форме.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едином или региональном порталах размещаются образцы заполнения электронной формы заявления.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формировании заявления обеспечивается: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возможность копирования и сохранения заявления и иных документов, необходимых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2) возможность печати на бумажном носителе копии электронной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формы заявления;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портале или региональном портале, в части, касающейся сведений, отсутствующих в единой системе идентификации и аутентификации;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6) возможность доступа заявителя на едином портале или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Сформированное, подписанное заявление и документы, необходимые для предоставления государственной услуги, направляются в Комитет посредством единого или регионального порталов.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Комитет обеспечивает прием и регистрацию заявления без необходимости повторного представления заявителем заявления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 Комитет в электронной форме, направляется заявителю не позднее рабочего дня, следующего за днем подачи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направления заявления и документов для получения государственной услуги посредством почтовой связи (заказным почтовым отправлением) документы должны быть удостоверены в установленном порядке, за исключением документов, представляемых в подлинниках.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подачи заявления в форме электронного документа посредством единого, регионального порталов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и регионального порталов.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государственной услуги, приводятся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Президента Российской Федерации или Правительства Российской Федерации, нормативными правовыми актами Ставропольского края, а также случаев, когда законодательством Российской Федерации, законодательством Ставропольского края прямо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Комитета, ответственный за истребование документов в порядке межведомственного (ведомственного) информационного взаимодействия, истребует в течение 2 рабочих дней со дня поступления заявления, в том числе в электронной форме, следующие сведения, которые находятся в распоряжении иных органов (организаций), участвующих в предоставлении государственной услуги: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1) документы (сведения) из Единого государственного реестра записи актов гражданского состояния о рождении ребенка (на каждого из детей), о заключении (расторжении) брака заявителя, перемене имени, об установлении отцовства (при отсутствии указанных сведений в Едином государственном реестре записи актов гражданского состояния либо расхождении сведений, полученных из Единого государственного реестра записи актов гражданского состояния, со сведениями, указанными в заявлении, заявитель (его законный представитель или доверенное лицо)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самостоятельно представляет документы);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документы (сведения) из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Федерации, подтверждающие: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принадлежность к гражданству Российской Федерации ребенка (детей);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наличие либо отсутствие регистрации по месту жительства (пребывания) на территории Ставропольского края у заявителя и (или) ребенка (детей) (при отсутствии указанных сведений, содержащихся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заявитель (его законный представитель или доверенное лицо) самостоятельно представляет документы).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Если заявитель и ребенок (дети) проживают фактически вместе, но имеют разную регистрацию по месту жительства (пребывания) в Ставропольском крае, факт их совместного проживания подтверждается актом об установлении факта совместного проживания, составляемым по месту жительства (пребывания) заявителя уполномоченным органом, в который он обратился;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документы (сведения) из уполномоченного органа по месту жительства (пребывания) другого родителя, опекуна (попечителя) либо приемного родителя о неполучении ежегодной денежной компенсации многодетным семьям (в случае раздельного проживания родителей, опекунов (попечителей) либо приемных родителей на территории Ставропольского края);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4) документы (сведения) из уполномоченного органа по прежнему месту жительства (пребывания) заявителя о невыплате ежегодной денежной компенсации многодетным семьям (при перемене места жительства (пребывания) заявителя на территории Ставропольского края);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5) документы (сведения) из уполномоченного органа по месту жительства (пребывания) (по прежнему месту жительства (пребывания) заявителя о неполучении аналогичной меры социальной поддержки многодетных семей, установленной в соответствующем субъекте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6) документы (сведения), подтверждающие факт установления над детьми опеки (попечительства) либо передачу их на воспитание в приемную семью (для семей опекунов (попечителей), приемных семей).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Заявитель (доверенное лицо) вправе представить документы, подтверждающие сведения, предусмотренные настоящим пунктом, по собственной инициативе самостоятельно.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Запрещается требовать от заявителя: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актами Ставропольского края, регулирующими отношения, возникающие в связи с предоставлением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наличие ошибок в заявлении о предоставлении государственной услуги, поданного заявителем после первоначального отказа в приеме заявления, необходимого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4) выявление документально подтвержденного факта (признаков) ошибочного или противоправного действия (бездействия) специалиста Комитета, работника МФЦ, работника организации, предусмотренной частью 1.1 статьи 16 Федерального закона № 210-ФЗ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Комитета, руководителя МФЦ при первоначальном отказе в приеме документов, необходимых для предоставления государственной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2.8.1. Основания для отказа в приеме документов, необходимых для предоставления государственной услуги: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отсутствие документа, подтверждающего личность и полномочия заявителя;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документы напечатаны (написаны) нечетко и неразборчиво, имеют подчистки, приписки, наличие зачеркнутых слов, нерасшифрованные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сокращения, исправления, за исключением исправлений, скрепленных печатью и заверенных подписью уполномоченного лица;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документы исполнены цветными чернилами (пастой), кроме синих или черных, либо карандашом;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документах фамилия, имя, отчество (при наличии) гражданина указаны не полностью (фамилия, инициалы);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копии документов не заверены в установленном порядке (при направлении документов посредством почтовой связи;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2.8.2. Дополнительные основания для отказа в приеме документов, необходимых для предоставления государственной услуги, при направлении заявления в электронной форме: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наличие противоречивых сведений в представленных документах и электронной форме заявления;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документы не подписаны простой электронной подписью или выявлено несоблюдение условий признания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действительности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усиленной квалифицированной электронной подписи, указанных в пункте 2.17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2.9. 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2.9.1. Основанием для отказа в предоставлении государственной услуги являются: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семья не относится к категории многодетной;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отсутствие гражданства Российской Федерации у ребенка (детей);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проживание родителя, опекуна (попечителя), приемного родителя,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обратившегося за ежегодной денежной компенсацией многодетным семьям, на территории другого субъекта Российской Федерации;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отсутствие факта совместного проживания родителя, опекуна (попечителя), приемного родителя, обратившегося за ежегодной денежной компенсацией многодетным семьям, с ребенком (детьми);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получение ежегодной денежной компенсации многодетным семьям другим родителем, опекуном (попечителем) либо приемным родителем;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отсутствие у опекуна (попечителя) либо приемных родителей документов, подтверждающих статус опекуна (попечителя), приемной семьи;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выявление недостоверных сведений, указанных в заявлении и (или) представленных документах;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непредставление заявителем документов, указанных в подпункте 2.6.1, в случае направления заявления с использованием единого портала, регионального портала в течение 10 рабочих дней со дня подачи заявления.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2.9.2. Основания для приостановления предоставления государственной услуги - представление заявителем документов не в полном объеме и (или) неправильно оформленных.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 услугам, необходимым и обязательным для предоставления государственной услуги, относится открытие счета в российской кредитной организации (в случае выплаты ежегодной денежной компенсации многодетным семьям через кредитную организацию).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Государственная пошлина или иная плата за предоставление государственной услуги не взимается.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Комитета и (или) специалиста, МФЦ и (или) работника МФЦ, плата с заявителя не взимается.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Открытие счета в российской кредитной организации осуществляется за счет средств заявителя.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2.13. Максимальный срок ожидания в очереди при подаче заявления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Максимальный срок ожидания в очереди при подаче заявления о предоставлении государственной услуги и при получении результата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предоставления государственной услуги составляет 15 минут, по предварительной записи - 10 минут.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2.14. Срок и порядок регистрации заявления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Заявление регистрируется специалистом Комитета посредством внесения соответствующей записи в журнал регистрации заявлений о назначении ежегодной денежной компенсации многодетным семьям (далее - журнал регистрации заявлений) по форме, указанной в приложении 3 к административному регламенту, в течение 15 минут. Специалист МФЦ регистрирует заявление посредством государственной информационной системы Ставропольского края «Региональная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 (далее - ГИС МФЦ) в течение 15 минут.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Запрос о предоставлении государственной услуги, направленный в электронной форме, распечатывается на бумажный носитель специалистом Комитета, ответственным за прием и регистрацию документов, и регистрируется в журнале регистрации заявлений в сроки, указанные в настоящем пункте.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2.15. 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Вход и выход из помещений оборудуются соответствующими указателями.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Вход в помещение, предназначенное для предоставления государственной услуги, помещения, в которых предоставляется государственная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Прием заявителей осуществляется в специально выделенных для этих целей помещениях.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Площадь мест ожидания зависит от количества заявителей, ежедневно обращающихся в Комитет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 для приема заявителей должны быть оборудованы табличками с указанием номера кабинета, фамилии, имени, отчества (при наличии) и должности специалиста Комитета, осуществляющего предоставление государственной услуги, режима работы.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 для приема заявителей должны соответствовать комфортным условиям для заявителей и оптимальным условиям работы специалистов Комитета с заявителями.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                                  от 02 декабря 2020 г. № 40 «Об утверждении санитарных правил                          СП 2.2.3670-20 «Санитарно-эпидемиологические требования к условиям труда»,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      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Помещения МФЦ должны соответствовать требованиям, установленным постановлением Правительства Российской Федерации             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2.16. Показатели доступности и качества государственной услуги, в том числе количество взаимодействия заявителя со специалистами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объеме), в любом структурном 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№ 210-ФЗ (далее - комплексный запрос)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 показателям доступности и качества государственных услуг относятся: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1) своевременность (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Св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):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Св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Установленный административным регламентом срок / Время, фактически затраченное на предоставление государственной услуги x 100%;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показатель 100% и более является положительным и соответствует требованиям административного регламента;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2) доступность (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Дос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):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Дос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/б с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, где: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возможности записаться на прием по телефону: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5% - можно записаться на прием по телефону;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</w:t>
      </w:r>
      <w:r w:rsidRPr="0047785B">
        <w:rPr>
          <w:rFonts w:ascii="Times New Roman" w:eastAsia="Times New Roman" w:hAnsi="Times New Roman"/>
          <w:sz w:val="28"/>
          <w:szCs w:val="20"/>
          <w:vertAlign w:val="superscript"/>
          <w:lang w:eastAsia="ru-RU"/>
        </w:rPr>
        <w:t>_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нельзя записаться на прием по телефону;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прийти на прием в нерабочее время: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прием (выдача) документов осуществляется без перерыва на обед (5%) и в выходной день (5%);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/б с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безбарьерной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среды: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/б с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от тротуара до места приема можно проехать на коляске;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/б с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от тротуара до места приема можно проехать на коляске с посторонней помощью 1 человека;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/б с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от тротуара до места приема нельзя проехать на коляске;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возможности подать заявление в электронном виде: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можно подать заявление в электронном виде;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нельзя подать заявление в электронном виде;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доступность информации о предоставлении услуги: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информация об основаниях, условиях и порядке предоставления государственной услуги размещена в сети «Интернет» (5%) и на информационных стендах (5%), есть доступный для заявителей раздаточный материал (5%), периодически информация об услуге размещается в средствах массовой информации (5%);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для получения информации о предоставлении государственной услуги необходимо пользоваться услугами, изучать нормативные документы;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подать заявление, документы и получить результат государственной услуги по месту жительства: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можно подать заявление, документы и получить результат 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нельзя подать заявление, документы и получить результат государственной услуги по месту жительства;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подачи документов, необходимых для предоставления государственной услуги, в МФЦ: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5% - при наличии возможности подачи документов, необходимых для предоставления государственной услуги, в МФЦ (5%);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 при отсутствии возможности подачи документов, необходимых для предоставления государственной услуги в МФЦ;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3) качество (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Кач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):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Кач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докум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обмен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факт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+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, где: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докум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количество принятых документов (с учетом уже имеющихся в Комитете) / количество предусмотренных административным регламентом документов x 100%.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более 100% говорит о том, что у гражданина затребованы лишние документы.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качество обслуживания при предоставлении государственной услуги: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20%, если специалисты, предоставляющие государственную услугу, корректны, доброжелательны, дают подробные доступные разъяснения;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0%, если специалисты, предоставляющие государственную услугу, некорректны, недоброжелательны, не дают подробные доступные разъяснения;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обмен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количество документов, полученных без участия заявителя / количество предусмотренных административным регламентом документов, имеющихся в ОИВ x 100%.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Значение показателя 100% говорит о том, что услуга предоставляется в строгом соответствии с Федеральным </w:t>
      </w:r>
      <w:hyperlink r:id="rId9" w:history="1">
        <w:r w:rsidRPr="0047785B">
          <w:rPr>
            <w:rFonts w:ascii="Times New Roman" w:eastAsia="Times New Roman" w:hAnsi="Times New Roman"/>
            <w:sz w:val="28"/>
            <w:szCs w:val="20"/>
            <w:lang w:eastAsia="ru-RU"/>
          </w:rPr>
          <w:t>законом</w:t>
        </w:r>
      </w:hyperlink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№ 210-ФЗ.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факт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взаимодействий заявителя со специалистами, предоставляющими государственную услугу: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50% при отсутствии в ходе предоставления государственной </w:t>
      </w: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услуги взаимодействия заявителя со специалистами, предоставляющими государственные услуги;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40% при наличии в ходе предоставления государственной услуги одного взаимодействия заявителя со специалистами, предоставляющими государственные услуги;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20% при наличии в ходе предоставления государственной услуги более одного взаимодействия заявителя со специалистами, предоставляющими государственные услуги;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продолжительность взаимодействия заявителя со специалистами, предоставляющими государственную услугу: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30% при взаимодействии заявителя со специалистами, предоставляющими государственную услугу, в течение сроков, предусмотренных административным регламентом;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= минус 1% за каждые 5 минут взаимодействия заявителя со специалистами, предоставляющими государственную услугу, сверх сроков, предусмотренных настоящим административным регламентом.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100% говорит о том, что услуга предоставляется в строгом соответствии с законодательством;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4) удовлетворенность (Уд):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Уд = 100% -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/ </w:t>
      </w: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заяв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x 100%, где: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обж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обжалований при предоставлении государственной услуги;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47785B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заяв</w:t>
      </w:r>
      <w:proofErr w:type="spellEnd"/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заявителей.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процессе предоставления государственной услуги заявитель, его законный представитель или доверенное лицо вправе обращаться в Комитет за получением информации о ходе предоставления государственной услуги лично, посредством почтовой связи или с использованием информационно-коммуникационных технологий.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Государственная услуга по экстерриториальному принципу не предоставляется.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2.17.1. При предоставлении государственной услуги в МФЦ специалистами МФЦ могут в соответствии с административным регламентом осуществляться: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заявителей о порядке предоставления государственной услуги в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Комитетом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услуг. В этом случае специалист МФЦ для обеспечения получения заявителем государственных услуг, указанных в комплексном запросе, предоставляемых в том числе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Комитет заявление, подписанное уполномоченным специалистом МФЦ и скрепленное печатью МФЦ, а также документы, необходимые для предоставления государственных услуг, предоставляемые заявителем самостоятельно,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«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параллельных»  услуг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приеме комплексного запроса у заявителя специалисты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2.17.2. Предоставление государственной услуги в электронной форме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При предоставлении государственной услуги заявителю обеспечивается возможность с использованием сети «Интернет» через официальный сайт администрации города, единый, региональный порталы: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представлять заявление, необходимое для предоставления государственной услуги, в порядке, установленном постановлением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Заявление и документы, представленные в форме электронного документа, должны быть представлены в формате *.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rtf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, *.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doc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, *.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odt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, *.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jpg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, *.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pdf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поступлении заявления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квалифицированный сертификат действителен на момент подписания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    № 63-ФЗ, и с использованием квалифицированного сертификата лица, подписавшего электронный документ;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Уведомление о принятии заявления, поступившего в Комитет 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2.17.3. При организации записи на прием Комитетом или МФЦ заявителю обеспечивается возможность: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ознакомления с расписанием работы Комитета или МФЦ либо уполномоченного специалиста Комитета или МФЦ, а также с доступными для записи на прием датами и интервалами времени приема;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осуществлении записи на прием Комитет или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Запись на прием может осуществляться посредством информационной системы Комитета, которая обеспечивает возможность интеграции с единым и региональным порталами.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Запись на прием в МФЦ может осуществляться следующими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способами: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при личном обращении заявителя в МФЦ, в том числе посредством информационных киосков (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инфоматов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), установленных в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посредством телефонной связи;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в сети «Интернет» на официальном портале сети МФЦ Ставропольского края (umfc26.ru);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4) посредством регионального портала.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2.17.4. При предоставлении государственной услуги в электронной форме заявителю направляется: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уведомление о записи на прием в Комитет или МФЦ, содержащее сведения о дате, времени и месте приема;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2.18. Случаи и порядок предоставления государственной услуги в упреждающем (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) режиме в соответствии с частью 1 статьи 7.3 Федерального закона № 210-ФЗ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государственной услуги в упреждающем (</w:t>
      </w:r>
      <w:proofErr w:type="spell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) режиме не предусмотрено.</w:t>
      </w:r>
    </w:p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3" w:name="sub_300"/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3"/>
    <w:p w:rsidR="0047785B" w:rsidRPr="0047785B" w:rsidRDefault="0047785B" w:rsidP="004778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3.1. Предоставление государственной услуги включает в себя следующие административные процедуры: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информирование и консультирование заявителя по вопросу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прием и регистрация заявления и документов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формирование и направление межведомственных запросов;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проверка права и принятие решения о назначении и выплате (отказе в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назначении) ежегодной денежной компенсации многодетным семьям;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формирование выплатных документов;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исправление допущенных опечаток и ошибок в выданных в результате предоставления государственной услуги документах.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 Описание административных процедур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3.2.1. Информирование и консультирование заявителя по вопросу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Основанием для начала настоящей административной процедуры является обращение заявителя лично или посредством телефонной связи в Комитет либо в МФЦ.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Содержание настоящей административной процедуры, осуществляемой в Комитете, включает в себя: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разъяснение порядка, условий и срока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выдачу формы заявления и списка документов, необходимых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разъяснение порядка заполнения заявления, порядка сбора необходимых документов и требований, предъявляемых к ним;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информирование о ходе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Содержание административной процедуры, осуществляемой в МФЦ, включает в себя: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информации о порядке предоставления государственной услуги в МФЦ, через единый портал, региональный портал, в том числе посредством оборудованных в МФЦ рабочих мест, предназначенных для обеспечения доступа к сети «Интернет»;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разъяснение порядка, условий и срока предоставления государственной услуги, в том числе посредством комплексного запроса;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выдачу формы заявления и списка документов, необходимых для предоставления государственной услуги;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разъяснение порядка заполнения заявления, порядка сбора необходимых документов и требований, предъявляемых к ним;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информирование о ходе предоставления государственной услуги, в том числе предоставляемой по комплексному запросу.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Настоящая административная процедура осуществляется в день обращения заявителя. Общий максимальный срок выполнения административной процедуры 15 минут.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Указанная административная процедура выполняется специалистом Комитета либо МФЦ, ответственным за консультирование заявителя.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Результатом административной процедуры, в зависимости от способа обращения, является предоставление заявителю информации о порядке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предоставления государственной услуги и перечне документов, необходимых для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Критерием принятия решения выполнения настоящей административной процедуры является обращение заявителя.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настоящей административной процедуры: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регистрация специалистом Комитета, ответственным за консультирование заявителя, факта обращения заявителя в журнале учета устных обращений по форме, устанавливаемой Комитетом;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регистрация специалистом МФЦ, ответственным за консультирование заявителя, факта обращения в ГИС МФЦ.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3.2.2. Прием и регистрация заявления для предоставления государственной услуги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Основанием для начала настоящей административной процедуры является поступление в Комитет либо в МФЦ заявления с комплектом документов, необходимых для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Содержание настоящей административной процедуры включает в себя прием, регистрацию заявления и документов, оформление и выдачу расписки-уведомления о приеме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В случае представления заявителем документов не в полном объеме и (или) неправильно оформленных Комитет в течение 2 рабочих дней со дня их представления направляет заявителю уведомление о перечне недостающих документов и (или)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документов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неправильно оформленных по форме, указанной в приложении 4 к административному регламенту.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максимальный срок выполнения настоящей административной процедуры 15 минут.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Указанная административная процедура выполняется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специалистом  Комитета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либо МФЦ, ответственным за прием и регистрацию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Критерием принятия решения о приеме и регистрации заявления является поступление в Комитет или МФЦ заявления с комплектом документов, указанных в подпункте 2.6.1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Результатом настоящей административной процедуры является выдача заявителю расписки-уведомления о приеме документов либо отказ в приеме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Комитета, ответственный за прием и регистрацию документов, принимает документы, регистрирует заявление в журнале регистрации заявлений и оформляет расписку-уведомление о приеме заявления и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Специалист МФЦ, ответственный за прием и регистрацию документов, принимает документы, регистрирует заявление в ГИС МФЦ и оформляет расписку о приеме заявления, документов и опись документов, прилагаемых к заявлению, формируемые в ГИС МФЦ. В случае если заявление, представленное в МФЦ, не соответствует установленным требованиям, а также, в случае если заявитель самостоятельно не заполнил заявление,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специалист МФЦ, ответственный за прием и регистрацию документов, формирует заявление в ГИС МФЦ, распечатывает и отдает для проверки и подписания заявителю;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 либо МФЦ, ответственный за прием и регистрацию документов, в течение одного рабочего дня передает в порядке делопроизводства документы специалисту Комитета, ответственному за истребование документов в порядке межведомственного (ведомственного) информационного взаимодействия.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административной процедуры МФЦ - регистрация факта приема документов для предоставления государственной услуги в ГИС МФЦ и оформление расписки о приеме документов и описи документов, прилагаемых к заявлению, по форме, предусмотренной ГИС МФЦ, которые передаются лично заявителю в ходе приема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административной процедуры Комитетом - регистрация факта приема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 либо МФЦ, ответственный за прием и регистрацию документов, передает в порядке делопроизводства пакет документов специалисту Комитета либо МФЦ, ответственному за истребование документов в рамках межведомственного информационного взаимодействия.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3.2.2.1. Особенности выполнения административной процедуры при предоставлении государственной услуги посредством комплексного запроса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услуг. В этом случае специалист МФЦ для обеспечения получения заявителем государственных услуг, указанных в комплексном запросе, предоставляемых в том числе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Комитет заявление, подписанное уполномоченным специалистом МФЦ и скрепленное печатью МФЦ, а также документы, необходимые для предоставления государственных услуг, представляемые заявителем самостоятельно,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Комплексный запрос должен содержать указание на государственные и (или) муниципальные услуги, за предоставлением которых обратился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заявитель, а также согласие заявителя на осуществление МФЦ от его имени действий, необходимых для их предоставления.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«параллельных» услуг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приеме комплексного запроса у заявителя специалисты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3.2.3. Особенности выполнения административной процедуры в электронной форме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поступлении заявления и документов в электронной форме через единый, региональный порталы специалист Комитета, ответственный за прием и регистрацию документов: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формирует комплект документов, поступивших в электронной форме;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пункте 2.8 административного регламента;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пунктом 2.8 административного регламента,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заявителя, направляет заявителю уведомление об отказе в приеме этих документов;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направленное заявление и пакет электронных документов соответствуют требованиям, предусмотренным административным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идентификации и аутентификации в автоматическом режиме.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предоставлении государственной услуги в электронной форме заявителю обеспечивается предоставление документов, предусмотренных подпунктом 2.17.4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Специалист Комитета по итогам завершения выполнения административных процедур, предусмотренных административным регламентом, направляет заявителю уведомление о завершении выполнения Комитетом действий в срок, не превышающий одного рабочего дня после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завершения соответствующего действия, на адрес электронной почты или с использованием средств единого, регионального порталов в единый личный кабинет по выбору заявителя.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3.2.4. Формирование и направление межведомственных запросов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Основанием для начала настоящей административной процедуры является поступление пакета документов от специалиста Комитета либо МФЦ, ответственного за прием и регистрацию документов, и непредставление заявителем лично документа, указанного в пункте 2.7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Содержание настоящей административной процедуры включает в себя направление запроса в орган и (или) организацию, в распоряжении которых находятся документы, контроль над своевременным поступлением ответа на направленный запрос, получение ответа и приобщение к пакету документов для предоставления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максимальный срок подготовки и направления запроса о предоставлении документов в рамках межведомственного информационного взаимодействия не должен превышать 2 рабочих дней со дня поступления заявления и документов, предусмотренных подпунктом 2.6.1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1 - 6 и 8 части 1 статьи 7 Федерального закона № 210-ФЗ и направляется в орган и (или) организацию, в распоряжении которых находятся указанные документы, по почте или курьером.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Если межведомственный информационный обмен осуществляется на бумажных носителях, то 10-дневный срок принятия решения о назначении и выплате (отказе в назначении) ежегодной денежной компенсации многодетным семьям исчисляется со дня поступления в Комитет или МФЦ по межведомственному запросу последнего необходимого документа.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Указанная административная процедура выполняется специалистом Комитета, ответственным за истребование документов в порядке межведомственного информационного взаимодействия.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Критерием принятия решения о направлении запроса об истребовании документа в порядке межведомственного информационного взаимодействия являются основания, предусмотренные пунктом 2.7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Результатом</w:t>
      </w: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настоящей административной процедуры является получение Комитетом ответа на межведомственный запрос.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Комитета, ответственное за истребование документов в порядке межведомственного информационного взаимодействия, при поступлении ответа на запрос приобщает его к документам, передает документы в порядке делопроизводства специалисту Комитета, ответственному за назначение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настоящей административной процедуры - регистрация ответа, полученного в порядке межведомственного информационного взаимодействия, в журнале регистрации входящих документов, его приобщение к документам для предоставления государственной услуги, передача документов специалисту Комитета, ответственному за назначение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3.2.5. Проверка права и принятие решения о назначении и выплате (отказе в назначении) ежегодной денежной компенсации многодетным семьям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Основанием для начала процедуры является поступление полного пакета документов от специалиста Комитета либо МФЦ, ответственного за прием и регистрацию документов, специалиста Комитета, ответственного за истребование документов в порядке межведомственного (ведомственного) информационного взаимодействия.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Содержание настоящей административной процедуры включает в себя проверку права на получение ежегодной денежной компенсации многодетным семьям, принятие решения о назначении (отказе в назначении) ежегодной денежной компенсации многодетным семьям, формирование личного дела и направления заявителю уведомления о назначении (отказе в назначении)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максимальный срок выполнения настоящей административной процедуры составляет 3 рабочих дня.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Указанная административная процедура выполняется специалистом Комитета, ответственным за назначение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Критериями принятия решения о наличии (отсутствии) права заявителя на ежегодную денежную компенсацию многодетным семьям являются основания, указанные в подпункте 2.9.1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При наличии права на ежегодную денежную компенсацию многодетным семьям специалист Комитета, ответственный за назначение ежегодной денежной компенсации многодетным семьям, готовит проект решения о назначении и выплате ежегодной денежной компенсации многодетным семьям по форме, указанной в приложении 5 к административному регламенту.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При отсутствии права на ежегодную денежную компенсацию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многодетным семьям специалиста Комитета, ответственный за назначение ежегодной денежной компенсации многодетным семьям, готовит проект решения об отказе в назначении ежегодной денежной компенсации многодетным семьям по форме, указанной в приложении 6 к административному регламенту.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Руководитель Комитета или уполномоченный им специалист Комитета утверждает проекты решения о назначении и выплате (отказе в назначении) ежегодной денежной компенсации многодетным семьям, проставляет на нем гербовую печать Комитета и передает его и личное дело заявителя в порядке делопроизводства специалисту Комитета, ответственному за назначение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Комитета, ответственный за назначение ежегодной денежной компенсации многодетным семьям, готовит уведомление о назначении ежегодной денежной компенсации многодетным семьям по форме, указанной в приложении 7 к административному регламенту, или уведомление об отказе в назначении ежегодной денежной компенсации многодетным семьям по форме, указанной в приложении 8 к административному регламенту.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Результатом административной процедуры является направление заявителю уведомления о назначении (отказе в назначении) ежегодной денежной компенсации многодетным семьям по адресу и способом, указанным им в заявлении.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1) электронного документа, подписанного уполномоченным специалистом с использованием усиленной квалифицированной электронной подписи;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2) документа на бумажном носителе, подтверждающего содержание электронного документа, направленного Комитетом в МФЦ;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3) информации из государственных информационных систем в случаях, предусмотренных законодательством Российской Федерации.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настоящей административной процедуры - утверждение проекта решения о назначении и выплате (отказе в назначении) ежегодной денежной компенсации многодетным семьям и регистрация уведомления о назначении (отказе в назначении) ежегодной денежной компенсации многодетным семьям в журнале регистрации исходящих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3.2.6. Формирование выплатных документов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Основанием для начала настоящей административной процедуры является принятие решения о назначении и выплате ежегодной денежной компенсации многодетным семьям и поступление денежных средств из министерства на счет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Содержание настоящей административной процедуры включает в себя формирование и утверждение списков получателей и ведомостей на выплату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ежегодной денежной компенсации многодетным семьям, подготовку платежных документов, их передачу в российские кредитные организации или в структурные подразделения акционерного общества «Почта России» (далее - АО «Почта России») и перечисление сумм ежегодной денежной компенсации многодетным семьям в указанные организации.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Общий максимальный срок выполнения настоящей процедуры не может превышать 3 рабочих дней со дня поступления денежных средств из министерства на счет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Выплата ежегодной денежной компенсации многодетным семьям осуществляется Комитетом ежегодно в период с 01 июля по 26 июля.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Указанная административная процедура выполняется специалистом Комитета, ответственным за формирование выплатных документов, специалисту отдела бухгалтерского учета и отчетности, главным бухгалтером, руководителем Комитета или уполномоченным им специалистом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Критерием принятия решения для формирования выплатных документов является утвержденное решение о назначении и выплате ежегодной денежной компенсации многодетным семьям.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Результатом настоящей административной процедуры является утверждение надлежаще оформленных списков получателей, ведомостей на выплату, платежных поручений с подписью и гербовой печатью либо электронно-цифровой подписью руководителя Комитета или уполномоченным им специалистом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Специалист отдела бухгалтерского учета и отчетности Комитета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структурного подразделения АО «Почта России».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фиксации результата выполнения настоящей административной процедуры - регистрация платежных документов в журнале учета.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3.2.7. Исправление допущенных опечаток и ошибок в выданных в результате предоставления государственной услуги документах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3.3. Варианты предоставления государственной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государственной услуги, за получением которого они обратились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-57"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Варианты предоставления государственной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государственной услуги, за получением которой они обратились, не предусмотрены.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left="710"/>
        <w:jc w:val="center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Times New Roman" w:hAnsi="Times New Roman"/>
          <w:kern w:val="1"/>
          <w:sz w:val="28"/>
          <w:szCs w:val="28"/>
          <w:lang w:eastAsia="ar-SA"/>
        </w:rPr>
        <w:lastRenderedPageBreak/>
        <w:t>4. Формы контроля за исполнением административного регламента</w:t>
      </w:r>
    </w:p>
    <w:p w:rsidR="0047785B" w:rsidRPr="0047785B" w:rsidRDefault="0047785B" w:rsidP="004778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4.1. Текущий контроль за: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полнотой, доступностью и качеством предоставления государственной услуги осуществляется начальником отдела Комитета, в компетенцию которого входит организация работы по осуществлению назначения и выплаты ежегодной денежной компенсации многодетным семьям (далее - начальник отдела), либо лицом, его замещающим, путем проведения выборочных проверок соблюдения и исполнения специалистами Комитета положений административного регламента и опроса мнения заявителей;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специалистами Комитета, предоставляющими государственную услугу,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Текущий контроль за соблюдением специалистами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4.2.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специалистов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Внеплановые проверки осуществляются на основании приказов, распоряжений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4.5. В любое время с момента регистрации документов в Комитете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</w:t>
      </w:r>
      <w:proofErr w:type="gramStart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и</w:t>
      </w:r>
      <w:proofErr w:type="gramEnd"/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4.6. Комитет, его специалисты, МФЦ, организации, указанные в части 1.1 статьи 16 Федерального закона № 210-ФЗ,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Ответственность Комитета, его специалистов, МФЦ, организаций, указанных в части 1.1 статьи 16 Федерального закона № 210-ФЗ, и их работников, ответственных за исполнение административных процедур,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4.7. Граждане, которым предоставляется государственная услуга, имеют право на любые предусмотренные законодательством Российской Федерации формы контроля за деятельностью органа соцзащиты при предоставлении им государственной услуги.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4.8. Граждане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специалистам, указанным в пункте 5.2 административного регламента.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сети «Интернет», единого или регионального порталов.</w:t>
      </w:r>
    </w:p>
    <w:p w:rsidR="0047785B" w:rsidRPr="0047785B" w:rsidRDefault="0047785B" w:rsidP="004778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5. Досудебный (внесудебный) порядок обжалования решений и действий (бездействия) Комитета, МФЦ, организаций, указанных в части 1.1 статьи 16 Федерального закона № 210-ФЗ, а также их специалистов, муниципальных служащих, работников</w:t>
      </w:r>
    </w:p>
    <w:p w:rsidR="0047785B" w:rsidRPr="0047785B" w:rsidRDefault="0047785B" w:rsidP="004778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5.1. Заявитель имеет право на досудебное (внесудебное) обжалование решений и (или) действий (бездействия), принятых (осуществленных) Комитетом, его специалистами, муниципальными служащими, а также МФЦ, организациями, указанными в части 1 1 статьи 16 Федерального закона                № 210-ФЗ, их специалистов, работников в ходе предоставления государственной услуги, в порядке, предусмотренном главой 2 Федерального закона № 210-ФЗ (далее - жалоба).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главы города, в случае если обжалуются действия (бездействие) руководителя Комитета, руководителя МФЦ, руководителя организации, указанной в части 1.1 статьи 16 Федерального закона № 210-ФЗ;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специалистов, муниципальных служащих;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МФЦ, в случае если обжалуются действия (бездействие) МФЦ, его специалистов;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организации, указанной в части 1.1 статьи 16 Федерального закона № 210-ФЗ, в случае если обжалуются действия (бездействие) работников указанной организации.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 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 на решения (или) действия (бездействие) Комитета, его специалистов, муниципальных служащих, руководителя МФЦ подаются в администрацию города Невинномысска в соответствии постановлением Правительства Ставропольского края от 22 ноября 2013 г. № 428-п                      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5.3. Информирование заявителей о порядке подачи и рассмотрения </w:t>
      </w: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жалобы осуществляется по телефону, при личном приеме, с использованием электронной почты Комитета, на едином и региональном порталах.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5.4. Информация, указанная в данном разделе, размещается на едином, региональном порталах, а также размещается и поддерживается в актуальном состоянии в региональном реестре.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Перечень нормативных правовых актов, регулирующих порядок досудебного (внесудебного) обжалования решений и действий (бездействия) Комитета, МФЦ, организаций, указанных в части 1.1 статьи 16 Федерального закона № 210-ФЗ, а также их специалистов, государственных гражданских служащих, работников: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Федеральный закон от 27 июля 2010 года № 210-ФЗ;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                                       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                                      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постановление Правительства Ставропольского края                                            от 22 ноября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</w:p>
    <w:p w:rsidR="0047785B" w:rsidRPr="0047785B" w:rsidRDefault="0047785B" w:rsidP="0047785B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Arial" w:hAnsi="Times New Roman"/>
          <w:kern w:val="1"/>
          <w:sz w:val="28"/>
          <w:szCs w:val="28"/>
          <w:lang w:eastAsia="ar-SA"/>
        </w:rPr>
        <w:t>5.5. Информация, указанная в настоящем разделе, подлежит обязательному размещению на едином портале и региональном портале, а также размещается и поддерживается в актуальном состоянии в региональном реестре.</w:t>
      </w:r>
    </w:p>
    <w:p w:rsidR="0047785B" w:rsidRPr="0047785B" w:rsidRDefault="0047785B" w:rsidP="0047785B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:rsidR="0047785B" w:rsidRPr="0047785B" w:rsidRDefault="0047785B" w:rsidP="0047785B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:rsidR="0047785B" w:rsidRPr="0047785B" w:rsidRDefault="0047785B" w:rsidP="0047785B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47785B" w:rsidRPr="0047785B" w:rsidRDefault="0047785B" w:rsidP="0047785B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785B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               В.Э. </w:t>
      </w:r>
      <w:proofErr w:type="spellStart"/>
      <w:r w:rsidRPr="0047785B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Соколюк</w:t>
      </w:r>
      <w:proofErr w:type="spellEnd"/>
      <w:r w:rsidRPr="0047785B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</w:p>
    <w:p w:rsidR="0047785B" w:rsidRPr="0047785B" w:rsidRDefault="0047785B" w:rsidP="0047785B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  <w:sectPr w:rsidR="0047785B" w:rsidRPr="0047785B" w:rsidSect="0047785B">
          <w:headerReference w:type="default" r:id="rId10"/>
          <w:pgSz w:w="11906" w:h="16838" w:code="9"/>
          <w:pgMar w:top="1418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47785B" w:rsidRPr="0047785B" w:rsidTr="0047785B">
        <w:tc>
          <w:tcPr>
            <w:tcW w:w="2046" w:type="pct"/>
          </w:tcPr>
          <w:p w:rsidR="0047785B" w:rsidRPr="0047785B" w:rsidRDefault="0047785B" w:rsidP="0047785B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47785B" w:rsidRPr="0047785B" w:rsidRDefault="0047785B" w:rsidP="0047785B">
            <w:pPr>
              <w:autoSpaceDE w:val="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47785B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Приложение  1</w:t>
            </w:r>
            <w:proofErr w:type="gramEnd"/>
          </w:p>
          <w:p w:rsidR="0047785B" w:rsidRPr="0047785B" w:rsidRDefault="0047785B" w:rsidP="0047785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ru-RU"/>
              </w:rPr>
            </w:pPr>
            <w:r w:rsidRPr="0047785B">
              <w:rPr>
                <w:rFonts w:ascii="Times New Roman" w:eastAsia="Times New Roman" w:hAnsi="Times New Roman"/>
                <w:kern w:val="1"/>
                <w:sz w:val="28"/>
                <w:szCs w:val="20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47785B" w:rsidRPr="0047785B" w:rsidRDefault="0047785B" w:rsidP="0047785B">
      <w:pPr>
        <w:tabs>
          <w:tab w:val="left" w:pos="3544"/>
        </w:tabs>
        <w:suppressAutoHyphens/>
        <w:autoSpaceDE w:val="0"/>
        <w:spacing w:after="0" w:line="240" w:lineRule="exact"/>
        <w:ind w:firstLine="5670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785B">
        <w:rPr>
          <w:rFonts w:ascii="Times New Roman" w:eastAsia="Arial" w:hAnsi="Times New Roman" w:cs="Arial"/>
          <w:kern w:val="1"/>
          <w:sz w:val="24"/>
          <w:szCs w:val="24"/>
          <w:lang w:eastAsia="ar-SA"/>
        </w:rPr>
        <w:t xml:space="preserve">   </w:t>
      </w:r>
    </w:p>
    <w:p w:rsidR="0047785B" w:rsidRPr="0047785B" w:rsidRDefault="0047785B" w:rsidP="004778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БЛОК – СХЕМА</w: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center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0"/>
          <w:lang w:eastAsia="ru-RU"/>
        </w:rPr>
        <w:t>назначения и выплаты ежегодной денежной компенсации многодетным семьям</w: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center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52070</wp:posOffset>
                </wp:positionV>
                <wp:extent cx="1276350" cy="228600"/>
                <wp:effectExtent l="6350" t="13335" r="12700" b="571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Обращение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4" o:spid="_x0000_s1026" type="#_x0000_t202" style="position:absolute;left:0;text-align:left;margin-left:147.25pt;margin-top:4.1pt;width:100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Обращение заявителя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52070</wp:posOffset>
                </wp:positionV>
                <wp:extent cx="1323975" cy="352425"/>
                <wp:effectExtent l="9525" t="13335" r="9525" b="571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B3509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Информирование и консультирование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27" type="#_x0000_t202" style="position:absolute;left:0;text-align:left;margin-left:.5pt;margin-top:4.1pt;width:104.2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B3509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Информирование и консультирование 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paragraph">
                  <wp:posOffset>52070</wp:posOffset>
                </wp:positionV>
                <wp:extent cx="2162175" cy="371475"/>
                <wp:effectExtent l="9525" t="13335" r="9525" b="5715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Формирование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28" type="#_x0000_t202" style="position:absolute;left:0;text-align:left;margin-left:290.75pt;margin-top:4.1pt;width:170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Формирование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1330325</wp:posOffset>
                </wp:positionH>
                <wp:positionV relativeFrom="paragraph">
                  <wp:posOffset>4445</wp:posOffset>
                </wp:positionV>
                <wp:extent cx="539750" cy="0"/>
                <wp:effectExtent l="19050" t="60960" r="12700" b="533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293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104.75pt;margin-top:.35pt;width:42.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4445</wp:posOffset>
                </wp:positionV>
                <wp:extent cx="0" cy="142875"/>
                <wp:effectExtent l="57150" t="13335" r="57150" b="1524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313A3" id="Прямая со стрелкой 30" o:spid="_x0000_s1026" type="#_x0000_t32" style="position:absolute;margin-left:193.25pt;margin-top:.35pt;width:0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/nN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118745</wp:posOffset>
                </wp:positionV>
                <wp:extent cx="346075" cy="381635"/>
                <wp:effectExtent l="53975" t="13335" r="9525" b="5270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6075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D5818" id="Прямая со стрелкой 29" o:spid="_x0000_s1026" type="#_x0000_t32" style="position:absolute;margin-left:271pt;margin-top:9.35pt;width:27.25pt;height:30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4445</wp:posOffset>
                </wp:positionV>
                <wp:extent cx="250825" cy="162560"/>
                <wp:effectExtent l="6350" t="51435" r="47625" b="508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0825" cy="162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57F51" id="Прямая со стрелкой 28" o:spid="_x0000_s1026" type="#_x0000_t32" style="position:absolute;margin-left:271pt;margin-top:.35pt;width:19.75pt;height:12.8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4445</wp:posOffset>
                </wp:positionV>
                <wp:extent cx="1571625" cy="342900"/>
                <wp:effectExtent l="6350" t="13335" r="12700" b="571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Прием и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29" type="#_x0000_t202" style="position:absolute;left:0;text-align:left;margin-left:147.25pt;margin-top:.35pt;width:123.7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Прием и регистрация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1568450</wp:posOffset>
                </wp:positionH>
                <wp:positionV relativeFrom="paragraph">
                  <wp:posOffset>86360</wp:posOffset>
                </wp:positionV>
                <wp:extent cx="301625" cy="261620"/>
                <wp:effectExtent l="47625" t="9525" r="12700" b="5270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1625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E1821" id="Прямая со стрелкой 26" o:spid="_x0000_s1026" type="#_x0000_t32" style="position:absolute;margin-left:123.5pt;margin-top:6.8pt;width:23.75pt;height:20.6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42545</wp:posOffset>
                </wp:positionV>
                <wp:extent cx="0" cy="180975"/>
                <wp:effectExtent l="57150" t="13335" r="57150" b="1524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D69B2" id="Прямая со стрелкой 25" o:spid="_x0000_s1026" type="#_x0000_t32" style="position:absolute;margin-left:193.25pt;margin-top:3.35pt;width:0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42545</wp:posOffset>
                </wp:positionV>
                <wp:extent cx="1562100" cy="828675"/>
                <wp:effectExtent l="9525" t="13335" r="9525" b="571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Уведомление о перечне недостающих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и  (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или) неправильно  оформленных документах и сроке их предоставления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0" type="#_x0000_t202" style="position:absolute;left:0;text-align:left;margin-left:.5pt;margin-top:3.35pt;width:123pt;height:6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Уведомление о перечне недостающих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и  (</w:t>
                      </w:r>
                      <w:proofErr w:type="gramEnd"/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или) неправильно  оформленных документах и сроке их предоставления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3908425</wp:posOffset>
                </wp:positionH>
                <wp:positionV relativeFrom="paragraph">
                  <wp:posOffset>43180</wp:posOffset>
                </wp:positionV>
                <wp:extent cx="1946275" cy="509905"/>
                <wp:effectExtent l="6350" t="13970" r="9525" b="9525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Решение об отказе в назначении </w:t>
                            </w:r>
                            <w:r w:rsidRPr="005B1D5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ежегодной денежной компенсации многодетным семьям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1" type="#_x0000_t202" style="position:absolute;left:0;text-align:left;margin-left:307.75pt;margin-top:3.4pt;width:153.25pt;height:4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Решение об отказе в назначении </w:t>
                      </w:r>
                      <w:r w:rsidRPr="005B1D58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ежегодной денежной компенсации многодетным семьям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43180</wp:posOffset>
                </wp:positionV>
                <wp:extent cx="1571625" cy="913765"/>
                <wp:effectExtent l="6350" t="13970" r="12700" b="571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91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Проверка права и принятие решения о назначении и выплате (отказе в назначении) ежегодной денежной компенсации многодетным семьям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2" type="#_x0000_t202" style="position:absolute;left:0;text-align:left;margin-left:147.25pt;margin-top:3.4pt;width:123.75pt;height:7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Проверка права и принятие решения о назначении и выплате (отказе в назначении) ежегодной денежной компенсации многодетным семьям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4749800</wp:posOffset>
                </wp:positionH>
                <wp:positionV relativeFrom="paragraph">
                  <wp:posOffset>95885</wp:posOffset>
                </wp:positionV>
                <wp:extent cx="0" cy="180975"/>
                <wp:effectExtent l="57150" t="9525" r="57150" b="1905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04CF6" id="Прямая со стрелкой 21" o:spid="_x0000_s1026" type="#_x0000_t32" style="position:absolute;margin-left:374pt;margin-top:7.55pt;width:0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48260</wp:posOffset>
                </wp:positionV>
                <wp:extent cx="466725" cy="0"/>
                <wp:effectExtent l="6350" t="57150" r="22225" b="571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13196" id="Прямая со стрелкой 20" o:spid="_x0000_s1026" type="#_x0000_t32" style="position:absolute;margin-left:271pt;margin-top:3.8pt;width:36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109220</wp:posOffset>
                </wp:positionV>
                <wp:extent cx="1762125" cy="495300"/>
                <wp:effectExtent l="9525" t="13335" r="9525" b="571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Уведомление об отказе в 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3" type="#_x0000_t202" style="position:absolute;left:0;text-align:left;margin-left:322.25pt;margin-top:8.6pt;width:138.7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Уведомление об отказе в назначении ежемесячной денежной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1073150</wp:posOffset>
                </wp:positionH>
                <wp:positionV relativeFrom="paragraph">
                  <wp:posOffset>109220</wp:posOffset>
                </wp:positionV>
                <wp:extent cx="0" cy="180975"/>
                <wp:effectExtent l="57150" t="13335" r="57150" b="1524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868F2" id="Прямая со стрелкой 18" o:spid="_x0000_s1026" type="#_x0000_t32" style="position:absolute;margin-left:84.5pt;margin-top:8.6pt;width:0;height:1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99695</wp:posOffset>
                </wp:positionV>
                <wp:extent cx="241300" cy="320040"/>
                <wp:effectExtent l="12700" t="41910" r="50800" b="952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300" cy="32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569E9" id="Прямая со стрелкой 17" o:spid="_x0000_s1026" type="#_x0000_t32" style="position:absolute;margin-left:128.25pt;margin-top:7.85pt;width:19pt;height:25.2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99695</wp:posOffset>
                </wp:positionV>
                <wp:extent cx="0" cy="800100"/>
                <wp:effectExtent l="57150" t="13335" r="57150" b="1524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1162A" id="Прямая со стрелкой 16" o:spid="_x0000_s1026" type="#_x0000_t32" style="position:absolute;margin-left:11pt;margin-top:7.85pt;width:0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42545</wp:posOffset>
                </wp:positionV>
                <wp:extent cx="1362075" cy="352425"/>
                <wp:effectExtent l="12700" t="13335" r="6350" b="571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4" type="#_x0000_t202" style="position:absolute;left:0;text-align:left;margin-left:21pt;margin-top:3.35pt;width:107.2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Представление полного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42545</wp:posOffset>
                </wp:positionV>
                <wp:extent cx="0" cy="180975"/>
                <wp:effectExtent l="57150" t="13335" r="57150" b="1524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30B00" id="Прямая со стрелкой 14" o:spid="_x0000_s1026" type="#_x0000_t32" style="position:absolute;margin-left:193.25pt;margin-top:3.35pt;width:0;height:1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4797425</wp:posOffset>
                </wp:positionH>
                <wp:positionV relativeFrom="paragraph">
                  <wp:posOffset>147320</wp:posOffset>
                </wp:positionV>
                <wp:extent cx="0" cy="238125"/>
                <wp:effectExtent l="57150" t="13335" r="57150" b="1524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83910" id="Прямая со стрелкой 13" o:spid="_x0000_s1026" type="#_x0000_t32" style="position:absolute;margin-left:377.75pt;margin-top:11.6pt;width:0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38735</wp:posOffset>
                </wp:positionV>
                <wp:extent cx="1822450" cy="628650"/>
                <wp:effectExtent l="6350" t="9525" r="9525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D4D5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Решение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</w:t>
                            </w:r>
                            <w:r w:rsidRPr="000D4D5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назначении </w:t>
                            </w:r>
                            <w:r w:rsidRPr="005B1D5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ежегодной денежной компенсации многодетным семьям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5" type="#_x0000_t202" style="position:absolute;left:0;text-align:left;margin-left:147.25pt;margin-top:3.05pt;width:143.5pt;height:4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D4D5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Решение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</w:t>
                      </w:r>
                      <w:r w:rsidRPr="000D4D5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назначении </w:t>
                      </w:r>
                      <w:r w:rsidRPr="005B1D58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ежегодной денежной компенсации многодетным семьям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3908425</wp:posOffset>
                </wp:positionH>
                <wp:positionV relativeFrom="paragraph">
                  <wp:posOffset>80645</wp:posOffset>
                </wp:positionV>
                <wp:extent cx="1946275" cy="590550"/>
                <wp:effectExtent l="6350" t="13335" r="9525" b="571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Обжалование в досудебном, судебном порядке отказа в назначении </w:t>
                            </w:r>
                            <w:r w:rsidRPr="00C714A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ежегодной денежной компенсации многодетным семьям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6" type="#_x0000_t202" style="position:absolute;left:0;text-align:left;margin-left:307.75pt;margin-top:6.35pt;width:153.25pt;height:4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Обжалование в досудебном, судебном порядке отказа в назначении </w:t>
                      </w:r>
                      <w:r w:rsidRPr="00C714A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ежегодной денежной компенсации многодетным семьям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137795</wp:posOffset>
                </wp:positionV>
                <wp:extent cx="1323975" cy="352425"/>
                <wp:effectExtent l="9525" t="13335" r="9525" b="571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Непредставление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7" type="#_x0000_t202" style="position:absolute;left:0;text-align:left;margin-left:4.25pt;margin-top:10.85pt;width:104.2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Непредставление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57785</wp:posOffset>
                </wp:positionV>
                <wp:extent cx="0" cy="257175"/>
                <wp:effectExtent l="57150" t="9525" r="57150" b="190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8617B" id="Прямая со стрелкой 9" o:spid="_x0000_s1026" type="#_x0000_t32" style="position:absolute;margin-left:189.5pt;margin-top:4.55pt;width:0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33020</wp:posOffset>
                </wp:positionV>
                <wp:extent cx="0" cy="180975"/>
                <wp:effectExtent l="57150" t="13335" r="57150" b="1524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C2677" id="Прямая со стрелкой 8" o:spid="_x0000_s1026" type="#_x0000_t32" style="position:absolute;margin-left:11pt;margin-top:2.6pt;width:0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10160</wp:posOffset>
                </wp:positionV>
                <wp:extent cx="1822450" cy="676275"/>
                <wp:effectExtent l="6350" t="9525" r="9525" b="952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Уведомление </w:t>
                            </w:r>
                            <w:r w:rsidRPr="000D4D5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о назначении </w:t>
                            </w:r>
                            <w:r w:rsidRPr="005B1D5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ежегодной денежной компенсации многодетным семьям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8" type="#_x0000_t202" style="position:absolute;left:0;text-align:left;margin-left:147.25pt;margin-top:.8pt;width:143.5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Уведомление </w:t>
                      </w:r>
                      <w:r w:rsidRPr="000D4D5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о назначении </w:t>
                      </w:r>
                      <w:r w:rsidRPr="005B1D58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ежегодной денежной компенсации многодетным семьям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61595</wp:posOffset>
                </wp:positionV>
                <wp:extent cx="1323975" cy="495300"/>
                <wp:effectExtent l="9525" t="13335" r="9525" b="571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Отказ в принятии заявления к рассмотрению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9" type="#_x0000_t202" style="position:absolute;left:0;text-align:left;margin-left:4.25pt;margin-top:4.85pt;width:104.25pt;height:3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Отказ в принятии заявления к рассмотрению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76835</wp:posOffset>
                </wp:positionV>
                <wp:extent cx="0" cy="180975"/>
                <wp:effectExtent l="57150" t="9525" r="571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4F04E" id="Прямая со стрелкой 5" o:spid="_x0000_s1026" type="#_x0000_t32" style="position:absolute;margin-left:158.75pt;margin-top:6.05pt;width:0;height:1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2892425</wp:posOffset>
                </wp:positionH>
                <wp:positionV relativeFrom="paragraph">
                  <wp:posOffset>105410</wp:posOffset>
                </wp:positionV>
                <wp:extent cx="2679700" cy="504825"/>
                <wp:effectExtent l="9525" t="9525" r="635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Передача платежных документов и списков на выплату в российские кредитные организации или в АО «Почта России»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40" type="#_x0000_t202" style="position:absolute;left:0;text-align:left;margin-left:227.75pt;margin-top:8.3pt;width:211pt;height:3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Передача платежных документов и списков на выплату в российские кредитные организации или в АО «Почта России»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615950</wp:posOffset>
                </wp:positionH>
                <wp:positionV relativeFrom="paragraph">
                  <wp:posOffset>105410</wp:posOffset>
                </wp:positionV>
                <wp:extent cx="1571625" cy="342900"/>
                <wp:effectExtent l="9525" t="9525" r="9525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5B" w:rsidRPr="00B35096" w:rsidRDefault="0047785B" w:rsidP="0047785B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41" type="#_x0000_t202" style="position:absolute;left:0;text-align:left;margin-left:48.5pt;margin-top:8.3pt;width:123.7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">
                <v:textbox>
                  <w:txbxContent>
                    <w:p w:rsidR="0047785B" w:rsidRPr="00B35096" w:rsidRDefault="0047785B" w:rsidP="0047785B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Формирование выплатных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2187575</wp:posOffset>
                </wp:positionH>
                <wp:positionV relativeFrom="paragraph">
                  <wp:posOffset>10160</wp:posOffset>
                </wp:positionV>
                <wp:extent cx="704850" cy="0"/>
                <wp:effectExtent l="9525" t="57150" r="19050" b="571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3C563" id="Прямая со стрелкой 2" o:spid="_x0000_s1026" type="#_x0000_t32" style="position:absolute;margin-left:172.25pt;margin-top:.8pt;width:55.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">
                <v:stroke endarrow="block"/>
              </v:shape>
            </w:pict>
          </mc:Fallback>
        </mc:AlternateContent>
      </w: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47785B" w:rsidRDefault="0047785B" w:rsidP="0047785B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sectPr w:rsidR="0047785B" w:rsidSect="0047785B">
          <w:headerReference w:type="default" r:id="rId11"/>
          <w:pgSz w:w="11906" w:h="16838"/>
          <w:pgMar w:top="1418" w:right="567" w:bottom="568" w:left="1985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1" allowOverlap="1">
                <wp:simplePos x="0" y="0"/>
                <wp:positionH relativeFrom="column">
                  <wp:posOffset>1257299</wp:posOffset>
                </wp:positionH>
                <wp:positionV relativeFrom="paragraph">
                  <wp:posOffset>152399</wp:posOffset>
                </wp:positionV>
                <wp:extent cx="0" cy="0"/>
                <wp:effectExtent l="0" t="0" r="0" b="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E7335" id="Прямая соединительная линия 82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99pt,12pt" to="9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">
                <v:stroke endarrow="block"/>
              </v:line>
            </w:pict>
          </mc:Fallback>
        </mc:AlternateContent>
      </w: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47785B" w:rsidRPr="0047785B" w:rsidTr="0047785B">
        <w:tc>
          <w:tcPr>
            <w:tcW w:w="2046" w:type="pct"/>
          </w:tcPr>
          <w:p w:rsidR="0047785B" w:rsidRPr="0047785B" w:rsidRDefault="0047785B" w:rsidP="0047785B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47785B" w:rsidRPr="0047785B" w:rsidRDefault="0047785B" w:rsidP="0047785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47785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2</w:t>
            </w:r>
            <w:proofErr w:type="gramEnd"/>
          </w:p>
          <w:p w:rsidR="0047785B" w:rsidRPr="0047785B" w:rsidRDefault="0047785B" w:rsidP="0047785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7785B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47785B" w:rsidRPr="0047785B" w:rsidRDefault="0047785B" w:rsidP="0047785B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jc w:val="center"/>
        <w:rPr>
          <w:rFonts w:ascii="Times New Roman" w:eastAsia="Arial CYR" w:hAnsi="Times New Roman" w:cs="Arial CYR"/>
          <w:sz w:val="28"/>
          <w:szCs w:val="28"/>
          <w:lang w:eastAsia="ru-RU"/>
        </w:rPr>
      </w:pPr>
      <w:r w:rsidRPr="0047785B">
        <w:rPr>
          <w:rFonts w:ascii="Times New Roman" w:eastAsia="Arial CYR" w:hAnsi="Times New Roman" w:cs="Arial CYR"/>
          <w:sz w:val="28"/>
          <w:szCs w:val="28"/>
          <w:lang w:eastAsia="ru-RU"/>
        </w:rPr>
        <w:t>Комитет по труду и социальной поддержке населения администрации               города Невинномысска</w:t>
      </w: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jc w:val="center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jc w:val="center"/>
        <w:rPr>
          <w:rFonts w:ascii="Times New Roman" w:eastAsia="Arial CYR" w:hAnsi="Times New Roman" w:cs="Arial CYR"/>
          <w:sz w:val="28"/>
          <w:szCs w:val="28"/>
          <w:lang w:eastAsia="ru-RU"/>
        </w:rPr>
      </w:pPr>
      <w:r w:rsidRPr="0047785B">
        <w:rPr>
          <w:rFonts w:ascii="Times New Roman" w:eastAsia="Arial CYR" w:hAnsi="Times New Roman" w:cs="Arial CYR"/>
          <w:sz w:val="28"/>
          <w:szCs w:val="28"/>
          <w:lang w:eastAsia="ru-RU"/>
        </w:rPr>
        <w:t xml:space="preserve">Заявление </w:t>
      </w: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jc w:val="center"/>
        <w:rPr>
          <w:rFonts w:ascii="Times New Roman" w:eastAsia="Arial CYR" w:hAnsi="Times New Roman" w:cs="Arial CYR"/>
          <w:sz w:val="28"/>
          <w:szCs w:val="28"/>
          <w:lang w:eastAsia="ru-RU"/>
        </w:rPr>
      </w:pPr>
      <w:r w:rsidRPr="0047785B">
        <w:rPr>
          <w:rFonts w:ascii="Times New Roman" w:eastAsia="Arial CYR" w:hAnsi="Times New Roman" w:cs="Arial CYR"/>
          <w:sz w:val="28"/>
          <w:szCs w:val="28"/>
          <w:lang w:eastAsia="ru-RU"/>
        </w:rPr>
        <w:t xml:space="preserve">о назначении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47785B">
        <w:rPr>
          <w:rFonts w:ascii="Times New Roman" w:eastAsia="Arial CYR" w:hAnsi="Times New Roman" w:cs="Arial CYR"/>
          <w:sz w:val="28"/>
          <w:szCs w:val="28"/>
          <w:lang w:eastAsia="ru-RU"/>
        </w:rPr>
        <w:t>обуви</w:t>
      </w:r>
      <w:proofErr w:type="gramEnd"/>
      <w:r w:rsidRPr="0047785B">
        <w:rPr>
          <w:rFonts w:ascii="Times New Roman" w:eastAsia="Arial CYR" w:hAnsi="Times New Roman" w:cs="Arial CYR"/>
          <w:sz w:val="28"/>
          <w:szCs w:val="28"/>
          <w:lang w:eastAsia="ru-RU"/>
        </w:rPr>
        <w:t xml:space="preserve"> и школьных письменных принадлежностей</w:t>
      </w:r>
    </w:p>
    <w:p w:rsidR="0047785B" w:rsidRPr="0047785B" w:rsidRDefault="0047785B" w:rsidP="0047785B">
      <w:pPr>
        <w:autoSpaceDE w:val="0"/>
        <w:snapToGrid w:val="0"/>
        <w:spacing w:before="14" w:after="0" w:line="170" w:lineRule="atLeast"/>
        <w:jc w:val="center"/>
        <w:rPr>
          <w:rFonts w:ascii="Times New Roman" w:eastAsia="Arial CYR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Гр. __________________________________________________________</w:t>
      </w: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фамилия, имя, отчество (при наличии)</w:t>
      </w:r>
    </w:p>
    <w:p w:rsidR="0047785B" w:rsidRPr="0047785B" w:rsidRDefault="0047785B" w:rsidP="0047785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Адрес ________________________________________________________</w:t>
      </w:r>
    </w:p>
    <w:p w:rsidR="0047785B" w:rsidRPr="0047785B" w:rsidRDefault="0047785B" w:rsidP="0047785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Тел. номер ___________________________________________________</w:t>
      </w:r>
    </w:p>
    <w:p w:rsidR="0047785B" w:rsidRPr="0047785B" w:rsidRDefault="0047785B" w:rsidP="0047785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Паспорт (иной документ, удостоверяющий личность):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76"/>
        <w:gridCol w:w="2622"/>
        <w:gridCol w:w="2310"/>
        <w:gridCol w:w="2762"/>
      </w:tblGrid>
      <w:tr w:rsidR="0047785B" w:rsidRPr="0047785B" w:rsidTr="0047785B">
        <w:tc>
          <w:tcPr>
            <w:tcW w:w="9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9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9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Кем выдан</w:t>
            </w:r>
          </w:p>
        </w:tc>
        <w:tc>
          <w:tcPr>
            <w:tcW w:w="40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Прошу назначить мне ежегодную денежную компенсацию многодетным семьям на _______ (указать количество) детей, обучающихся в общеобразовательной организации.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Получателем ежемесячной денежной компенсации многодетным семьям в соответствии с </w:t>
      </w:r>
      <w:hyperlink r:id="rId12" w:history="1">
        <w:r w:rsidRPr="00705EEA">
          <w:rPr>
            <w:rFonts w:ascii="Times New Roman" w:eastAsia="Times New Roman" w:hAnsi="Times New Roman" w:cs="Times New Roman CYR"/>
            <w:color w:val="000000" w:themeColor="text1"/>
            <w:sz w:val="28"/>
            <w:szCs w:val="28"/>
            <w:lang w:eastAsia="ru-RU"/>
          </w:rPr>
          <w:t>Законом</w:t>
        </w:r>
      </w:hyperlink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Ставропольского края от 27.12.2012    № 123-кз «О мерах социальной поддержки многодетных семей» (нужное отмерить знаком «V»):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779"/>
        <w:gridCol w:w="2222"/>
        <w:gridCol w:w="518"/>
        <w:gridCol w:w="2222"/>
      </w:tblGrid>
      <w:tr w:rsidR="0047785B" w:rsidRPr="0047785B" w:rsidTr="0047785B">
        <w:tc>
          <w:tcPr>
            <w:tcW w:w="5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Являюсь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Не являюсь</w:t>
            </w:r>
          </w:p>
        </w:tc>
      </w:tr>
    </w:tbl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Для назначения ежегодной денежной компенсации многодетным семьям представляю следующие документы: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7"/>
        <w:gridCol w:w="7019"/>
        <w:gridCol w:w="1554"/>
      </w:tblGrid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4" w:name="sub_1093"/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1.</w:t>
            </w:r>
            <w:bookmarkEnd w:id="4"/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5" w:name="sub_1094"/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2.</w:t>
            </w:r>
            <w:bookmarkEnd w:id="5"/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Справка общеобразовательной организации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6" w:name="sub_1095"/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3.</w:t>
            </w:r>
            <w:bookmarkEnd w:id="6"/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Документ, подтверждающий факт рождения и регистрации ребенка (детей), выданный компетентным органом иностранного государства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7" w:name="sub_1096"/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4.</w:t>
            </w:r>
            <w:bookmarkEnd w:id="7"/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7785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Дополнительно представляю: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7785B" w:rsidRPr="0047785B" w:rsidTr="0047785B">
        <w:tc>
          <w:tcPr>
            <w:tcW w:w="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Прошу выплатить ежегодную денежную компенсацию многодетной семье через: кредитную организацию __________________________________</w:t>
      </w: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47785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наименование организации</w:t>
      </w:r>
    </w:p>
    <w:p w:rsidR="0047785B" w:rsidRPr="0047785B" w:rsidRDefault="0047785B" w:rsidP="004778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на счет № _________________________________________________________,</w:t>
      </w:r>
    </w:p>
    <w:p w:rsidR="0047785B" w:rsidRPr="0047785B" w:rsidRDefault="0047785B" w:rsidP="004778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почтовое отделение по адресу: ________________________________________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Дата подачи заявления: __. ___. 20 _____ Подпись заявителя _________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Заявление и документы гр. _________________________ приняты ____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                                                                фамилия, инициалы                                               дата</w:t>
      </w:r>
    </w:p>
    <w:p w:rsidR="0047785B" w:rsidRPr="0047785B" w:rsidRDefault="0047785B" w:rsidP="004778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и зарегистрированы № ______________________________________________</w:t>
      </w: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фамилия, инициалы и полнись специалиста, принявшего документы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785B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---------------------------------------------------------------------------------------------------------------------</w:t>
      </w: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47785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(линия отреза)</w:t>
      </w:r>
    </w:p>
    <w:p w:rsidR="0047785B" w:rsidRPr="0047785B" w:rsidRDefault="0047785B" w:rsidP="004778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47785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Расписка-уведомление</w:t>
      </w:r>
    </w:p>
    <w:p w:rsidR="0047785B" w:rsidRPr="0047785B" w:rsidRDefault="0047785B" w:rsidP="004778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и документы гр. ______________________________ приняты </w:t>
      </w: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                                                                    фамилия, инициалы</w:t>
      </w:r>
    </w:p>
    <w:p w:rsidR="0047785B" w:rsidRPr="0047785B" w:rsidRDefault="0047785B" w:rsidP="004778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____________________ и зарегистрированы № _________________________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47785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дата</w:t>
      </w:r>
    </w:p>
    <w:p w:rsidR="0047785B" w:rsidRPr="0047785B" w:rsidRDefault="0047785B" w:rsidP="004778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47785B" w:rsidRPr="0047785B" w:rsidRDefault="0047785B" w:rsidP="004778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47785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фамилия, инициалы и подпись специалиста, принявшего документы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47785B" w:rsidRPr="0047785B" w:rsidRDefault="0047785B" w:rsidP="0047785B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47785B" w:rsidRPr="00CA4BF3" w:rsidRDefault="0047785B" w:rsidP="0047785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BF3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lastRenderedPageBreak/>
        <w:t>оборот Приложения 2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85B" w:rsidRPr="0047785B" w:rsidRDefault="0047785B" w:rsidP="004778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85B">
        <w:rPr>
          <w:rFonts w:ascii="Times New Roman" w:eastAsia="Times New Roman" w:hAnsi="Times New Roman"/>
          <w:sz w:val="28"/>
          <w:szCs w:val="28"/>
          <w:lang w:eastAsia="ru-RU"/>
        </w:rPr>
        <w:t>Сообщаю, что при обнаружении переплаты, произведенной мне по моей вине, обязуюсь возместить излишне выплаченную сумму в полном объеме.</w:t>
      </w:r>
    </w:p>
    <w:p w:rsidR="0047785B" w:rsidRPr="0047785B" w:rsidRDefault="0047785B" w:rsidP="004778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78"/>
        <w:gridCol w:w="5292"/>
      </w:tblGrid>
      <w:tr w:rsidR="0047785B" w:rsidRPr="0047785B" w:rsidTr="0047785B"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47785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</w:t>
            </w:r>
          </w:p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47785B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дата</w:t>
            </w:r>
          </w:p>
        </w:tc>
        <w:tc>
          <w:tcPr>
            <w:tcW w:w="2765" w:type="pct"/>
            <w:tcBorders>
              <w:top w:val="nil"/>
              <w:left w:val="nil"/>
              <w:bottom w:val="nil"/>
              <w:right w:val="nil"/>
            </w:tcBorders>
          </w:tcPr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47785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</w:t>
            </w:r>
          </w:p>
          <w:p w:rsidR="0047785B" w:rsidRPr="0047785B" w:rsidRDefault="0047785B" w:rsidP="00477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47785B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подпись заявителя</w:t>
            </w:r>
          </w:p>
        </w:tc>
      </w:tr>
    </w:tbl>
    <w:p w:rsidR="0047785B" w:rsidRPr="0047785B" w:rsidRDefault="0047785B" w:rsidP="0047785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47785B" w:rsidRPr="0047785B" w:rsidRDefault="0047785B" w:rsidP="0047785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47785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CA4BF3">
          <w:headerReference w:type="default" r:id="rId1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3</w:t>
            </w:r>
            <w:proofErr w:type="gramEnd"/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both"/>
        <w:rPr>
          <w:rFonts w:ascii="Times New Roman" w:eastAsia="Arial CYR" w:hAnsi="Times New Roman" w:cs="Arial CYR"/>
          <w:sz w:val="24"/>
          <w:szCs w:val="24"/>
          <w:lang w:eastAsia="ru-RU"/>
        </w:rPr>
      </w:pPr>
    </w:p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  <w:r w:rsidRPr="00705EEA">
        <w:rPr>
          <w:rFonts w:ascii="Times New Roman" w:eastAsia="Arial CYR" w:hAnsi="Times New Roman" w:cs="Arial CYR"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Журнал регистрации заявлений</w:t>
      </w:r>
    </w:p>
    <w:p w:rsidR="00705EEA" w:rsidRPr="00705EEA" w:rsidRDefault="00705EEA" w:rsidP="00705E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назначении ежегодной денежной компенсации многодетным семьям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705E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обуви</w:t>
      </w:r>
      <w:proofErr w:type="gramEnd"/>
      <w:r w:rsidRPr="00705E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школьных письменных принадлежностей</w:t>
      </w:r>
    </w:p>
    <w:p w:rsidR="00705EEA" w:rsidRPr="00705EEA" w:rsidRDefault="00705EEA" w:rsidP="00705EE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7"/>
        <w:gridCol w:w="1128"/>
        <w:gridCol w:w="1156"/>
        <w:gridCol w:w="1534"/>
        <w:gridCol w:w="1874"/>
        <w:gridCol w:w="999"/>
        <w:gridCol w:w="971"/>
        <w:gridCol w:w="1421"/>
      </w:tblGrid>
      <w:tr w:rsidR="00705EEA" w:rsidRPr="00705EEA" w:rsidTr="00B66C29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№</w:t>
            </w: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приема заявления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фамилия, имя, отчество (при 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Адрес регистрации по месту жительства (месту пребывания)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принятия решения о назначении (отказе в назначении) ежегодной денежной компенсации многодетным семьям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Размер 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Номер личного дела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Фамилия, инициалы, подпись специалиста</w:t>
            </w:r>
          </w:p>
        </w:tc>
      </w:tr>
      <w:tr w:rsidR="00705EEA" w:rsidRPr="00705EEA" w:rsidTr="00B66C29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1C283F">
          <w:headerReference w:type="default" r:id="rId14"/>
          <w:pgSz w:w="11906" w:h="16838"/>
          <w:pgMar w:top="1418" w:right="567" w:bottom="851" w:left="1985" w:header="709" w:footer="709" w:gutter="0"/>
          <w:cols w:space="708"/>
          <w:titlePg/>
          <w:docGrid w:linePitch="360"/>
        </w:sectPr>
      </w:pPr>
    </w:p>
    <w:tbl>
      <w:tblPr>
        <w:tblStyle w:val="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4</w:t>
            </w:r>
            <w:proofErr w:type="gramEnd"/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Адресат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>Уведомление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>о перечне недостающих и (или) неправильно оформленных документов и сроке их предоставления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Уважаемый(</w:t>
      </w:r>
      <w:proofErr w:type="spellStart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) _______________________________________________!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наличии))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Уведомляем Вас, что в соответствии </w:t>
      </w:r>
      <w:hyperlink r:id="rId15" w:history="1">
        <w:r w:rsidRPr="00705EEA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4</w:t>
        </w:r>
      </w:hyperlink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 назначения и выплаты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принадлежностей, утвержденного </w:t>
      </w:r>
      <w:hyperlink r:id="rId16" w:history="1">
        <w:r w:rsidRPr="00705EEA">
          <w:rPr>
            <w:rFonts w:ascii="Times New Roman" w:eastAsia="Times New Roman" w:hAnsi="Times New Roman"/>
            <w:sz w:val="28"/>
            <w:szCs w:val="28"/>
            <w:lang w:eastAsia="ru-RU"/>
          </w:rPr>
          <w:t>приказом</w:t>
        </w:r>
      </w:hyperlink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министерства социальной защиты населения Ставропольского края от 14.08.2013 № 243 (далее - Порядок) Вам необходимо представить: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1. 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2. 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3. 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К сведению сообщаем, что в случае непредставления вышеуказанных документов в срок до __.__.20__ г. в соответствии с </w:t>
      </w:r>
      <w:hyperlink r:id="rId17" w:history="1">
        <w:r w:rsidRPr="00705EEA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пунктом 8</w:t>
        </w:r>
      </w:hyperlink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Порядка. Ваше заявление будет оставлено без рассмотрения. При этом Вы имеете право повторно обратиться за назначением ежегодной денежной компенсации многодетным семьям с соблюдением требований, установленных указанным Порядком.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3296"/>
        <w:gridCol w:w="3296"/>
      </w:tblGrid>
      <w:tr w:rsidR="00705EEA" w:rsidRPr="00705EEA" w:rsidTr="00B66C29"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lastRenderedPageBreak/>
              <w:t>Руководитель</w:t>
            </w:r>
          </w:p>
        </w:tc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</w:tr>
      <w:tr w:rsidR="00705EEA" w:rsidRPr="00705EEA" w:rsidTr="00B66C29"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190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расшифровка подписи</w:t>
            </w: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Исполнитель: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Фамилия И.О.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тел.</w:t>
      </w: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CA4BF3">
          <w:headerReference w:type="default" r:id="rId18"/>
          <w:pgSz w:w="11906" w:h="16838"/>
          <w:pgMar w:top="1418" w:right="567" w:bottom="851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5</w:t>
            </w:r>
            <w:proofErr w:type="gramEnd"/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both"/>
        <w:rPr>
          <w:rFonts w:ascii="Times New Roman" w:eastAsia="Arial CYR" w:hAnsi="Times New Roman" w:cs="Arial CYR"/>
          <w:sz w:val="24"/>
          <w:szCs w:val="24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Комитет по труду и социальной поддержке населения администрации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города Невинномысска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Решение № ___ от __ ______ 20__ г.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о назначении и выплате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обуви</w:t>
      </w:r>
      <w:proofErr w:type="gramEnd"/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и школьных письменных принадлежностей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Закон Ставропольского края от 27.12.2012 № 123-кз «О мерах социальной поддержки многодетных семей»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Заявка на ежегодную денежную компенсацию многодетным семьям          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№ ___ от __ ______ 20__ г.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(дата обращения __ ______ 20__ г.)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Назначить ____________________________________________________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vertAlign w:val="subscript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vertAlign w:val="subscript"/>
          <w:lang w:eastAsia="ru-RU"/>
        </w:rPr>
        <w:t>(Фамилия, имя, отчество (при наличии))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Адрес места жительства (пребывания) ____________________________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Списки (Сбербанк, банк), лицевой счет ___________________________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14"/>
        <w:gridCol w:w="1187"/>
        <w:gridCol w:w="1343"/>
        <w:gridCol w:w="1619"/>
        <w:gridCol w:w="907"/>
      </w:tblGrid>
      <w:tr w:rsidR="00705EEA" w:rsidRPr="00705EEA" w:rsidTr="00B66C2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8" w:name="sub_501"/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Фамилия, имя, отчество (при наличии), дата рождения, свидетельство о рождении (серия, номер, дата выдачи)</w:t>
            </w:r>
            <w:bookmarkEnd w:id="8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Вид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Начало 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Окончание выплаты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Сумма</w:t>
            </w:r>
          </w:p>
        </w:tc>
      </w:tr>
      <w:tr w:rsidR="00705EEA" w:rsidRPr="00705EEA" w:rsidTr="00B66C2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_._.20_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_._.20_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705EEA" w:rsidRPr="00705EEA" w:rsidTr="00B66C29"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 00,0</w:t>
            </w: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tbl>
      <w:tblPr>
        <w:tblStyle w:val="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2"/>
        <w:gridCol w:w="3119"/>
        <w:gridCol w:w="3785"/>
      </w:tblGrid>
      <w:tr w:rsidR="00705EEA" w:rsidRPr="00705EEA" w:rsidTr="00B66C29">
        <w:tc>
          <w:tcPr>
            <w:tcW w:w="2702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Расчет произвел</w:t>
            </w:r>
          </w:p>
        </w:tc>
        <w:tc>
          <w:tcPr>
            <w:tcW w:w="3119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785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</w:tc>
      </w:tr>
      <w:tr w:rsidR="00705EEA" w:rsidRPr="00705EEA" w:rsidTr="00B66C29">
        <w:tc>
          <w:tcPr>
            <w:tcW w:w="2702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Расчет проверил</w:t>
            </w:r>
          </w:p>
        </w:tc>
        <w:tc>
          <w:tcPr>
            <w:tcW w:w="3119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785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</w:tc>
      </w:tr>
      <w:tr w:rsidR="00705EEA" w:rsidRPr="00705EEA" w:rsidTr="00B66C29">
        <w:tc>
          <w:tcPr>
            <w:tcW w:w="2702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119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785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Печать</w:t>
      </w: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CA4BF3">
          <w:headerReference w:type="default" r:id="rId1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6</w:t>
            </w:r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Комитет по труду и социальной поддержке населения администрации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города Невинномысска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Решение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№ _______ от ________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об отказе в назначении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обуви</w:t>
      </w:r>
      <w:proofErr w:type="gramEnd"/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и школьных письменных принадлежностей</w:t>
      </w:r>
    </w:p>
    <w:p w:rsidR="00705EEA" w:rsidRPr="00705EEA" w:rsidRDefault="000000A6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0" w:history="1">
        <w:r w:rsidR="00705EEA" w:rsidRPr="00705EEA">
          <w:rPr>
            <w:rFonts w:ascii="Times New Roman" w:eastAsia="Times New Roman" w:hAnsi="Times New Roman"/>
            <w:color w:val="106BBE"/>
            <w:sz w:val="28"/>
            <w:szCs w:val="28"/>
            <w:lang w:eastAsia="ru-RU"/>
          </w:rPr>
          <w:t>Закон</w:t>
        </w:r>
      </w:hyperlink>
      <w:r w:rsidR="00705EEA"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Ставропольского края от 27.12.2012 № 123-кз «О мерах социальной поддержки многодетных семей»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на ежегодную денежную компенсацию многодетным семьям            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№ ____ от __________ (дата обращения ___ ________ 20__ г.)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Отказать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(при наличии)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Адрес места жительства (пребывания)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Причина: _____________________________________________________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tbl>
      <w:tblPr>
        <w:tblStyle w:val="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3094"/>
        <w:gridCol w:w="3896"/>
      </w:tblGrid>
      <w:tr w:rsidR="00705EEA" w:rsidRPr="00705EEA" w:rsidTr="00B66C29">
        <w:tc>
          <w:tcPr>
            <w:tcW w:w="261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lastRenderedPageBreak/>
              <w:t>Расчет произвел</w:t>
            </w:r>
          </w:p>
        </w:tc>
        <w:tc>
          <w:tcPr>
            <w:tcW w:w="3094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8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</w:tr>
      <w:tr w:rsidR="00705EEA" w:rsidRPr="00705EEA" w:rsidTr="00B66C29">
        <w:tc>
          <w:tcPr>
            <w:tcW w:w="261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Расчет проверил</w:t>
            </w:r>
          </w:p>
        </w:tc>
        <w:tc>
          <w:tcPr>
            <w:tcW w:w="3094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8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</w:tr>
      <w:tr w:rsidR="00705EEA" w:rsidRPr="00705EEA" w:rsidTr="00B66C29">
        <w:tc>
          <w:tcPr>
            <w:tcW w:w="261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094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8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________________________________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расшифровка подписи</w:t>
            </w:r>
          </w:p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Печать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CA4BF3">
          <w:headerReference w:type="default" r:id="rId2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7</w:t>
            </w:r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Адресат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>Уведомление</w:t>
      </w: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№ ___ от __ ______ 20__ г. о назначении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Уважаемый(</w:t>
      </w:r>
      <w:proofErr w:type="spellStart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) _________________________________!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наличии))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Сообщаем, что Вам назначена ежегодная денежная компенсация многодетным семьям на ребенка (детей): ______________________________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ребенка)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 в размере ______ руб. ___ коп. с __ __ 20___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(дата рождения ребенка)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по __ __20__.</w:t>
      </w:r>
    </w:p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3296"/>
        <w:gridCol w:w="3296"/>
      </w:tblGrid>
      <w:tr w:rsidR="00705EEA" w:rsidRPr="00705EEA" w:rsidTr="00B66C29">
        <w:tc>
          <w:tcPr>
            <w:tcW w:w="2978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</w:tr>
      <w:tr w:rsidR="00705EEA" w:rsidRPr="00705EEA" w:rsidTr="00B66C29">
        <w:tc>
          <w:tcPr>
            <w:tcW w:w="2978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расшифровка подписи</w:t>
            </w: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Специалист: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фамилия, имя, отчество (при наличии)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Телефон</w:t>
      </w: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705EEA" w:rsidSect="00CA4BF3">
          <w:headerReference w:type="default" r:id="rId22"/>
          <w:pgSz w:w="11906" w:h="16838"/>
          <w:pgMar w:top="1418" w:right="567" w:bottom="567" w:left="1985" w:header="709" w:footer="709" w:gutter="0"/>
          <w:pgNumType w:start="1"/>
          <w:cols w:space="708"/>
          <w:docGrid w:linePitch="360"/>
        </w:sectPr>
      </w:pPr>
    </w:p>
    <w:tbl>
      <w:tblPr>
        <w:tblStyle w:val="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05EEA" w:rsidRPr="00705EEA" w:rsidTr="00B66C29">
        <w:tc>
          <w:tcPr>
            <w:tcW w:w="2046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705EE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8</w:t>
            </w:r>
          </w:p>
          <w:p w:rsidR="00705EEA" w:rsidRPr="00705EEA" w:rsidRDefault="00705EEA" w:rsidP="00705E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05EEA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г. № 123-кз «О мерах социальной поддержки многодетных семей»</w:t>
            </w:r>
          </w:p>
        </w:tc>
      </w:tr>
    </w:tbl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Форма</w:t>
      </w:r>
    </w:p>
    <w:p w:rsidR="00705EEA" w:rsidRPr="00705EEA" w:rsidRDefault="00705EEA" w:rsidP="00705E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Адресат</w:t>
      </w:r>
    </w:p>
    <w:p w:rsidR="00705EEA" w:rsidRPr="00705EEA" w:rsidRDefault="00705EEA" w:rsidP="00705EE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4"/>
          <w:lang w:eastAsia="ru-RU"/>
        </w:rPr>
        <w:t xml:space="preserve">Комитет по труду и социальной поддержке населения администрации 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4"/>
          <w:lang w:eastAsia="ru-RU"/>
        </w:rPr>
        <w:t>города Невинномысска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Уведомление № ___ от __ ______ 20__ г. 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об отказе в назначении многодетным семьям ежегодной денежной компенсации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</w:t>
      </w:r>
      <w:proofErr w:type="gramStart"/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>обуви</w:t>
      </w:r>
      <w:proofErr w:type="gramEnd"/>
      <w:r w:rsidRPr="00705EEA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 школьных письменных принадлежностей</w:t>
      </w:r>
    </w:p>
    <w:p w:rsidR="00705EEA" w:rsidRPr="00705EEA" w:rsidRDefault="00705EEA" w:rsidP="00705E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Уважаемый(</w:t>
      </w:r>
      <w:proofErr w:type="spellStart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) _________________________________!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наличии))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Уведомляем Вас об отказе в назначении ежегодной денежной компенсации многодетным семьям.</w:t>
      </w: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Причина отказа: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(указывается причина отказа со ссылкой на действующее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законодательство (подпункт, пункт, статья, название и номер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05EE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нормативного правового акта)</w:t>
      </w:r>
    </w:p>
    <w:p w:rsid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05EEA" w:rsidSect="00CA4BF3">
          <w:headerReference w:type="default" r:id="rId2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705EEA" w:rsidRPr="00705EEA" w:rsidRDefault="00705EEA" w:rsidP="00705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 в назначении ежегодной денежной компенсации многодетным семьям Вы можете обжаловать в администрацию города Невинномысска и (или) в судебном порядке.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3296"/>
        <w:gridCol w:w="3296"/>
      </w:tblGrid>
      <w:tr w:rsidR="00705EEA" w:rsidRPr="00705EEA" w:rsidTr="00B66C29">
        <w:tc>
          <w:tcPr>
            <w:tcW w:w="2978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  <w:t>______________________</w:t>
            </w:r>
          </w:p>
        </w:tc>
      </w:tr>
      <w:tr w:rsidR="00705EEA" w:rsidRPr="00705EEA" w:rsidTr="00B66C29">
        <w:tc>
          <w:tcPr>
            <w:tcW w:w="2978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подпись</w:t>
            </w:r>
          </w:p>
        </w:tc>
        <w:tc>
          <w:tcPr>
            <w:tcW w:w="3296" w:type="dxa"/>
          </w:tcPr>
          <w:p w:rsidR="00705EEA" w:rsidRPr="00705EEA" w:rsidRDefault="00705EEA" w:rsidP="00705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</w:pPr>
            <w:r w:rsidRPr="00705EEA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vertAlign w:val="subscript"/>
                <w:lang w:eastAsia="ru-RU"/>
              </w:rPr>
              <w:t>расшифровка подписи</w:t>
            </w:r>
          </w:p>
        </w:tc>
      </w:tr>
    </w:tbl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Специалист: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фамилия, имя, отчество (при наличии)</w:t>
      </w:r>
    </w:p>
    <w:p w:rsidR="00705EEA" w:rsidRPr="00705EEA" w:rsidRDefault="00705EEA" w:rsidP="00705E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EEA">
        <w:rPr>
          <w:rFonts w:ascii="Times New Roman CYR" w:eastAsiaTheme="minorEastAsia" w:hAnsi="Times New Roman CYR" w:cs="Times New Roman CYR"/>
          <w:bCs/>
          <w:sz w:val="20"/>
          <w:szCs w:val="20"/>
          <w:lang w:eastAsia="ru-RU"/>
        </w:rPr>
        <w:t>Телефон</w:t>
      </w: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EEA" w:rsidRPr="00705EEA" w:rsidRDefault="00705EEA" w:rsidP="00705E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sectPr w:rsidR="00705EEA" w:rsidRPr="00705EEA" w:rsidSect="00CA4BF3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6ED" w:rsidRDefault="009E06ED" w:rsidP="00A9789F">
      <w:pPr>
        <w:spacing w:after="0" w:line="240" w:lineRule="auto"/>
      </w:pPr>
      <w:r>
        <w:separator/>
      </w:r>
    </w:p>
  </w:endnote>
  <w:endnote w:type="continuationSeparator" w:id="0">
    <w:p w:rsidR="009E06ED" w:rsidRDefault="009E06ED" w:rsidP="00A9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6ED" w:rsidRDefault="009E06ED" w:rsidP="00A9789F">
      <w:pPr>
        <w:spacing w:after="0" w:line="240" w:lineRule="auto"/>
      </w:pPr>
      <w:r>
        <w:separator/>
      </w:r>
    </w:p>
  </w:footnote>
  <w:footnote w:type="continuationSeparator" w:id="0">
    <w:p w:rsidR="009E06ED" w:rsidRDefault="009E06ED" w:rsidP="00A9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127548"/>
      <w:docPartObj>
        <w:docPartGallery w:val="Page Numbers (Top of Page)"/>
        <w:docPartUnique/>
      </w:docPartObj>
    </w:sdtPr>
    <w:sdtEndPr/>
    <w:sdtContent>
      <w:p w:rsidR="00CA4BF3" w:rsidRDefault="00CA4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2</w:t>
        </w:r>
        <w:r>
          <w:fldChar w:fldCharType="end"/>
        </w:r>
      </w:p>
    </w:sdtContent>
  </w:sdt>
  <w:p w:rsidR="00CA4BF3" w:rsidRDefault="00CA4B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064681"/>
      <w:docPartObj>
        <w:docPartGallery w:val="Page Numbers (Top of Page)"/>
        <w:docPartUnique/>
      </w:docPartObj>
    </w:sdtPr>
    <w:sdtEndPr/>
    <w:sdtContent>
      <w:p w:rsidR="0047785B" w:rsidRDefault="004778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19</w:t>
        </w:r>
        <w:r>
          <w:fldChar w:fldCharType="end"/>
        </w:r>
      </w:p>
    </w:sdtContent>
  </w:sdt>
  <w:p w:rsidR="0047785B" w:rsidRDefault="0047785B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85B" w:rsidRPr="007E3AB1" w:rsidRDefault="0047785B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47785B" w:rsidRDefault="0047785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091419"/>
      <w:docPartObj>
        <w:docPartGallery w:val="Page Numbers (Top of Page)"/>
        <w:docPartUnique/>
      </w:docPartObj>
    </w:sdtPr>
    <w:sdtEndPr/>
    <w:sdtContent>
      <w:p w:rsidR="00CA4BF3" w:rsidRDefault="00CA4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3</w:t>
        </w:r>
        <w:r>
          <w:fldChar w:fldCharType="end"/>
        </w:r>
      </w:p>
    </w:sdtContent>
  </w:sdt>
  <w:p w:rsidR="0047785B" w:rsidRDefault="0047785B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8399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4DA8" w:rsidRPr="00B424DC" w:rsidRDefault="00705EEA">
        <w:pPr>
          <w:pStyle w:val="a3"/>
          <w:jc w:val="center"/>
          <w:rPr>
            <w:sz w:val="28"/>
            <w:szCs w:val="28"/>
          </w:rPr>
        </w:pPr>
        <w:r w:rsidRPr="00B424DC">
          <w:rPr>
            <w:sz w:val="28"/>
            <w:szCs w:val="28"/>
          </w:rPr>
          <w:fldChar w:fldCharType="begin"/>
        </w:r>
        <w:r w:rsidRPr="00B424DC">
          <w:rPr>
            <w:sz w:val="28"/>
            <w:szCs w:val="28"/>
          </w:rPr>
          <w:instrText>PAGE   \* MERGEFORMAT</w:instrText>
        </w:r>
        <w:r w:rsidRPr="00B424D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B424DC">
          <w:rPr>
            <w:sz w:val="28"/>
            <w:szCs w:val="28"/>
          </w:rPr>
          <w:fldChar w:fldCharType="end"/>
        </w:r>
      </w:p>
    </w:sdtContent>
  </w:sdt>
  <w:p w:rsidR="00CD4DA8" w:rsidRDefault="000000A6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98636"/>
      <w:docPartObj>
        <w:docPartGallery w:val="Page Numbers (Top of Page)"/>
        <w:docPartUnique/>
      </w:docPartObj>
    </w:sdtPr>
    <w:sdtEndPr/>
    <w:sdtContent>
      <w:p w:rsidR="00CA4BF3" w:rsidRDefault="00CA4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2</w:t>
        </w:r>
        <w:r>
          <w:fldChar w:fldCharType="end"/>
        </w:r>
      </w:p>
    </w:sdtContent>
  </w:sdt>
  <w:p w:rsidR="00CD4DA8" w:rsidRDefault="000000A6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3458366"/>
      <w:docPartObj>
        <w:docPartGallery w:val="Page Numbers (Top of Page)"/>
        <w:docPartUnique/>
      </w:docPartObj>
    </w:sdtPr>
    <w:sdtEndPr/>
    <w:sdtContent>
      <w:p w:rsidR="00CA4BF3" w:rsidRDefault="00CA4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2</w:t>
        </w:r>
        <w:r>
          <w:fldChar w:fldCharType="end"/>
        </w:r>
      </w:p>
    </w:sdtContent>
  </w:sdt>
  <w:p w:rsidR="00CD4DA8" w:rsidRDefault="000000A6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4575299"/>
      <w:docPartObj>
        <w:docPartGallery w:val="Page Numbers (Top of Page)"/>
        <w:docPartUnique/>
      </w:docPartObj>
    </w:sdtPr>
    <w:sdtEndPr/>
    <w:sdtContent>
      <w:p w:rsidR="00CA4BF3" w:rsidRDefault="00CA4B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A6">
          <w:rPr>
            <w:noProof/>
          </w:rPr>
          <w:t>2</w:t>
        </w:r>
        <w:r>
          <w:fldChar w:fldCharType="end"/>
        </w:r>
      </w:p>
    </w:sdtContent>
  </w:sdt>
  <w:p w:rsidR="00CD4DA8" w:rsidRDefault="000000A6">
    <w:pPr>
      <w:pStyle w:val="a3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DA8" w:rsidRDefault="000000A6">
    <w:pPr>
      <w:pStyle w:val="a3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920246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4DA8" w:rsidRPr="00B424DC" w:rsidRDefault="00705EEA">
        <w:pPr>
          <w:pStyle w:val="a3"/>
          <w:jc w:val="center"/>
          <w:rPr>
            <w:sz w:val="28"/>
            <w:szCs w:val="28"/>
          </w:rPr>
        </w:pPr>
        <w:r w:rsidRPr="00B424DC">
          <w:rPr>
            <w:sz w:val="28"/>
            <w:szCs w:val="28"/>
          </w:rPr>
          <w:fldChar w:fldCharType="begin"/>
        </w:r>
        <w:r w:rsidRPr="00B424DC">
          <w:rPr>
            <w:sz w:val="28"/>
            <w:szCs w:val="28"/>
          </w:rPr>
          <w:instrText>PAGE   \* MERGEFORMAT</w:instrText>
        </w:r>
        <w:r w:rsidRPr="00B424DC">
          <w:rPr>
            <w:sz w:val="28"/>
            <w:szCs w:val="28"/>
          </w:rPr>
          <w:fldChar w:fldCharType="separate"/>
        </w:r>
        <w:r w:rsidR="00CA4BF3">
          <w:rPr>
            <w:noProof/>
            <w:sz w:val="28"/>
            <w:szCs w:val="28"/>
          </w:rPr>
          <w:t>3</w:t>
        </w:r>
        <w:r w:rsidRPr="00B424DC">
          <w:rPr>
            <w:sz w:val="28"/>
            <w:szCs w:val="28"/>
          </w:rPr>
          <w:fldChar w:fldCharType="end"/>
        </w:r>
      </w:p>
    </w:sdtContent>
  </w:sdt>
  <w:p w:rsidR="00CD4DA8" w:rsidRDefault="000000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94"/>
    <w:rsid w:val="000000A6"/>
    <w:rsid w:val="0014155F"/>
    <w:rsid w:val="00177879"/>
    <w:rsid w:val="001E38B8"/>
    <w:rsid w:val="002351DB"/>
    <w:rsid w:val="002611D3"/>
    <w:rsid w:val="002A6C1B"/>
    <w:rsid w:val="002B3B94"/>
    <w:rsid w:val="0034114D"/>
    <w:rsid w:val="003B35FD"/>
    <w:rsid w:val="0047785B"/>
    <w:rsid w:val="004F5509"/>
    <w:rsid w:val="00510DA9"/>
    <w:rsid w:val="0051379B"/>
    <w:rsid w:val="006D7392"/>
    <w:rsid w:val="00705EEA"/>
    <w:rsid w:val="00736C9B"/>
    <w:rsid w:val="008D08D8"/>
    <w:rsid w:val="009671C1"/>
    <w:rsid w:val="009C4024"/>
    <w:rsid w:val="009E06ED"/>
    <w:rsid w:val="00A87325"/>
    <w:rsid w:val="00A9789F"/>
    <w:rsid w:val="00BC391F"/>
    <w:rsid w:val="00BC419D"/>
    <w:rsid w:val="00BE2018"/>
    <w:rsid w:val="00CA4BF3"/>
    <w:rsid w:val="00CB4C8F"/>
    <w:rsid w:val="00CD7599"/>
    <w:rsid w:val="00D16BCC"/>
    <w:rsid w:val="00D706E2"/>
    <w:rsid w:val="00DF19E5"/>
    <w:rsid w:val="00E276B7"/>
    <w:rsid w:val="00E30B5E"/>
    <w:rsid w:val="00EF4107"/>
    <w:rsid w:val="00FA4B6D"/>
    <w:rsid w:val="00FC7D9A"/>
    <w:rsid w:val="00FE1BA2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816DD71-4560-44C5-9B68-9636DF84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8D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778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89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A9789F"/>
  </w:style>
  <w:style w:type="paragraph" w:styleId="a5">
    <w:name w:val="footer"/>
    <w:basedOn w:val="a"/>
    <w:link w:val="a6"/>
    <w:unhideWhenUsed/>
    <w:rsid w:val="00A9789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rsid w:val="00A9789F"/>
  </w:style>
  <w:style w:type="paragraph" w:styleId="a7">
    <w:name w:val="No Spacing"/>
    <w:uiPriority w:val="1"/>
    <w:qFormat/>
    <w:rsid w:val="008D08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8D08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8">
    <w:name w:val="Знак"/>
    <w:basedOn w:val="a"/>
    <w:rsid w:val="00BC41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Hyperlink"/>
    <w:uiPriority w:val="99"/>
    <w:rsid w:val="00BC419D"/>
    <w:rPr>
      <w:rFonts w:cs="Times New Roman"/>
      <w:color w:val="000080"/>
      <w:u w:val="single"/>
    </w:rPr>
  </w:style>
  <w:style w:type="paragraph" w:styleId="aa">
    <w:name w:val="Balloon Text"/>
    <w:basedOn w:val="a"/>
    <w:link w:val="ab"/>
    <w:unhideWhenUsed/>
    <w:rsid w:val="001E3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E38B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7785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785B"/>
  </w:style>
  <w:style w:type="paragraph" w:customStyle="1" w:styleId="ac">
    <w:name w:val="адрес"/>
    <w:basedOn w:val="a"/>
    <w:autoRedefine/>
    <w:rsid w:val="0047785B"/>
    <w:pPr>
      <w:suppressAutoHyphens/>
      <w:spacing w:after="0" w:line="240" w:lineRule="exact"/>
      <w:ind w:left="538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d">
    <w:name w:val="а совсем основной"/>
    <w:basedOn w:val="a"/>
    <w:rsid w:val="0047785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e">
    <w:name w:val="а шапка"/>
    <w:basedOn w:val="a"/>
    <w:rsid w:val="0047785B"/>
    <w:pPr>
      <w:spacing w:after="0" w:line="240" w:lineRule="exac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47785B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4778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778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4778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778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778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78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78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4778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Гипертекстовая ссылка"/>
    <w:basedOn w:val="a0"/>
    <w:uiPriority w:val="99"/>
    <w:rsid w:val="0047785B"/>
    <w:rPr>
      <w:rFonts w:cs="Times New Roman"/>
      <w:b w:val="0"/>
      <w:color w:val="106BBE"/>
    </w:rPr>
  </w:style>
  <w:style w:type="table" w:styleId="af2">
    <w:name w:val="Table Grid"/>
    <w:basedOn w:val="a1"/>
    <w:rsid w:val="00477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2"/>
    <w:rsid w:val="00477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2"/>
    <w:rsid w:val="00705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7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27129986/0" TargetMode="External"/><Relationship Id="rId17" Type="http://schemas.openxmlformats.org/officeDocument/2006/relationships/hyperlink" Target="http://internet.garant.ru/document/redirect/27132974/10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27132974/0" TargetMode="External"/><Relationship Id="rId20" Type="http://schemas.openxmlformats.org/officeDocument/2006/relationships/hyperlink" Target="http://internet.garant.ru/document/redirect/27129986/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27132974/104" TargetMode="Externa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6FCEBE97CCE463A04FE3CF6251CA656FCE4ECFC8FFABB08042BCC3F4A783C37D12D15C37FD5F2BF43B87EEF655LDQ" TargetMode="External"/><Relationship Id="rId14" Type="http://schemas.openxmlformats.org/officeDocument/2006/relationships/header" Target="header5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D922C-2B99-4F7F-AD0B-21CF82D8F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50</Pages>
  <Words>15725</Words>
  <Characters>89634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2022-08-24T13:52:00Z</cp:lastPrinted>
  <dcterms:created xsi:type="dcterms:W3CDTF">2022-08-24T09:35:00Z</dcterms:created>
  <dcterms:modified xsi:type="dcterms:W3CDTF">2022-08-25T04:58:00Z</dcterms:modified>
</cp:coreProperties>
</file>