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752" w:rsidRPr="00BE0752" w:rsidRDefault="00BE0752" w:rsidP="00BE07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0752">
        <w:rPr>
          <w:rFonts w:ascii="Times New Roman" w:hAnsi="Times New Roman" w:cs="Times New Roman"/>
          <w:sz w:val="28"/>
          <w:szCs w:val="28"/>
        </w:rPr>
        <w:t>Приложение</w:t>
      </w:r>
      <w:r w:rsidR="003D6433">
        <w:rPr>
          <w:rFonts w:ascii="Times New Roman" w:hAnsi="Times New Roman" w:cs="Times New Roman"/>
          <w:sz w:val="28"/>
          <w:szCs w:val="28"/>
        </w:rPr>
        <w:t xml:space="preserve"> 1</w:t>
      </w:r>
      <w:r w:rsidRPr="00BE0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752" w:rsidRDefault="00BE0752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929" w:rsidRPr="00F63F2A" w:rsidRDefault="00290929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F2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C75AC" w:rsidRDefault="006C75AC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 города!</w:t>
      </w: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A29" w:rsidRPr="00312549" w:rsidRDefault="008E7782" w:rsidP="00F30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06.07.2023 г. </w:t>
      </w:r>
      <w:r w:rsidR="00F30B87" w:rsidRPr="00F30B87">
        <w:rPr>
          <w:rFonts w:ascii="Times New Roman" w:hAnsi="Times New Roman" w:cs="Times New Roman"/>
          <w:sz w:val="28"/>
          <w:szCs w:val="28"/>
        </w:rPr>
        <w:t xml:space="preserve">Администрация города Невинномысска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проведены собрания по отбору </w:t>
      </w:r>
      <w:r w:rsidR="00F30B87" w:rsidRPr="00F30B87">
        <w:rPr>
          <w:rFonts w:ascii="Times New Roman" w:hAnsi="Times New Roman" w:cs="Times New Roman"/>
          <w:sz w:val="28"/>
          <w:szCs w:val="28"/>
        </w:rPr>
        <w:t>инициативны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30B87" w:rsidRPr="00F30B87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30B87" w:rsidRPr="00F30B87">
        <w:rPr>
          <w:rFonts w:ascii="Times New Roman" w:hAnsi="Times New Roman" w:cs="Times New Roman"/>
          <w:sz w:val="28"/>
          <w:szCs w:val="28"/>
        </w:rPr>
        <w:t>, планируемы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30B87" w:rsidRPr="00F30B87">
        <w:rPr>
          <w:rFonts w:ascii="Times New Roman" w:hAnsi="Times New Roman" w:cs="Times New Roman"/>
          <w:sz w:val="28"/>
          <w:szCs w:val="28"/>
        </w:rPr>
        <w:t xml:space="preserve"> к реализации на территории города Невинномысска в 202</w:t>
      </w:r>
      <w:r w:rsidR="00F30B87">
        <w:rPr>
          <w:rFonts w:ascii="Times New Roman" w:hAnsi="Times New Roman" w:cs="Times New Roman"/>
          <w:sz w:val="28"/>
          <w:szCs w:val="28"/>
        </w:rPr>
        <w:t>4</w:t>
      </w:r>
      <w:r w:rsidR="00F30B87" w:rsidRPr="00F30B87">
        <w:rPr>
          <w:rFonts w:ascii="Times New Roman" w:hAnsi="Times New Roman" w:cs="Times New Roman"/>
          <w:sz w:val="28"/>
          <w:szCs w:val="28"/>
        </w:rPr>
        <w:t xml:space="preserve"> году</w:t>
      </w:r>
      <w:bookmarkEnd w:id="0"/>
      <w:r w:rsidR="00F30B87" w:rsidRPr="00F30B87">
        <w:rPr>
          <w:rFonts w:ascii="Times New Roman" w:hAnsi="Times New Roman" w:cs="Times New Roman"/>
          <w:sz w:val="28"/>
          <w:szCs w:val="28"/>
        </w:rPr>
        <w:t>, с целью их участия  в конкурсном отборе, проводимом министерством финансов Ставропольского края в рамках реализации программы поддержки местных инициатив в Ставропольском крае.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B495C" w:rsidRDefault="004B495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202</w:t>
      </w:r>
      <w:r w:rsidR="0031254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инициативными группами граждан были предложены к </w:t>
      </w:r>
      <w:proofErr w:type="gramStart"/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реализации</w:t>
      </w:r>
      <w:proofErr w:type="gramEnd"/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следующие инициативные проекты: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29076C">
        <w:t xml:space="preserve">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«Обустройство спортивной площадки по улице Менделеева,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А, г. Невинн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омысска, Ставропольского края»;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29076C">
        <w:t xml:space="preserve">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по улице </w:t>
      </w:r>
      <w:proofErr w:type="gramStart"/>
      <w:r w:rsidR="00763AEE" w:rsidRP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Кооперативная</w:t>
      </w:r>
      <w:proofErr w:type="gramEnd"/>
      <w:r w:rsidR="00763AEE" w:rsidRP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98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г. Невин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номысска, Ставропольского края»;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по улице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Чкалова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67/2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Невинномысска, Ставропольского края»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12549" w:rsidRPr="00312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Обустройство тротуарной дорожки между образовательными учреждениями МБДОУ № 50, МБДОУ, № 48, МБОУ СОШ № 18 города Невинномысска Ставропольского края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B495C" w:rsidRDefault="004B495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782" w:rsidRDefault="008E7782" w:rsidP="008E778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Одновременно доводим до Вашего сведения, что продолжается голосование 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предложенным проектам на официальном сайте 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 w:rsidR="000513E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84A29" w:rsidRPr="008E7782" w:rsidRDefault="008E7782" w:rsidP="008E778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Проголосовать за указанные инициативные проекты можно 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зарегистрировавшись на указанном сайте, либо зайдя на официальный сайт 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через портал </w:t>
      </w:r>
      <w:proofErr w:type="spellStart"/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Госуслуги</w:t>
      </w:r>
      <w:proofErr w:type="spellEnd"/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6" w:history="1">
        <w:r w:rsidR="007F136B" w:rsidRPr="00F30B8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www.gosuslugi.ru</w:t>
        </w:r>
      </w:hyperlink>
      <w:r w:rsidR="00584A2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F136B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срок по </w:t>
      </w:r>
      <w:r w:rsidR="0031254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7F136B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.07.202</w:t>
      </w:r>
      <w:r w:rsidR="00312549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F136B"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включительно.</w:t>
      </w:r>
    </w:p>
    <w:p w:rsidR="00F30B87" w:rsidRPr="00F30B87" w:rsidRDefault="00F30B87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B87" w:rsidRPr="00F30B87" w:rsidRDefault="00F30B87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инструкцией о порядке голосования Вы можете ознакомиться на</w:t>
      </w:r>
      <w:r w:rsidRPr="00F30B87">
        <w:rPr>
          <w:b/>
        </w:rPr>
        <w:t xml:space="preserve"> </w:t>
      </w:r>
      <w:r w:rsidRPr="00F3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официальном сайте администрации города в информационной телекоммуникационной сети «Интернет» в разделе «Местные инициативы» и «Объявления», а также в социальных сетях.</w:t>
      </w:r>
    </w:p>
    <w:p w:rsidR="00584A29" w:rsidRPr="006C75AC" w:rsidRDefault="00584A29" w:rsidP="00584A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C75AC" w:rsidRPr="00823DC4" w:rsidRDefault="006C75A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75AC" w:rsidRPr="0082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345CF"/>
    <w:multiLevelType w:val="hybridMultilevel"/>
    <w:tmpl w:val="EA067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D46CEA"/>
    <w:multiLevelType w:val="hybridMultilevel"/>
    <w:tmpl w:val="AD46E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02"/>
    <w:rsid w:val="00020AD2"/>
    <w:rsid w:val="000513EC"/>
    <w:rsid w:val="00053698"/>
    <w:rsid w:val="000E5B9A"/>
    <w:rsid w:val="001B3692"/>
    <w:rsid w:val="00230302"/>
    <w:rsid w:val="0029076C"/>
    <w:rsid w:val="00290929"/>
    <w:rsid w:val="00312549"/>
    <w:rsid w:val="00350152"/>
    <w:rsid w:val="00352B01"/>
    <w:rsid w:val="003646DF"/>
    <w:rsid w:val="003D6433"/>
    <w:rsid w:val="004B1DB6"/>
    <w:rsid w:val="004B495C"/>
    <w:rsid w:val="00584A29"/>
    <w:rsid w:val="005E70D2"/>
    <w:rsid w:val="00606369"/>
    <w:rsid w:val="006756C1"/>
    <w:rsid w:val="006C75AC"/>
    <w:rsid w:val="006E01CE"/>
    <w:rsid w:val="006E36F8"/>
    <w:rsid w:val="00763AEE"/>
    <w:rsid w:val="007C2F9D"/>
    <w:rsid w:val="007F136B"/>
    <w:rsid w:val="00823DC4"/>
    <w:rsid w:val="008E7782"/>
    <w:rsid w:val="0090030C"/>
    <w:rsid w:val="00920506"/>
    <w:rsid w:val="009E6DF1"/>
    <w:rsid w:val="00A04AE1"/>
    <w:rsid w:val="00A90667"/>
    <w:rsid w:val="00AA1BDB"/>
    <w:rsid w:val="00AA2E33"/>
    <w:rsid w:val="00AD1220"/>
    <w:rsid w:val="00B85312"/>
    <w:rsid w:val="00B92707"/>
    <w:rsid w:val="00BA6D56"/>
    <w:rsid w:val="00BE0752"/>
    <w:rsid w:val="00C109E1"/>
    <w:rsid w:val="00CC7307"/>
    <w:rsid w:val="00D6682D"/>
    <w:rsid w:val="00D91899"/>
    <w:rsid w:val="00DF4B64"/>
    <w:rsid w:val="00DF7AE4"/>
    <w:rsid w:val="00E31C81"/>
    <w:rsid w:val="00E941C6"/>
    <w:rsid w:val="00F30B87"/>
    <w:rsid w:val="00F63F2A"/>
    <w:rsid w:val="00F87B67"/>
    <w:rsid w:val="00FA292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667"/>
    <w:pPr>
      <w:ind w:left="720"/>
      <w:contextualSpacing/>
    </w:pPr>
  </w:style>
  <w:style w:type="character" w:styleId="a4">
    <w:name w:val="Hyperlink"/>
    <w:rsid w:val="00A906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2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E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F7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46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667"/>
    <w:pPr>
      <w:ind w:left="720"/>
      <w:contextualSpacing/>
    </w:pPr>
  </w:style>
  <w:style w:type="character" w:styleId="a4">
    <w:name w:val="Hyperlink"/>
    <w:rsid w:val="00A906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2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E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F7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46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Ю. Владычкина</dc:creator>
  <cp:lastModifiedBy>Администратор</cp:lastModifiedBy>
  <cp:revision>5</cp:revision>
  <cp:lastPrinted>2023-07-07T09:30:00Z</cp:lastPrinted>
  <dcterms:created xsi:type="dcterms:W3CDTF">2023-07-07T08:32:00Z</dcterms:created>
  <dcterms:modified xsi:type="dcterms:W3CDTF">2023-07-07T09:40:00Z</dcterms:modified>
</cp:coreProperties>
</file>