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5EB" w:rsidRPr="006B05EB" w:rsidRDefault="006B05EB" w:rsidP="006B05EB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5EB">
        <w:rPr>
          <w:rFonts w:ascii="Times New Roman" w:eastAsia="Times New Roman" w:hAnsi="Times New Roman" w:cs="Times New Roman"/>
          <w:noProof/>
          <w:color w:val="000000"/>
          <w:sz w:val="2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34D688FB" wp14:editId="2551E638">
            <wp:simplePos x="0" y="0"/>
            <wp:positionH relativeFrom="column">
              <wp:posOffset>2696845</wp:posOffset>
            </wp:positionH>
            <wp:positionV relativeFrom="paragraph">
              <wp:posOffset>-92710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05EB" w:rsidRPr="006B05EB" w:rsidRDefault="006B05EB" w:rsidP="006B05EB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5EB" w:rsidRPr="006B05EB" w:rsidRDefault="006B05EB" w:rsidP="006B05EB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5EB" w:rsidRPr="006B05EB" w:rsidRDefault="006B05EB" w:rsidP="006B05EB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5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 ГОРОДА НЕВИННОМЫССКА</w:t>
      </w:r>
    </w:p>
    <w:p w:rsidR="006B05EB" w:rsidRPr="006B05EB" w:rsidRDefault="006B05EB" w:rsidP="006B05EB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5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СТАВРОПОЛЬСКОГО КРАЯ</w:t>
      </w:r>
    </w:p>
    <w:p w:rsidR="006B05EB" w:rsidRPr="006B05EB" w:rsidRDefault="00CB2A1B" w:rsidP="006B05EB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 xml:space="preserve"> FILENAME \p \* MERGEFORMAT 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\\Galina_new\почта\2026\10 октябрь\8\1323.docx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end"/>
      </w:r>
      <w:bookmarkStart w:id="0" w:name="_GoBack"/>
      <w:bookmarkEnd w:id="0"/>
    </w:p>
    <w:p w:rsidR="006B05EB" w:rsidRPr="006B05EB" w:rsidRDefault="006B05EB" w:rsidP="006B05EB">
      <w:pPr>
        <w:widowControl w:val="0"/>
        <w:tabs>
          <w:tab w:val="left" w:pos="-142"/>
          <w:tab w:val="left" w:pos="4263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5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</w:p>
    <w:p w:rsidR="006B05EB" w:rsidRPr="006B05EB" w:rsidRDefault="006B05EB" w:rsidP="006B05EB">
      <w:pPr>
        <w:widowControl w:val="0"/>
        <w:tabs>
          <w:tab w:val="left" w:pos="-142"/>
          <w:tab w:val="left" w:pos="4140"/>
        </w:tabs>
        <w:autoSpaceDN w:val="0"/>
        <w:adjustRightInd w:val="0"/>
        <w:spacing w:after="0" w:line="240" w:lineRule="exact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5EB" w:rsidRPr="006B05EB" w:rsidRDefault="006B05EB" w:rsidP="006B05EB">
      <w:pPr>
        <w:widowControl w:val="0"/>
        <w:tabs>
          <w:tab w:val="left" w:pos="-142"/>
          <w:tab w:val="left" w:pos="4140"/>
        </w:tabs>
        <w:autoSpaceDN w:val="0"/>
        <w:adjustRightInd w:val="0"/>
        <w:spacing w:after="0" w:line="240" w:lineRule="exact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5EB" w:rsidRPr="006B05EB" w:rsidRDefault="006B05EB" w:rsidP="006B05EB">
      <w:pPr>
        <w:widowControl w:val="0"/>
        <w:tabs>
          <w:tab w:val="left" w:pos="-142"/>
          <w:tab w:val="left" w:pos="4140"/>
        </w:tabs>
        <w:autoSpaceDN w:val="0"/>
        <w:adjustRightInd w:val="0"/>
        <w:spacing w:after="0" w:line="240" w:lineRule="exact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5EB" w:rsidRDefault="006B05EB" w:rsidP="006B05EB">
      <w:pPr>
        <w:tabs>
          <w:tab w:val="left" w:pos="4140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5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09.09.2026                                    г. Невинномысск                                    № 132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</w:p>
    <w:p w:rsidR="006B05EB" w:rsidRPr="006B05EB" w:rsidRDefault="006B05EB" w:rsidP="006B05EB">
      <w:pPr>
        <w:tabs>
          <w:tab w:val="left" w:pos="4140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B05EB" w:rsidRDefault="006B05EB" w:rsidP="005535F1">
      <w:pPr>
        <w:spacing w:after="0" w:line="240" w:lineRule="exact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B05EB" w:rsidRDefault="006B05EB" w:rsidP="005535F1">
      <w:pPr>
        <w:spacing w:after="0" w:line="240" w:lineRule="exact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755FA" w:rsidRDefault="00316518" w:rsidP="005535F1">
      <w:pPr>
        <w:spacing w:after="0" w:line="240" w:lineRule="exact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</w:t>
      </w:r>
      <w:r w:rsidR="008917F0">
        <w:rPr>
          <w:rFonts w:ascii="Times New Roman" w:eastAsia="Times New Roman" w:hAnsi="Times New Roman" w:cs="Times New Roman"/>
          <w:sz w:val="28"/>
          <w:szCs w:val="28"/>
        </w:rPr>
        <w:t>формы и п</w:t>
      </w:r>
      <w:r>
        <w:rPr>
          <w:rFonts w:ascii="Times New Roman" w:eastAsia="Times New Roman" w:hAnsi="Times New Roman" w:cs="Times New Roman"/>
          <w:sz w:val="28"/>
          <w:szCs w:val="28"/>
        </w:rPr>
        <w:t>орядка согласования паспорта наружной отделки фасада здания, строения, сооружения, расположенн</w:t>
      </w:r>
      <w:r w:rsidR="00F20DAB">
        <w:rPr>
          <w:rFonts w:ascii="Times New Roman" w:eastAsia="Times New Roman" w:hAnsi="Times New Roman" w:cs="Times New Roman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муниципального образования города Невинномысска</w:t>
      </w:r>
      <w:r w:rsidR="00F20DAB" w:rsidRPr="00F20DAB">
        <w:t xml:space="preserve"> </w:t>
      </w:r>
      <w:r w:rsidR="00F20DAB" w:rsidRPr="00F20DAB"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</w:p>
    <w:p w:rsidR="00F755FA" w:rsidRDefault="00F755FA">
      <w:pPr>
        <w:spacing w:after="0" w:line="283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755FA" w:rsidRDefault="00316518">
      <w:pPr>
        <w:spacing w:line="28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06 октября 2003 г.                       № 131-ФЗ «Об общих принципах организации местного самоуправления в Российской Федерации», Градостроительным кодексом Российской Федерации, </w:t>
      </w:r>
      <w:r w:rsidR="008917F0">
        <w:rPr>
          <w:rFonts w:ascii="Times New Roman" w:eastAsia="Times New Roman" w:hAnsi="Times New Roman" w:cs="Times New Roman"/>
          <w:sz w:val="28"/>
          <w:szCs w:val="28"/>
        </w:rPr>
        <w:t xml:space="preserve">Правилами благоустройства территории муниципального образования города Невинномысска, утвержденными </w:t>
      </w:r>
      <w:r>
        <w:rPr>
          <w:rFonts w:ascii="Times New Roman" w:eastAsia="Times New Roman" w:hAnsi="Times New Roman" w:cs="Times New Roman"/>
          <w:sz w:val="28"/>
          <w:szCs w:val="28"/>
        </w:rPr>
        <w:t>решением Думы города Невинномысска от 10 августа 2017 г.</w:t>
      </w:r>
      <w:r w:rsidR="008917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174-17, </w:t>
      </w:r>
      <w:r w:rsidRPr="008917F0">
        <w:rPr>
          <w:rFonts w:ascii="Times New Roman" w:eastAsia="Times New Roman" w:hAnsi="Times New Roman" w:cs="Times New Roman"/>
          <w:spacing w:val="20"/>
          <w:sz w:val="28"/>
          <w:szCs w:val="28"/>
        </w:rPr>
        <w:t>постановляю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917F0" w:rsidRDefault="0004050D" w:rsidP="0004050D">
      <w:pPr>
        <w:pStyle w:val="af9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</w:t>
      </w:r>
      <w:r w:rsidR="00316518">
        <w:rPr>
          <w:rFonts w:ascii="Times New Roman" w:eastAsia="Times New Roman" w:hAnsi="Times New Roman" w:cs="Times New Roman"/>
          <w:sz w:val="28"/>
          <w:szCs w:val="28"/>
        </w:rPr>
        <w:t>Утвердить</w:t>
      </w:r>
      <w:r w:rsidR="008917F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917F0" w:rsidRDefault="008917F0" w:rsidP="008917F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</w:t>
      </w:r>
      <w:r w:rsidR="0004050D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917F0">
        <w:rPr>
          <w:rFonts w:ascii="Times New Roman" w:eastAsia="Times New Roman" w:hAnsi="Times New Roman" w:cs="Times New Roman"/>
          <w:sz w:val="28"/>
          <w:szCs w:val="28"/>
        </w:rPr>
        <w:t xml:space="preserve">Форму паспорта наружной отделки фасада здания, строения </w:t>
      </w:r>
      <w:r w:rsidR="0004050D">
        <w:rPr>
          <w:rFonts w:ascii="Times New Roman" w:eastAsia="Times New Roman" w:hAnsi="Times New Roman" w:cs="Times New Roman"/>
          <w:sz w:val="28"/>
          <w:szCs w:val="28"/>
        </w:rPr>
        <w:br/>
      </w:r>
      <w:r w:rsidRPr="008917F0">
        <w:rPr>
          <w:rFonts w:ascii="Times New Roman" w:eastAsia="Times New Roman" w:hAnsi="Times New Roman" w:cs="Times New Roman"/>
          <w:sz w:val="28"/>
          <w:szCs w:val="28"/>
        </w:rPr>
        <w:t xml:space="preserve">и сооружения, расположенного на территории муниципального образования города </w:t>
      </w:r>
      <w:r>
        <w:rPr>
          <w:rFonts w:ascii="Times New Roman" w:eastAsia="Times New Roman" w:hAnsi="Times New Roman" w:cs="Times New Roman"/>
          <w:sz w:val="28"/>
          <w:szCs w:val="28"/>
        </w:rPr>
        <w:t>Невинномысска</w:t>
      </w:r>
      <w:r w:rsidRPr="008917F0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согласно приложению 1</w:t>
      </w:r>
      <w:r w:rsidR="00715E9B">
        <w:rPr>
          <w:rFonts w:ascii="Times New Roman" w:eastAsia="Times New Roman" w:hAnsi="Times New Roman" w:cs="Times New Roman"/>
          <w:sz w:val="28"/>
          <w:szCs w:val="28"/>
        </w:rPr>
        <w:br/>
      </w:r>
      <w:r w:rsidR="00F20DAB">
        <w:rPr>
          <w:rFonts w:ascii="Times New Roman" w:eastAsia="Times New Roman" w:hAnsi="Times New Roman" w:cs="Times New Roman"/>
          <w:sz w:val="28"/>
          <w:szCs w:val="28"/>
        </w:rPr>
        <w:t>к настоящему постановлению</w:t>
      </w:r>
      <w:r w:rsidRPr="008917F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755FA" w:rsidRPr="008917F0" w:rsidRDefault="008917F0" w:rsidP="008917F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</w:t>
      </w:r>
      <w:r w:rsidR="0004050D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16518" w:rsidRPr="008917F0">
        <w:rPr>
          <w:rFonts w:ascii="Times New Roman" w:eastAsia="Times New Roman" w:hAnsi="Times New Roman" w:cs="Times New Roman"/>
          <w:sz w:val="28"/>
          <w:szCs w:val="28"/>
        </w:rPr>
        <w:t>Порядок согласования паспорта наружной отделки фасада здания, строения, сооружения, расположенн</w:t>
      </w:r>
      <w:r w:rsidR="00F20DAB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316518" w:rsidRPr="008917F0"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муниципального образования города Невинномысска</w:t>
      </w:r>
      <w:r w:rsidRPr="008917F0">
        <w:rPr>
          <w:rFonts w:ascii="Times New Roman" w:eastAsia="Times New Roman" w:hAnsi="Times New Roman" w:cs="Times New Roman"/>
          <w:sz w:val="28"/>
          <w:szCs w:val="28"/>
        </w:rPr>
        <w:t xml:space="preserve"> Ставрополь</w:t>
      </w:r>
      <w:r>
        <w:rPr>
          <w:rFonts w:ascii="Times New Roman" w:eastAsia="Times New Roman" w:hAnsi="Times New Roman" w:cs="Times New Roman"/>
          <w:sz w:val="28"/>
          <w:szCs w:val="28"/>
        </w:rPr>
        <w:t>ского края согласно приложению 2</w:t>
      </w:r>
      <w:r w:rsidR="00F20DAB" w:rsidRPr="00F20D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0DAB">
        <w:rPr>
          <w:rFonts w:ascii="Times New Roman" w:eastAsia="Times New Roman" w:hAnsi="Times New Roman" w:cs="Times New Roman"/>
          <w:sz w:val="28"/>
          <w:szCs w:val="28"/>
        </w:rPr>
        <w:t>к настоящему постановлению</w:t>
      </w:r>
      <w:r w:rsidR="00316518" w:rsidRPr="008917F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755FA" w:rsidRDefault="0004050D" w:rsidP="0004050D">
      <w:pPr>
        <w:pStyle w:val="af9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2. </w:t>
      </w:r>
      <w:r w:rsidR="00316518">
        <w:rPr>
          <w:rFonts w:ascii="Times New Roman" w:eastAsia="Times New Roman" w:hAnsi="Times New Roman" w:cs="Times New Roman"/>
          <w:sz w:val="28"/>
          <w:szCs w:val="28"/>
        </w:rPr>
        <w:t>Обнародовать настоящее пос</w:t>
      </w:r>
      <w:r w:rsidR="00715E9B">
        <w:rPr>
          <w:rFonts w:ascii="Times New Roman" w:eastAsia="Times New Roman" w:hAnsi="Times New Roman" w:cs="Times New Roman"/>
          <w:sz w:val="28"/>
          <w:szCs w:val="28"/>
        </w:rPr>
        <w:t>тановление путем его размещения</w:t>
      </w:r>
      <w:r w:rsidR="00715E9B">
        <w:rPr>
          <w:rFonts w:ascii="Times New Roman" w:eastAsia="Times New Roman" w:hAnsi="Times New Roman" w:cs="Times New Roman"/>
          <w:sz w:val="28"/>
          <w:szCs w:val="28"/>
        </w:rPr>
        <w:br/>
      </w:r>
      <w:r w:rsidR="00316518">
        <w:rPr>
          <w:rFonts w:ascii="Times New Roman" w:eastAsia="Times New Roman" w:hAnsi="Times New Roman" w:cs="Times New Roman"/>
          <w:sz w:val="28"/>
          <w:szCs w:val="28"/>
        </w:rPr>
        <w:t xml:space="preserve">в сетевом издании «Редакция </w:t>
      </w:r>
      <w:r w:rsidR="00715E9B">
        <w:rPr>
          <w:rFonts w:ascii="Times New Roman" w:eastAsia="Times New Roman" w:hAnsi="Times New Roman" w:cs="Times New Roman"/>
          <w:sz w:val="28"/>
          <w:szCs w:val="28"/>
        </w:rPr>
        <w:t>газеты «Невинномысский рабочий»</w:t>
      </w:r>
      <w:r w:rsidR="00715E9B">
        <w:rPr>
          <w:rFonts w:ascii="Times New Roman" w:eastAsia="Times New Roman" w:hAnsi="Times New Roman" w:cs="Times New Roman"/>
          <w:sz w:val="28"/>
          <w:szCs w:val="28"/>
        </w:rPr>
        <w:br/>
      </w:r>
      <w:r w:rsidR="00316518">
        <w:rPr>
          <w:rFonts w:ascii="Times New Roman" w:eastAsia="Times New Roman" w:hAnsi="Times New Roman" w:cs="Times New Roman"/>
          <w:sz w:val="28"/>
          <w:szCs w:val="28"/>
        </w:rPr>
        <w:t>и на официальном сайте адм</w:t>
      </w:r>
      <w:r w:rsidR="00715E9B">
        <w:rPr>
          <w:rFonts w:ascii="Times New Roman" w:eastAsia="Times New Roman" w:hAnsi="Times New Roman" w:cs="Times New Roman"/>
          <w:sz w:val="28"/>
          <w:szCs w:val="28"/>
        </w:rPr>
        <w:t>инистрации города Невинномысска</w:t>
      </w:r>
      <w:r w:rsidR="00715E9B">
        <w:rPr>
          <w:rFonts w:ascii="Times New Roman" w:eastAsia="Times New Roman" w:hAnsi="Times New Roman" w:cs="Times New Roman"/>
          <w:sz w:val="28"/>
          <w:szCs w:val="28"/>
        </w:rPr>
        <w:br/>
      </w:r>
      <w:r w:rsidR="00316518">
        <w:rPr>
          <w:rFonts w:ascii="Times New Roman" w:eastAsia="Times New Roman" w:hAnsi="Times New Roman" w:cs="Times New Roman"/>
          <w:sz w:val="28"/>
          <w:szCs w:val="28"/>
        </w:rPr>
        <w:t>в</w:t>
      </w:r>
      <w:r w:rsidR="000C3932">
        <w:rPr>
          <w:rFonts w:ascii="Times New Roman" w:eastAsia="Times New Roman" w:hAnsi="Times New Roman" w:cs="Times New Roman"/>
          <w:sz w:val="28"/>
          <w:szCs w:val="28"/>
        </w:rPr>
        <w:t xml:space="preserve"> информационно</w:t>
      </w:r>
      <w:r w:rsidR="00316518">
        <w:rPr>
          <w:rFonts w:ascii="Times New Roman" w:eastAsia="Times New Roman" w:hAnsi="Times New Roman" w:cs="Times New Roman"/>
          <w:sz w:val="28"/>
          <w:szCs w:val="28"/>
        </w:rPr>
        <w:t>-телеко</w:t>
      </w:r>
      <w:r w:rsidR="000C3932">
        <w:rPr>
          <w:rFonts w:ascii="Times New Roman" w:eastAsia="Times New Roman" w:hAnsi="Times New Roman" w:cs="Times New Roman"/>
          <w:sz w:val="28"/>
          <w:szCs w:val="28"/>
        </w:rPr>
        <w:t>ммуникационной сети «Интернет».</w:t>
      </w:r>
    </w:p>
    <w:p w:rsidR="00F755FA" w:rsidRDefault="00F755FA">
      <w:pPr>
        <w:spacing w:after="0" w:line="283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55FA" w:rsidRDefault="00F755FA">
      <w:pPr>
        <w:spacing w:after="0" w:line="283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55FA" w:rsidRDefault="00F755FA">
      <w:pPr>
        <w:spacing w:after="0" w:line="283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4095" w:rsidRPr="00A74095" w:rsidRDefault="00A74095" w:rsidP="00A74095">
      <w:pPr>
        <w:spacing w:line="240" w:lineRule="exac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A74095">
        <w:rPr>
          <w:rFonts w:ascii="Times New Roman" w:eastAsia="Times New Roman" w:hAnsi="Times New Roman" w:cs="Times New Roman"/>
          <w:sz w:val="28"/>
          <w:szCs w:val="28"/>
        </w:rPr>
        <w:t xml:space="preserve">Временно исполняющий полномочия </w:t>
      </w:r>
    </w:p>
    <w:p w:rsidR="00A74095" w:rsidRPr="00A74095" w:rsidRDefault="00A74095" w:rsidP="00A74095">
      <w:pPr>
        <w:spacing w:line="240" w:lineRule="exac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A74095">
        <w:rPr>
          <w:rFonts w:ascii="Times New Roman" w:eastAsia="Times New Roman" w:hAnsi="Times New Roman" w:cs="Times New Roman"/>
          <w:sz w:val="28"/>
          <w:szCs w:val="28"/>
        </w:rPr>
        <w:t xml:space="preserve">главы города Невинномысска </w:t>
      </w:r>
    </w:p>
    <w:p w:rsidR="00B20466" w:rsidRDefault="00A74095" w:rsidP="005117B2">
      <w:pPr>
        <w:spacing w:line="240" w:lineRule="exact"/>
        <w:contextualSpacing/>
        <w:rPr>
          <w:rFonts w:ascii="Times New Roman" w:eastAsia="Times New Roman" w:hAnsi="Times New Roman" w:cs="Times New Roman"/>
          <w:sz w:val="28"/>
          <w:szCs w:val="28"/>
        </w:rPr>
        <w:sectPr w:rsidR="00B20466" w:rsidSect="00AA651A">
          <w:headerReference w:type="default" r:id="rId9"/>
          <w:type w:val="continuous"/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  <w:r w:rsidRPr="00A74095"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края                                                 </w:t>
      </w:r>
      <w:r w:rsidR="00715E9B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A74095">
        <w:rPr>
          <w:rFonts w:ascii="Times New Roman" w:eastAsia="Times New Roman" w:hAnsi="Times New Roman" w:cs="Times New Roman"/>
          <w:sz w:val="28"/>
          <w:szCs w:val="28"/>
        </w:rPr>
        <w:t xml:space="preserve">                В.Э. Соколюк</w:t>
      </w:r>
      <w:r w:rsidR="00316518">
        <w:rPr>
          <w:rFonts w:ascii="Times New Roman" w:eastAsia="Times New Roman" w:hAnsi="Times New Roman" w:cs="Times New Roman"/>
          <w:sz w:val="28"/>
          <w:szCs w:val="28"/>
        </w:rPr>
        <w:br w:type="page" w:clear="all"/>
      </w:r>
    </w:p>
    <w:p w:rsidR="00B20466" w:rsidRDefault="00B20466" w:rsidP="00B20466">
      <w:pPr>
        <w:spacing w:after="0" w:line="240" w:lineRule="exact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1" w:name="P42"/>
      <w:bookmarkEnd w:id="1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1</w:t>
      </w:r>
    </w:p>
    <w:p w:rsidR="00B20466" w:rsidRDefault="00B20466" w:rsidP="00B20466">
      <w:pPr>
        <w:spacing w:after="0"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B20466" w:rsidRDefault="00B20466" w:rsidP="006B05EB">
      <w:pPr>
        <w:spacing w:after="0" w:line="240" w:lineRule="exact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постановлению ад</w:t>
      </w:r>
      <w:r w:rsidR="006B05EB">
        <w:rPr>
          <w:rFonts w:ascii="Times New Roman" w:eastAsia="Times New Roman" w:hAnsi="Times New Roman" w:cs="Times New Roman"/>
          <w:sz w:val="28"/>
          <w:szCs w:val="28"/>
        </w:rPr>
        <w:t>министрации города Невинномысска</w:t>
      </w:r>
    </w:p>
    <w:p w:rsidR="006B05EB" w:rsidRPr="006B05EB" w:rsidRDefault="006B05EB" w:rsidP="006B05EB">
      <w:pPr>
        <w:spacing w:after="0" w:line="240" w:lineRule="exact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09.09.2026 №1323</w:t>
      </w:r>
    </w:p>
    <w:p w:rsidR="00B20466" w:rsidRDefault="00B20466" w:rsidP="00B20466">
      <w:pPr>
        <w:spacing w:after="0" w:line="240" w:lineRule="auto"/>
        <w:ind w:left="5102"/>
        <w:jc w:val="center"/>
        <w:rPr>
          <w:rFonts w:ascii="Times New Roman" w:hAnsi="Times New Roman" w:cs="Times New Roman"/>
          <w:sz w:val="28"/>
          <w:szCs w:val="28"/>
        </w:rPr>
      </w:pPr>
    </w:p>
    <w:p w:rsidR="006B05EB" w:rsidRDefault="006B05EB" w:rsidP="00B20466">
      <w:pPr>
        <w:spacing w:after="0" w:line="240" w:lineRule="auto"/>
        <w:ind w:left="5102"/>
        <w:jc w:val="center"/>
        <w:rPr>
          <w:rFonts w:ascii="Times New Roman" w:hAnsi="Times New Roman" w:cs="Times New Roman"/>
          <w:sz w:val="28"/>
          <w:szCs w:val="28"/>
        </w:rPr>
      </w:pPr>
    </w:p>
    <w:p w:rsidR="00B20466" w:rsidRDefault="00B20466" w:rsidP="00B20466">
      <w:pPr>
        <w:pStyle w:val="ConsPlusNormal"/>
        <w:jc w:val="center"/>
      </w:pPr>
      <w:r>
        <w:t>ФОРМА</w:t>
      </w:r>
    </w:p>
    <w:p w:rsidR="00B20466" w:rsidRDefault="00B20466" w:rsidP="00B20466">
      <w:pPr>
        <w:pStyle w:val="ConsPlusNormal"/>
        <w:spacing w:line="240" w:lineRule="exact"/>
        <w:jc w:val="center"/>
        <w:rPr>
          <w:szCs w:val="28"/>
        </w:rPr>
      </w:pPr>
      <w:r>
        <w:rPr>
          <w:szCs w:val="28"/>
        </w:rPr>
        <w:t>паспорта наружной отделки фасада здания, строения, сооружения, расположенного на территории муниципального образования</w:t>
      </w:r>
    </w:p>
    <w:p w:rsidR="00B20466" w:rsidRDefault="00B20466" w:rsidP="00B20466">
      <w:pPr>
        <w:pStyle w:val="ConsPlusNormal"/>
        <w:spacing w:line="240" w:lineRule="exact"/>
        <w:jc w:val="center"/>
      </w:pPr>
      <w:r>
        <w:rPr>
          <w:szCs w:val="28"/>
        </w:rPr>
        <w:t>города Невинномысска Ставропольского края</w:t>
      </w:r>
    </w:p>
    <w:p w:rsidR="00B20466" w:rsidRPr="0099104E" w:rsidRDefault="00B20466" w:rsidP="00B204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20466" w:rsidRDefault="00B20466" w:rsidP="00B204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20466" w:rsidRPr="0099104E" w:rsidRDefault="00B20466" w:rsidP="00B204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9104E">
        <w:rPr>
          <w:rFonts w:ascii="Times New Roman" w:hAnsi="Times New Roman" w:cs="Times New Roman"/>
          <w:sz w:val="28"/>
          <w:szCs w:val="28"/>
        </w:rPr>
        <w:t>ПАСПОРТ</w:t>
      </w:r>
    </w:p>
    <w:p w:rsidR="00B20466" w:rsidRPr="0099104E" w:rsidRDefault="00B20466" w:rsidP="00B204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9104E">
        <w:rPr>
          <w:rFonts w:ascii="Times New Roman" w:hAnsi="Times New Roman" w:cs="Times New Roman"/>
          <w:sz w:val="28"/>
          <w:szCs w:val="28"/>
        </w:rPr>
        <w:t>НАРУЖНОЙ ОТДЕЛКИ ФАСАДА ЗДАНИЯ, СТРОЕНИЯ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9104E">
        <w:rPr>
          <w:rFonts w:ascii="Times New Roman" w:hAnsi="Times New Roman" w:cs="Times New Roman"/>
          <w:sz w:val="28"/>
          <w:szCs w:val="28"/>
        </w:rPr>
        <w:t xml:space="preserve"> СООРУЖЕНИЯ</w:t>
      </w:r>
    </w:p>
    <w:p w:rsidR="00B20466" w:rsidRPr="0099104E" w:rsidRDefault="00B20466" w:rsidP="00B204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20466" w:rsidRPr="0099104E" w:rsidRDefault="00B20466" w:rsidP="00B204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99104E">
        <w:rPr>
          <w:rFonts w:ascii="Times New Roman" w:hAnsi="Times New Roman" w:cs="Times New Roman"/>
          <w:sz w:val="28"/>
          <w:szCs w:val="28"/>
        </w:rPr>
        <w:t xml:space="preserve"> ______                                            </w:t>
      </w:r>
      <w:r w:rsidR="00A74095">
        <w:rPr>
          <w:rFonts w:ascii="Times New Roman" w:hAnsi="Times New Roman" w:cs="Times New Roman"/>
          <w:sz w:val="28"/>
          <w:szCs w:val="28"/>
        </w:rPr>
        <w:t>«</w:t>
      </w:r>
      <w:r w:rsidRPr="0099104E">
        <w:rPr>
          <w:rFonts w:ascii="Times New Roman" w:hAnsi="Times New Roman" w:cs="Times New Roman"/>
          <w:sz w:val="28"/>
          <w:szCs w:val="28"/>
        </w:rPr>
        <w:t>__</w:t>
      </w:r>
      <w:r w:rsidR="00A74095">
        <w:rPr>
          <w:rFonts w:ascii="Times New Roman" w:hAnsi="Times New Roman" w:cs="Times New Roman"/>
          <w:sz w:val="28"/>
          <w:szCs w:val="28"/>
        </w:rPr>
        <w:t>»</w:t>
      </w:r>
      <w:r w:rsidRPr="0099104E">
        <w:rPr>
          <w:rFonts w:ascii="Times New Roman" w:hAnsi="Times New Roman" w:cs="Times New Roman"/>
          <w:sz w:val="28"/>
          <w:szCs w:val="28"/>
        </w:rPr>
        <w:t xml:space="preserve"> __________ 20__ г.</w:t>
      </w:r>
    </w:p>
    <w:p w:rsidR="00B20466" w:rsidRPr="0099104E" w:rsidRDefault="00B20466" w:rsidP="00B204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20466" w:rsidRPr="0099104E" w:rsidRDefault="00B20466" w:rsidP="00B204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9104E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B20466" w:rsidRPr="0099104E" w:rsidRDefault="00B20466" w:rsidP="00715E9B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99104E">
        <w:rPr>
          <w:rFonts w:ascii="Times New Roman" w:hAnsi="Times New Roman" w:cs="Times New Roman"/>
          <w:sz w:val="24"/>
          <w:szCs w:val="24"/>
        </w:rPr>
        <w:t>(указывается тип рассматриваемого объекта (основные типы зданий</w:t>
      </w:r>
    </w:p>
    <w:p w:rsidR="00B20466" w:rsidRPr="0099104E" w:rsidRDefault="00B20466" w:rsidP="00715E9B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99104E">
        <w:rPr>
          <w:rFonts w:ascii="Times New Roman" w:hAnsi="Times New Roman" w:cs="Times New Roman"/>
          <w:sz w:val="24"/>
          <w:szCs w:val="24"/>
        </w:rPr>
        <w:t>по назначению подразделяют на гражданские (жилые и общественные),</w:t>
      </w:r>
    </w:p>
    <w:p w:rsidR="00B20466" w:rsidRPr="0099104E" w:rsidRDefault="00B20466" w:rsidP="00715E9B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99104E">
        <w:rPr>
          <w:rFonts w:ascii="Times New Roman" w:hAnsi="Times New Roman" w:cs="Times New Roman"/>
          <w:sz w:val="24"/>
          <w:szCs w:val="24"/>
        </w:rPr>
        <w:t>промышленные (производственные, обслуживающие, вспомогательные),</w:t>
      </w:r>
    </w:p>
    <w:p w:rsidR="00B20466" w:rsidRPr="0099104E" w:rsidRDefault="00B20466" w:rsidP="00715E9B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99104E">
        <w:rPr>
          <w:rFonts w:ascii="Times New Roman" w:hAnsi="Times New Roman" w:cs="Times New Roman"/>
          <w:sz w:val="24"/>
          <w:szCs w:val="24"/>
        </w:rPr>
        <w:t>заполняется собственником здания, строения и сооружения либо уполномоченным</w:t>
      </w:r>
    </w:p>
    <w:p w:rsidR="00B20466" w:rsidRPr="0099104E" w:rsidRDefault="00B20466" w:rsidP="00715E9B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99104E">
        <w:rPr>
          <w:rFonts w:ascii="Times New Roman" w:hAnsi="Times New Roman" w:cs="Times New Roman"/>
          <w:sz w:val="24"/>
          <w:szCs w:val="24"/>
        </w:rPr>
        <w:t>лицом согласно решению общего собрания собственников помещений</w:t>
      </w:r>
    </w:p>
    <w:p w:rsidR="00B20466" w:rsidRPr="0099104E" w:rsidRDefault="00B20466" w:rsidP="00715E9B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99104E">
        <w:rPr>
          <w:rFonts w:ascii="Times New Roman" w:hAnsi="Times New Roman" w:cs="Times New Roman"/>
          <w:sz w:val="24"/>
          <w:szCs w:val="24"/>
        </w:rPr>
        <w:t>многоквартирного дома)</w:t>
      </w:r>
    </w:p>
    <w:p w:rsidR="00B20466" w:rsidRPr="0099104E" w:rsidRDefault="00B20466" w:rsidP="00B204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9104E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B20466" w:rsidRPr="0099104E" w:rsidRDefault="00B20466" w:rsidP="00715E9B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99104E">
        <w:rPr>
          <w:rFonts w:ascii="Times New Roman" w:hAnsi="Times New Roman" w:cs="Times New Roman"/>
          <w:sz w:val="24"/>
          <w:szCs w:val="24"/>
        </w:rPr>
        <w:t>(функциональное назначение здания, строения и сооружения заполняется</w:t>
      </w:r>
    </w:p>
    <w:p w:rsidR="00B20466" w:rsidRPr="0099104E" w:rsidRDefault="00B20466" w:rsidP="00715E9B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99104E">
        <w:rPr>
          <w:rFonts w:ascii="Times New Roman" w:hAnsi="Times New Roman" w:cs="Times New Roman"/>
          <w:sz w:val="24"/>
          <w:szCs w:val="24"/>
        </w:rPr>
        <w:t>собственником здания, строения и сооружения, либо уполномоченным лицом</w:t>
      </w:r>
    </w:p>
    <w:p w:rsidR="00B20466" w:rsidRPr="0099104E" w:rsidRDefault="00B20466" w:rsidP="00715E9B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99104E">
        <w:rPr>
          <w:rFonts w:ascii="Times New Roman" w:hAnsi="Times New Roman" w:cs="Times New Roman"/>
          <w:sz w:val="24"/>
          <w:szCs w:val="24"/>
        </w:rPr>
        <w:t>согласно решению общего собрания собственников помещений</w:t>
      </w:r>
    </w:p>
    <w:p w:rsidR="00B20466" w:rsidRPr="0099104E" w:rsidRDefault="00B20466" w:rsidP="00715E9B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99104E">
        <w:rPr>
          <w:rFonts w:ascii="Times New Roman" w:hAnsi="Times New Roman" w:cs="Times New Roman"/>
          <w:sz w:val="24"/>
          <w:szCs w:val="24"/>
        </w:rPr>
        <w:t>многоквартирного дома)</w:t>
      </w:r>
    </w:p>
    <w:p w:rsidR="00B20466" w:rsidRPr="0099104E" w:rsidRDefault="00B20466" w:rsidP="00B204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20466" w:rsidRDefault="00B20466" w:rsidP="00B204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20466" w:rsidRPr="0099104E" w:rsidRDefault="00B20466" w:rsidP="00B204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9104E">
        <w:rPr>
          <w:rFonts w:ascii="Times New Roman" w:hAnsi="Times New Roman" w:cs="Times New Roman"/>
          <w:sz w:val="28"/>
          <w:szCs w:val="28"/>
        </w:rPr>
        <w:t>МЕСТО НАХОЖДЕНИЯ</w:t>
      </w:r>
    </w:p>
    <w:p w:rsidR="00B20466" w:rsidRPr="0099104E" w:rsidRDefault="00B20466" w:rsidP="00B204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9104E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B20466" w:rsidRPr="0099104E" w:rsidRDefault="00B20466" w:rsidP="00B2046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9104E">
        <w:rPr>
          <w:rFonts w:ascii="Times New Roman" w:hAnsi="Times New Roman" w:cs="Times New Roman"/>
          <w:sz w:val="24"/>
          <w:szCs w:val="24"/>
        </w:rPr>
        <w:t>(указывается полный адрес здания, строения и сооружения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B20466" w:rsidRPr="0099104E" w:rsidRDefault="00B20466" w:rsidP="00B204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20466" w:rsidRDefault="00B20466" w:rsidP="00B204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20466" w:rsidRPr="0099104E" w:rsidRDefault="00B20466" w:rsidP="00B204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9104E">
        <w:rPr>
          <w:rFonts w:ascii="Times New Roman" w:hAnsi="Times New Roman" w:cs="Times New Roman"/>
          <w:sz w:val="28"/>
          <w:szCs w:val="28"/>
        </w:rPr>
        <w:t>ЗАЯВИТЕЛЬ</w:t>
      </w:r>
    </w:p>
    <w:p w:rsidR="00B20466" w:rsidRPr="0099104E" w:rsidRDefault="00B20466" w:rsidP="00B204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9104E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B20466" w:rsidRPr="0099104E" w:rsidRDefault="00B20466" w:rsidP="00715E9B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99104E">
        <w:rPr>
          <w:rFonts w:ascii="Times New Roman" w:hAnsi="Times New Roman" w:cs="Times New Roman"/>
          <w:sz w:val="24"/>
          <w:szCs w:val="24"/>
        </w:rPr>
        <w:t>(указывается фамилия, имя, отчество физического лица либо наименование</w:t>
      </w:r>
    </w:p>
    <w:p w:rsidR="00B20466" w:rsidRPr="0099104E" w:rsidRDefault="00B20466" w:rsidP="00715E9B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99104E">
        <w:rPr>
          <w:rFonts w:ascii="Times New Roman" w:hAnsi="Times New Roman" w:cs="Times New Roman"/>
          <w:sz w:val="24"/>
          <w:szCs w:val="24"/>
        </w:rPr>
        <w:t>юридического лица, являющегося собственником здания, строения и сооружения,</w:t>
      </w:r>
    </w:p>
    <w:p w:rsidR="00B20466" w:rsidRPr="0099104E" w:rsidRDefault="00B20466" w:rsidP="00715E9B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99104E">
        <w:rPr>
          <w:rFonts w:ascii="Times New Roman" w:hAnsi="Times New Roman" w:cs="Times New Roman"/>
          <w:sz w:val="24"/>
          <w:szCs w:val="24"/>
        </w:rPr>
        <w:t>в случае, если объектом является многоквартирный дом, указываются реквизиты</w:t>
      </w:r>
    </w:p>
    <w:p w:rsidR="00B20466" w:rsidRPr="0099104E" w:rsidRDefault="00B20466" w:rsidP="00715E9B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99104E">
        <w:rPr>
          <w:rFonts w:ascii="Times New Roman" w:hAnsi="Times New Roman" w:cs="Times New Roman"/>
          <w:sz w:val="24"/>
          <w:szCs w:val="24"/>
        </w:rPr>
        <w:t>протокола общего собрания собственников помещений многоквартирного дома,</w:t>
      </w:r>
    </w:p>
    <w:p w:rsidR="00B20466" w:rsidRPr="0099104E" w:rsidRDefault="00B20466" w:rsidP="00715E9B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99104E">
        <w:rPr>
          <w:rFonts w:ascii="Times New Roman" w:hAnsi="Times New Roman" w:cs="Times New Roman"/>
          <w:sz w:val="24"/>
          <w:szCs w:val="24"/>
        </w:rPr>
        <w:t>заполняется собственником здания, строения и сооружения, либо</w:t>
      </w:r>
    </w:p>
    <w:p w:rsidR="00B20466" w:rsidRPr="0099104E" w:rsidRDefault="00B20466" w:rsidP="00715E9B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99104E">
        <w:rPr>
          <w:rFonts w:ascii="Times New Roman" w:hAnsi="Times New Roman" w:cs="Times New Roman"/>
          <w:sz w:val="24"/>
          <w:szCs w:val="24"/>
        </w:rPr>
        <w:t>уполномоченным лицом согласно решению общего собрания собственников</w:t>
      </w:r>
    </w:p>
    <w:p w:rsidR="00B20466" w:rsidRPr="0099104E" w:rsidRDefault="00B20466" w:rsidP="00715E9B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99104E">
        <w:rPr>
          <w:rFonts w:ascii="Times New Roman" w:hAnsi="Times New Roman" w:cs="Times New Roman"/>
          <w:sz w:val="24"/>
          <w:szCs w:val="24"/>
        </w:rPr>
        <w:t>помещений многоквартирного дома)</w:t>
      </w:r>
    </w:p>
    <w:p w:rsidR="00B20466" w:rsidRPr="0099104E" w:rsidRDefault="00B20466" w:rsidP="00B2046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20466" w:rsidRDefault="00B20466" w:rsidP="00B204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20466" w:rsidRDefault="00B20466" w:rsidP="00B204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20466" w:rsidRDefault="00B20466" w:rsidP="00B204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15E9B" w:rsidRDefault="00715E9B" w:rsidP="00B204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15E9B" w:rsidRDefault="00715E9B" w:rsidP="00B204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20466" w:rsidRDefault="00B20466" w:rsidP="00B204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20466" w:rsidRPr="0099104E" w:rsidRDefault="00B20466" w:rsidP="00B204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9104E">
        <w:rPr>
          <w:rFonts w:ascii="Times New Roman" w:hAnsi="Times New Roman" w:cs="Times New Roman"/>
          <w:sz w:val="28"/>
          <w:szCs w:val="28"/>
        </w:rPr>
        <w:lastRenderedPageBreak/>
        <w:t>СВЕДЕНИЯ ОБ ОБЪЕКТЕ НЕДВИЖИМОСТИ</w:t>
      </w:r>
    </w:p>
    <w:p w:rsidR="00B20466" w:rsidRDefault="00B20466" w:rsidP="00B2046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6237"/>
      </w:tblGrid>
      <w:tr w:rsidR="00B20466" w:rsidTr="00A7409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20466" w:rsidRDefault="00B20466" w:rsidP="00A74095">
            <w:pPr>
              <w:pStyle w:val="ConsPlusNormal"/>
              <w:jc w:val="center"/>
            </w:pPr>
            <w:r>
              <w:t>№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20466" w:rsidRDefault="00B20466" w:rsidP="00A7409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B20466" w:rsidRDefault="00B20466" w:rsidP="00A74095">
            <w:pPr>
              <w:pStyle w:val="ConsPlusNormal"/>
              <w:jc w:val="center"/>
            </w:pPr>
            <w:r>
              <w:t>Сведения</w:t>
            </w:r>
          </w:p>
        </w:tc>
      </w:tr>
      <w:tr w:rsidR="00B20466" w:rsidTr="00A7409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20466" w:rsidRDefault="00B20466" w:rsidP="00A7409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20466" w:rsidRDefault="00B20466" w:rsidP="00A74095">
            <w:pPr>
              <w:pStyle w:val="ConsPlusNormal"/>
            </w:pPr>
            <w:r>
              <w:t>Год постройки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0466" w:rsidRDefault="00B20466" w:rsidP="00A74095">
            <w:pPr>
              <w:pStyle w:val="ConsPlusNormal"/>
            </w:pPr>
          </w:p>
        </w:tc>
      </w:tr>
      <w:tr w:rsidR="00B20466" w:rsidRPr="0099104E" w:rsidTr="00A7409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20466" w:rsidRPr="0099104E" w:rsidRDefault="00B20466" w:rsidP="00A7409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20466" w:rsidRPr="0099104E" w:rsidRDefault="00B20466" w:rsidP="00A7409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0466" w:rsidRPr="0099104E" w:rsidRDefault="00B20466" w:rsidP="00170CBD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99104E">
              <w:rPr>
                <w:sz w:val="24"/>
                <w:szCs w:val="24"/>
              </w:rPr>
              <w:t xml:space="preserve">(заполняется по </w:t>
            </w:r>
            <w:r w:rsidR="00170CBD">
              <w:rPr>
                <w:sz w:val="24"/>
                <w:szCs w:val="24"/>
              </w:rPr>
              <w:t>данным технической документации</w:t>
            </w:r>
            <w:r w:rsidR="00170CBD">
              <w:rPr>
                <w:sz w:val="24"/>
                <w:szCs w:val="24"/>
              </w:rPr>
              <w:br/>
            </w:r>
            <w:r w:rsidRPr="0099104E">
              <w:rPr>
                <w:sz w:val="24"/>
                <w:szCs w:val="24"/>
              </w:rPr>
              <w:t>на объект)</w:t>
            </w:r>
          </w:p>
        </w:tc>
      </w:tr>
      <w:tr w:rsidR="00B20466" w:rsidTr="00A7409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20466" w:rsidRDefault="00B20466" w:rsidP="00A7409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20466" w:rsidRDefault="00B20466" w:rsidP="00A74095">
            <w:pPr>
              <w:pStyle w:val="ConsPlusNormal"/>
            </w:pPr>
            <w:r>
              <w:t>Автор объекта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0466" w:rsidRDefault="00B20466" w:rsidP="00A74095">
            <w:pPr>
              <w:pStyle w:val="ConsPlusNormal"/>
            </w:pPr>
          </w:p>
        </w:tc>
      </w:tr>
      <w:tr w:rsidR="00B20466" w:rsidRPr="0099104E" w:rsidTr="00A7409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20466" w:rsidRPr="0099104E" w:rsidRDefault="00B20466" w:rsidP="00A7409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20466" w:rsidRPr="0099104E" w:rsidRDefault="00B20466" w:rsidP="00A7409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0466" w:rsidRPr="0099104E" w:rsidRDefault="00B20466" w:rsidP="00A74095">
            <w:pPr>
              <w:pStyle w:val="ConsPlusNormal"/>
              <w:jc w:val="center"/>
              <w:rPr>
                <w:sz w:val="24"/>
                <w:szCs w:val="24"/>
              </w:rPr>
            </w:pPr>
            <w:r w:rsidRPr="0099104E">
              <w:rPr>
                <w:sz w:val="24"/>
                <w:szCs w:val="24"/>
              </w:rPr>
              <w:t>(заполняется при наличии сведений)</w:t>
            </w:r>
          </w:p>
        </w:tc>
      </w:tr>
      <w:tr w:rsidR="00B20466" w:rsidTr="00A7409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20466" w:rsidRDefault="00B20466" w:rsidP="00A7409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20466" w:rsidRDefault="00B20466" w:rsidP="00A74095">
            <w:pPr>
              <w:pStyle w:val="ConsPlusNormal"/>
            </w:pPr>
            <w:r>
              <w:t>Этажность объекта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0466" w:rsidRDefault="00B20466" w:rsidP="00A74095">
            <w:pPr>
              <w:pStyle w:val="ConsPlusNormal"/>
            </w:pPr>
          </w:p>
        </w:tc>
      </w:tr>
      <w:tr w:rsidR="00B20466" w:rsidRPr="0099104E" w:rsidTr="00A7409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20466" w:rsidRPr="0099104E" w:rsidRDefault="00B20466" w:rsidP="00A7409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20466" w:rsidRPr="0099104E" w:rsidRDefault="00B20466" w:rsidP="00A7409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0466" w:rsidRPr="0099104E" w:rsidRDefault="00B20466" w:rsidP="00170CBD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99104E">
              <w:rPr>
                <w:sz w:val="24"/>
                <w:szCs w:val="24"/>
              </w:rPr>
              <w:t>(заполняется путем су</w:t>
            </w:r>
            <w:r w:rsidR="00170CBD">
              <w:rPr>
                <w:sz w:val="24"/>
                <w:szCs w:val="24"/>
              </w:rPr>
              <w:t>ммирования количества надземных</w:t>
            </w:r>
            <w:r w:rsidR="00170CBD">
              <w:rPr>
                <w:sz w:val="24"/>
                <w:szCs w:val="24"/>
              </w:rPr>
              <w:br/>
            </w:r>
            <w:r w:rsidRPr="0099104E">
              <w:rPr>
                <w:sz w:val="24"/>
                <w:szCs w:val="24"/>
              </w:rPr>
              <w:t>и подземных этажных единиц)</w:t>
            </w:r>
          </w:p>
        </w:tc>
      </w:tr>
      <w:tr w:rsidR="00B20466" w:rsidTr="00A7409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20466" w:rsidRDefault="00B20466" w:rsidP="00A7409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20466" w:rsidRDefault="00B20466" w:rsidP="00A74095">
            <w:pPr>
              <w:pStyle w:val="ConsPlusNormal"/>
            </w:pPr>
            <w:r>
              <w:t>Функциональное назначение здания, строения и сооружения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0466" w:rsidRDefault="00B20466" w:rsidP="00A74095">
            <w:pPr>
              <w:pStyle w:val="ConsPlusNormal"/>
            </w:pPr>
          </w:p>
        </w:tc>
      </w:tr>
      <w:tr w:rsidR="00B20466" w:rsidRPr="0099104E" w:rsidTr="00A7409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20466" w:rsidRPr="0099104E" w:rsidRDefault="00B20466" w:rsidP="00A7409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20466" w:rsidRPr="0099104E" w:rsidRDefault="00B20466" w:rsidP="00A7409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0466" w:rsidRPr="0099104E" w:rsidRDefault="00B20466" w:rsidP="00A74095">
            <w:pPr>
              <w:pStyle w:val="ConsPlusNormal"/>
              <w:jc w:val="center"/>
              <w:rPr>
                <w:sz w:val="24"/>
                <w:szCs w:val="24"/>
              </w:rPr>
            </w:pPr>
            <w:r w:rsidRPr="0099104E">
              <w:rPr>
                <w:sz w:val="24"/>
                <w:szCs w:val="24"/>
              </w:rPr>
              <w:t>(основные типы зданий по назначению подразделяют на гражданские (жилые и общественные), промышленные (производственные, обслуживающие, вспомогательные)</w:t>
            </w:r>
          </w:p>
        </w:tc>
      </w:tr>
    </w:tbl>
    <w:p w:rsidR="00B20466" w:rsidRDefault="00B20466" w:rsidP="00B20466">
      <w:pPr>
        <w:pStyle w:val="ConsPlusNormal"/>
        <w:jc w:val="both"/>
      </w:pPr>
    </w:p>
    <w:p w:rsidR="00B20466" w:rsidRDefault="00B20466" w:rsidP="00B20466">
      <w:pPr>
        <w:pStyle w:val="ConsPlusNormal"/>
        <w:jc w:val="center"/>
        <w:outlineLvl w:val="1"/>
      </w:pPr>
      <w:r>
        <w:t>ОПИСАНИЕ СУЩЕСТВУЮЩЕГО ВНЕШНЕГО ВИДА ФАСАДА ЗДАНИЯ,</w:t>
      </w:r>
    </w:p>
    <w:p w:rsidR="00B20466" w:rsidRDefault="00B20466" w:rsidP="00B20466">
      <w:pPr>
        <w:pStyle w:val="ConsPlusNormal"/>
        <w:jc w:val="center"/>
      </w:pPr>
      <w:r>
        <w:t>СТРОЕНИЯ И СООРУЖЕНИЯ</w:t>
      </w:r>
      <w:r>
        <w:rPr>
          <w:rStyle w:val="af2"/>
        </w:rPr>
        <w:footnoteReference w:id="1"/>
      </w:r>
    </w:p>
    <w:p w:rsidR="00B20466" w:rsidRDefault="00B20466" w:rsidP="00B20466">
      <w:pPr>
        <w:pStyle w:val="ConsPlusNormal"/>
        <w:jc w:val="both"/>
      </w:pPr>
    </w:p>
    <w:p w:rsidR="00B20466" w:rsidRDefault="00B20466" w:rsidP="00B20466">
      <w:pPr>
        <w:pStyle w:val="ConsPlusNormal"/>
        <w:ind w:firstLine="540"/>
        <w:jc w:val="both"/>
      </w:pPr>
      <w:r>
        <w:t>Наименование фасада (главный, дворовой, боковой)</w:t>
      </w:r>
    </w:p>
    <w:p w:rsidR="00B20466" w:rsidRDefault="00B20466" w:rsidP="00B204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5184"/>
      </w:tblGrid>
      <w:tr w:rsidR="00B20466" w:rsidTr="00A74095">
        <w:tc>
          <w:tcPr>
            <w:tcW w:w="4309" w:type="dxa"/>
            <w:vAlign w:val="bottom"/>
          </w:tcPr>
          <w:p w:rsidR="00B20466" w:rsidRDefault="00B20466" w:rsidP="00A74095">
            <w:pPr>
              <w:pStyle w:val="ConsPlusNormal"/>
              <w:jc w:val="center"/>
            </w:pPr>
            <w:r>
              <w:t>Общее описание объекта</w:t>
            </w:r>
          </w:p>
        </w:tc>
        <w:tc>
          <w:tcPr>
            <w:tcW w:w="5184" w:type="dxa"/>
            <w:vAlign w:val="bottom"/>
          </w:tcPr>
          <w:p w:rsidR="00B20466" w:rsidRDefault="00B20466" w:rsidP="00A74095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B20466" w:rsidTr="00A74095">
        <w:tc>
          <w:tcPr>
            <w:tcW w:w="9493" w:type="dxa"/>
            <w:gridSpan w:val="2"/>
            <w:vAlign w:val="bottom"/>
          </w:tcPr>
          <w:p w:rsidR="00B20466" w:rsidRDefault="00B20466" w:rsidP="00A74095">
            <w:pPr>
              <w:pStyle w:val="ConsPlusNormal"/>
            </w:pPr>
            <w:r>
              <w:t>Кровля:</w:t>
            </w:r>
          </w:p>
        </w:tc>
      </w:tr>
      <w:tr w:rsidR="00B20466" w:rsidTr="00A74095">
        <w:tc>
          <w:tcPr>
            <w:tcW w:w="4309" w:type="dxa"/>
          </w:tcPr>
          <w:p w:rsidR="00B20466" w:rsidRDefault="00B20466" w:rsidP="00A74095">
            <w:pPr>
              <w:pStyle w:val="ConsPlusNormal"/>
            </w:pPr>
          </w:p>
        </w:tc>
        <w:tc>
          <w:tcPr>
            <w:tcW w:w="5184" w:type="dxa"/>
          </w:tcPr>
          <w:p w:rsidR="00B20466" w:rsidRDefault="00B20466" w:rsidP="00A74095">
            <w:pPr>
              <w:pStyle w:val="ConsPlusNormal"/>
            </w:pPr>
          </w:p>
        </w:tc>
      </w:tr>
      <w:tr w:rsidR="00B20466" w:rsidTr="00A74095">
        <w:tc>
          <w:tcPr>
            <w:tcW w:w="9493" w:type="dxa"/>
            <w:gridSpan w:val="2"/>
          </w:tcPr>
          <w:p w:rsidR="00B20466" w:rsidRDefault="00B20466" w:rsidP="00A74095">
            <w:pPr>
              <w:pStyle w:val="ConsPlusNormal"/>
            </w:pPr>
            <w:r>
              <w:t>Стены:</w:t>
            </w:r>
          </w:p>
        </w:tc>
      </w:tr>
      <w:tr w:rsidR="00B20466" w:rsidTr="00A74095">
        <w:tc>
          <w:tcPr>
            <w:tcW w:w="4309" w:type="dxa"/>
          </w:tcPr>
          <w:p w:rsidR="00B20466" w:rsidRDefault="00B20466" w:rsidP="00A74095">
            <w:pPr>
              <w:pStyle w:val="ConsPlusNormal"/>
            </w:pPr>
          </w:p>
        </w:tc>
        <w:tc>
          <w:tcPr>
            <w:tcW w:w="5184" w:type="dxa"/>
          </w:tcPr>
          <w:p w:rsidR="00B20466" w:rsidRDefault="00B20466" w:rsidP="00A74095">
            <w:pPr>
              <w:pStyle w:val="ConsPlusNormal"/>
            </w:pPr>
          </w:p>
        </w:tc>
      </w:tr>
      <w:tr w:rsidR="00B20466" w:rsidTr="00A74095">
        <w:tc>
          <w:tcPr>
            <w:tcW w:w="9493" w:type="dxa"/>
            <w:gridSpan w:val="2"/>
            <w:vAlign w:val="bottom"/>
          </w:tcPr>
          <w:p w:rsidR="00B20466" w:rsidRDefault="00B20466" w:rsidP="00A74095">
            <w:pPr>
              <w:pStyle w:val="ConsPlusNormal"/>
            </w:pPr>
            <w:r>
              <w:t>Цоколь:</w:t>
            </w:r>
          </w:p>
        </w:tc>
      </w:tr>
      <w:tr w:rsidR="00B20466" w:rsidTr="00A74095">
        <w:tc>
          <w:tcPr>
            <w:tcW w:w="4309" w:type="dxa"/>
          </w:tcPr>
          <w:p w:rsidR="00B20466" w:rsidRDefault="00B20466" w:rsidP="00A74095">
            <w:pPr>
              <w:pStyle w:val="ConsPlusNormal"/>
            </w:pPr>
          </w:p>
        </w:tc>
        <w:tc>
          <w:tcPr>
            <w:tcW w:w="5184" w:type="dxa"/>
          </w:tcPr>
          <w:p w:rsidR="00B20466" w:rsidRDefault="00B20466" w:rsidP="00A74095">
            <w:pPr>
              <w:pStyle w:val="ConsPlusNormal"/>
            </w:pPr>
          </w:p>
        </w:tc>
      </w:tr>
      <w:tr w:rsidR="00B20466" w:rsidTr="00A74095">
        <w:tc>
          <w:tcPr>
            <w:tcW w:w="9493" w:type="dxa"/>
            <w:gridSpan w:val="2"/>
            <w:vAlign w:val="bottom"/>
          </w:tcPr>
          <w:p w:rsidR="00B20466" w:rsidRDefault="00B20466" w:rsidP="00A74095">
            <w:pPr>
              <w:pStyle w:val="ConsPlusNormal"/>
            </w:pPr>
            <w:r>
              <w:t>Выступающие части фасада:</w:t>
            </w:r>
          </w:p>
        </w:tc>
      </w:tr>
      <w:tr w:rsidR="00B20466" w:rsidTr="00A74095">
        <w:tc>
          <w:tcPr>
            <w:tcW w:w="4309" w:type="dxa"/>
          </w:tcPr>
          <w:p w:rsidR="00B20466" w:rsidRDefault="00B20466" w:rsidP="00A74095">
            <w:pPr>
              <w:pStyle w:val="ConsPlusNormal"/>
            </w:pPr>
          </w:p>
        </w:tc>
        <w:tc>
          <w:tcPr>
            <w:tcW w:w="5184" w:type="dxa"/>
          </w:tcPr>
          <w:p w:rsidR="00B20466" w:rsidRDefault="00B20466" w:rsidP="00A74095">
            <w:pPr>
              <w:pStyle w:val="ConsPlusNormal"/>
            </w:pPr>
          </w:p>
        </w:tc>
      </w:tr>
    </w:tbl>
    <w:p w:rsidR="00B20466" w:rsidRDefault="00B20466" w:rsidP="00B20466">
      <w:pPr>
        <w:pStyle w:val="ConsPlusNormal"/>
        <w:jc w:val="center"/>
        <w:outlineLvl w:val="1"/>
      </w:pPr>
      <w:r>
        <w:lastRenderedPageBreak/>
        <w:t>СХЕМА ЦВЕТОВОГО РЕШЕНИЯ ФАСАДА</w:t>
      </w:r>
    </w:p>
    <w:p w:rsidR="00B20466" w:rsidRDefault="00B20466" w:rsidP="00B20466">
      <w:pPr>
        <w:pStyle w:val="ConsPlusNormal"/>
        <w:jc w:val="center"/>
        <w:outlineLvl w:val="1"/>
      </w:pPr>
      <w:r>
        <w:t>(ФОТОГРАФИЧЕСКАЯ ФИКСАЦИЯ)</w:t>
      </w:r>
      <w:r>
        <w:rPr>
          <w:rStyle w:val="af2"/>
        </w:rPr>
        <w:footnoteReference w:id="2"/>
      </w:r>
    </w:p>
    <w:p w:rsidR="00B20466" w:rsidRDefault="00B20466" w:rsidP="00B20466">
      <w:pPr>
        <w:pStyle w:val="ConsPlusNormal"/>
        <w:jc w:val="both"/>
      </w:pPr>
    </w:p>
    <w:p w:rsidR="00B20466" w:rsidRDefault="00B20466" w:rsidP="00B20466">
      <w:pPr>
        <w:pStyle w:val="ConsPlusNormal"/>
        <w:ind w:firstLine="540"/>
        <w:jc w:val="both"/>
      </w:pPr>
      <w:r>
        <w:t>Наименование фасада (главный, дворовой, боковой)</w:t>
      </w:r>
    </w:p>
    <w:p w:rsidR="00B20466" w:rsidRDefault="00B20466" w:rsidP="00B20466">
      <w:pPr>
        <w:pStyle w:val="ConsPlusNormal"/>
        <w:jc w:val="both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4"/>
      </w:tblGrid>
      <w:tr w:rsidR="00B20466" w:rsidTr="00A74095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66" w:rsidRDefault="00B20466" w:rsidP="00A74095">
            <w:pPr>
              <w:pStyle w:val="ConsPlusNormal"/>
            </w:pPr>
          </w:p>
        </w:tc>
      </w:tr>
    </w:tbl>
    <w:p w:rsidR="00B20466" w:rsidRDefault="00B20466" w:rsidP="00B20466">
      <w:pPr>
        <w:pStyle w:val="ConsPlusNormal"/>
        <w:jc w:val="both"/>
      </w:pPr>
    </w:p>
    <w:p w:rsidR="00B20466" w:rsidRDefault="00B20466" w:rsidP="00B20466">
      <w:pPr>
        <w:pStyle w:val="ConsPlusNormal"/>
        <w:jc w:val="center"/>
        <w:outlineLvl w:val="1"/>
      </w:pPr>
      <w:r>
        <w:t>ФОТОГРАФИЧЕСКОЕ ИЗОБРАЖЕНИЕ РАЗВЕРТКИ ФРАГМЕНТА УЛИЦЫ</w:t>
      </w:r>
    </w:p>
    <w:p w:rsidR="00B20466" w:rsidRDefault="00B20466" w:rsidP="00B20466">
      <w:pPr>
        <w:pStyle w:val="ConsPlusNormal"/>
        <w:jc w:val="center"/>
      </w:pPr>
      <w:r>
        <w:t>С ГЛАВНОГО ФАСАДА</w:t>
      </w:r>
      <w:r>
        <w:rPr>
          <w:rStyle w:val="af2"/>
        </w:rPr>
        <w:footnoteReference w:id="3"/>
      </w:r>
    </w:p>
    <w:p w:rsidR="00B20466" w:rsidRDefault="00B20466" w:rsidP="00B20466">
      <w:pPr>
        <w:pStyle w:val="ConsPlusNormal"/>
        <w:jc w:val="both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4"/>
      </w:tblGrid>
      <w:tr w:rsidR="00B20466" w:rsidTr="00A74095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66" w:rsidRDefault="00B20466" w:rsidP="00A74095">
            <w:pPr>
              <w:pStyle w:val="ConsPlusNormal"/>
            </w:pPr>
          </w:p>
        </w:tc>
      </w:tr>
    </w:tbl>
    <w:p w:rsidR="00B20466" w:rsidRDefault="00B20466" w:rsidP="00B20466">
      <w:pPr>
        <w:pStyle w:val="ConsPlusNormal"/>
        <w:jc w:val="both"/>
      </w:pPr>
    </w:p>
    <w:p w:rsidR="00B20466" w:rsidRDefault="00B20466" w:rsidP="00B20466">
      <w:pPr>
        <w:pStyle w:val="ConsPlusNormal"/>
        <w:jc w:val="center"/>
        <w:outlineLvl w:val="1"/>
      </w:pPr>
      <w:r>
        <w:t>ПЕРЕЧЕНЬ РАБОТ, ПЛАНИРУЕМЫХ К ВЫПОЛНЕНИЮ</w:t>
      </w:r>
      <w:r>
        <w:rPr>
          <w:rStyle w:val="af2"/>
        </w:rPr>
        <w:footnoteReference w:id="4"/>
      </w:r>
    </w:p>
    <w:p w:rsidR="00B20466" w:rsidRDefault="00B20466" w:rsidP="00B20466">
      <w:pPr>
        <w:pStyle w:val="ConsPlusNormal"/>
        <w:jc w:val="both"/>
      </w:pPr>
    </w:p>
    <w:p w:rsidR="00B20466" w:rsidRDefault="00B20466" w:rsidP="00B20466">
      <w:pPr>
        <w:pStyle w:val="ConsPlusNormal"/>
        <w:jc w:val="center"/>
        <w:outlineLvl w:val="2"/>
      </w:pPr>
      <w:r>
        <w:t>Таблица наружной отделки фасада (наименование фасада)</w:t>
      </w:r>
      <w:r>
        <w:rPr>
          <w:rStyle w:val="af2"/>
        </w:rPr>
        <w:footnoteReference w:id="5"/>
      </w:r>
    </w:p>
    <w:p w:rsidR="00B20466" w:rsidRDefault="00B20466" w:rsidP="00B20466">
      <w:pPr>
        <w:pStyle w:val="ConsPlusNormal"/>
        <w:jc w:val="both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9"/>
        <w:gridCol w:w="2888"/>
        <w:gridCol w:w="3402"/>
        <w:gridCol w:w="1701"/>
        <w:gridCol w:w="1134"/>
      </w:tblGrid>
      <w:tr w:rsidR="00B20466" w:rsidTr="00A74095">
        <w:tc>
          <w:tcPr>
            <w:tcW w:w="509" w:type="dxa"/>
          </w:tcPr>
          <w:p w:rsidR="00B20466" w:rsidRDefault="00B20466" w:rsidP="00A74095">
            <w:pPr>
              <w:pStyle w:val="ConsPlusNormal"/>
              <w:jc w:val="center"/>
            </w:pPr>
            <w:r>
              <w:t>№</w:t>
            </w:r>
          </w:p>
        </w:tc>
        <w:tc>
          <w:tcPr>
            <w:tcW w:w="2888" w:type="dxa"/>
          </w:tcPr>
          <w:p w:rsidR="00B20466" w:rsidRDefault="00B20466" w:rsidP="00A74095">
            <w:pPr>
              <w:pStyle w:val="ConsPlusNormal"/>
              <w:jc w:val="center"/>
            </w:pPr>
            <w:r>
              <w:t xml:space="preserve">Наименование элементов фасада, деталей и элементов фасада, дополнительного оборудования фасада, суперграфика </w:t>
            </w:r>
            <w:r>
              <w:rPr>
                <w:rStyle w:val="af2"/>
              </w:rPr>
              <w:footnoteReference w:id="6"/>
            </w:r>
          </w:p>
        </w:tc>
        <w:tc>
          <w:tcPr>
            <w:tcW w:w="3402" w:type="dxa"/>
            <w:vAlign w:val="bottom"/>
          </w:tcPr>
          <w:p w:rsidR="00B20466" w:rsidRDefault="00B20466" w:rsidP="00A74095">
            <w:pPr>
              <w:pStyle w:val="ConsPlusNormal"/>
              <w:jc w:val="center"/>
            </w:pPr>
            <w:r>
              <w:t>Обозначение цвета в соответствии с каталогом RAL или иного каталога, с указанием номера колористического решения по классификатору и его цветовой тон</w:t>
            </w:r>
          </w:p>
        </w:tc>
        <w:tc>
          <w:tcPr>
            <w:tcW w:w="1701" w:type="dxa"/>
          </w:tcPr>
          <w:p w:rsidR="00B20466" w:rsidRDefault="00B20466" w:rsidP="00A74095">
            <w:pPr>
              <w:pStyle w:val="ConsPlusNormal"/>
              <w:jc w:val="center"/>
            </w:pPr>
            <w:r>
              <w:t>Вид отделки, фактура поверхности</w:t>
            </w:r>
          </w:p>
        </w:tc>
        <w:tc>
          <w:tcPr>
            <w:tcW w:w="1134" w:type="dxa"/>
          </w:tcPr>
          <w:p w:rsidR="00B20466" w:rsidRDefault="00B20466" w:rsidP="00A74095">
            <w:pPr>
              <w:pStyle w:val="ConsPlusNormal"/>
              <w:jc w:val="center"/>
            </w:pPr>
            <w:r>
              <w:t>Приме-чание</w:t>
            </w:r>
            <w:r>
              <w:rPr>
                <w:rStyle w:val="af2"/>
              </w:rPr>
              <w:footnoteReference w:id="7"/>
            </w:r>
          </w:p>
        </w:tc>
      </w:tr>
      <w:tr w:rsidR="00B20466" w:rsidTr="00A74095">
        <w:tc>
          <w:tcPr>
            <w:tcW w:w="509" w:type="dxa"/>
            <w:vAlign w:val="center"/>
          </w:tcPr>
          <w:p w:rsidR="00B20466" w:rsidRDefault="00B20466" w:rsidP="00A7409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88" w:type="dxa"/>
            <w:vAlign w:val="center"/>
          </w:tcPr>
          <w:p w:rsidR="00B20466" w:rsidRDefault="00B20466" w:rsidP="00A7409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B20466" w:rsidRDefault="00B20466" w:rsidP="00A7409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B20466" w:rsidRDefault="00B20466" w:rsidP="00A7409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B20466" w:rsidRDefault="00B20466" w:rsidP="00A74095">
            <w:pPr>
              <w:pStyle w:val="ConsPlusNormal"/>
              <w:jc w:val="center"/>
            </w:pPr>
            <w:r>
              <w:t>5</w:t>
            </w:r>
          </w:p>
        </w:tc>
      </w:tr>
    </w:tbl>
    <w:p w:rsidR="00B20466" w:rsidRDefault="00B20466" w:rsidP="00B20466">
      <w:pPr>
        <w:pStyle w:val="ConsPlusNormal"/>
        <w:jc w:val="both"/>
      </w:pPr>
    </w:p>
    <w:p w:rsidR="00B20466" w:rsidRDefault="00B20466" w:rsidP="00B20466">
      <w:pPr>
        <w:pStyle w:val="ConsPlusNormal"/>
        <w:jc w:val="center"/>
        <w:outlineLvl w:val="1"/>
      </w:pPr>
      <w:r>
        <w:lastRenderedPageBreak/>
        <w:t>ГРАФИЧЕСКОЕ ИЗОБРАЖЕНИЕ ФАСАДА</w:t>
      </w:r>
      <w:r>
        <w:rPr>
          <w:rStyle w:val="af2"/>
        </w:rPr>
        <w:footnoteReference w:id="8"/>
      </w:r>
    </w:p>
    <w:p w:rsidR="00B20466" w:rsidRDefault="00B20466" w:rsidP="00B20466">
      <w:pPr>
        <w:pStyle w:val="ConsPlusNormal"/>
        <w:jc w:val="both"/>
      </w:pPr>
    </w:p>
    <w:p w:rsidR="00B20466" w:rsidRDefault="00B20466" w:rsidP="00B20466">
      <w:pPr>
        <w:pStyle w:val="ConsPlusNormal"/>
        <w:jc w:val="center"/>
        <w:outlineLvl w:val="2"/>
      </w:pPr>
      <w:r>
        <w:t>Наименование фасада здания (главный, боковой, дворовой)</w:t>
      </w:r>
    </w:p>
    <w:p w:rsidR="00B20466" w:rsidRDefault="00B20466" w:rsidP="00B204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493"/>
      </w:tblGrid>
      <w:tr w:rsidR="00B20466" w:rsidTr="00A74095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66" w:rsidRDefault="00B20466" w:rsidP="00A74095">
            <w:pPr>
              <w:pStyle w:val="ConsPlusNormal"/>
            </w:pPr>
          </w:p>
        </w:tc>
      </w:tr>
    </w:tbl>
    <w:p w:rsidR="00B20466" w:rsidRDefault="00B20466" w:rsidP="00B20466">
      <w:pPr>
        <w:pStyle w:val="ConsPlusNormal"/>
        <w:jc w:val="both"/>
      </w:pPr>
    </w:p>
    <w:p w:rsidR="00B20466" w:rsidRDefault="00B20466" w:rsidP="00B20466">
      <w:pPr>
        <w:pStyle w:val="ConsPlusNormal"/>
        <w:jc w:val="center"/>
        <w:outlineLvl w:val="1"/>
      </w:pPr>
      <w:r>
        <w:t>РЕШЕНИЕ ПО АРХИТЕКТУРНОМУ ОСВЕЩЕНИЮ ФАСАДА</w:t>
      </w:r>
      <w:r>
        <w:rPr>
          <w:rStyle w:val="af2"/>
        </w:rPr>
        <w:footnoteReference w:id="9"/>
      </w:r>
    </w:p>
    <w:p w:rsidR="00B20466" w:rsidRPr="009E106D" w:rsidRDefault="00B20466" w:rsidP="00B20466">
      <w:pPr>
        <w:tabs>
          <w:tab w:val="left" w:pos="709"/>
        </w:tabs>
        <w:spacing w:after="0" w:line="240" w:lineRule="exact"/>
        <w:contextualSpacing/>
        <w:jc w:val="both"/>
        <w:outlineLvl w:val="0"/>
        <w:rPr>
          <w:rFonts w:ascii="Times New Roman" w:eastAsia="Arial" w:hAnsi="Times New Roman" w:cs="Times New Roman"/>
          <w:sz w:val="28"/>
          <w:szCs w:val="28"/>
        </w:rPr>
      </w:pPr>
    </w:p>
    <w:p w:rsidR="00B20466" w:rsidRPr="009E106D" w:rsidRDefault="00B20466" w:rsidP="00B20466">
      <w:pPr>
        <w:tabs>
          <w:tab w:val="left" w:pos="709"/>
        </w:tabs>
        <w:spacing w:after="0" w:line="240" w:lineRule="exact"/>
        <w:contextualSpacing/>
        <w:jc w:val="both"/>
        <w:outlineLvl w:val="0"/>
        <w:rPr>
          <w:rFonts w:ascii="Times New Roman" w:eastAsia="Arial" w:hAnsi="Times New Roman" w:cs="Times New Roman"/>
          <w:sz w:val="28"/>
          <w:szCs w:val="28"/>
        </w:rPr>
      </w:pPr>
    </w:p>
    <w:p w:rsidR="00B20466" w:rsidRPr="009E106D" w:rsidRDefault="00B20466" w:rsidP="00B20466">
      <w:pPr>
        <w:tabs>
          <w:tab w:val="left" w:pos="709"/>
        </w:tabs>
        <w:spacing w:after="0" w:line="240" w:lineRule="exact"/>
        <w:contextualSpacing/>
        <w:jc w:val="both"/>
        <w:outlineLvl w:val="0"/>
        <w:rPr>
          <w:rFonts w:ascii="Times New Roman" w:eastAsia="Arial" w:hAnsi="Times New Roman" w:cs="Times New Roman"/>
          <w:sz w:val="28"/>
          <w:szCs w:val="28"/>
        </w:rPr>
      </w:pPr>
    </w:p>
    <w:p w:rsidR="00B20466" w:rsidRPr="009E106D" w:rsidRDefault="00B20466" w:rsidP="00B20466">
      <w:pPr>
        <w:tabs>
          <w:tab w:val="left" w:pos="709"/>
        </w:tabs>
        <w:spacing w:after="0" w:line="240" w:lineRule="exact"/>
        <w:contextualSpacing/>
        <w:jc w:val="both"/>
        <w:outlineLvl w:val="0"/>
        <w:rPr>
          <w:rFonts w:ascii="Times New Roman" w:eastAsia="Arial" w:hAnsi="Times New Roman" w:cs="Times New Roman"/>
          <w:sz w:val="28"/>
          <w:szCs w:val="28"/>
        </w:rPr>
      </w:pPr>
      <w:r w:rsidRPr="009E106D">
        <w:rPr>
          <w:rFonts w:ascii="Times New Roman" w:eastAsia="Arial" w:hAnsi="Times New Roman" w:cs="Times New Roman"/>
          <w:sz w:val="28"/>
          <w:szCs w:val="28"/>
        </w:rPr>
        <w:t>Первый заместитель главы</w:t>
      </w:r>
    </w:p>
    <w:p w:rsidR="00B20466" w:rsidRPr="00942A3F" w:rsidRDefault="00B20466" w:rsidP="00942A3F">
      <w:pPr>
        <w:tabs>
          <w:tab w:val="left" w:pos="709"/>
        </w:tabs>
        <w:spacing w:after="0" w:line="240" w:lineRule="exact"/>
        <w:ind w:left="709" w:hanging="709"/>
        <w:contextualSpacing/>
        <w:jc w:val="both"/>
        <w:outlineLvl w:val="0"/>
        <w:rPr>
          <w:rFonts w:ascii="Times New Roman" w:eastAsia="Arial" w:hAnsi="Times New Roman" w:cs="Times New Roman"/>
          <w:sz w:val="28"/>
          <w:szCs w:val="28"/>
        </w:rPr>
      </w:pPr>
      <w:r w:rsidRPr="009E106D">
        <w:rPr>
          <w:rFonts w:ascii="Times New Roman" w:eastAsia="Arial" w:hAnsi="Times New Roman" w:cs="Times New Roman"/>
          <w:sz w:val="28"/>
          <w:szCs w:val="28"/>
        </w:rPr>
        <w:t xml:space="preserve">администрации города Невинномысска                                        </w:t>
      </w:r>
      <w:r w:rsidR="00942A3F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9E106D">
        <w:rPr>
          <w:rFonts w:ascii="Times New Roman" w:eastAsia="Arial" w:hAnsi="Times New Roman" w:cs="Times New Roman"/>
          <w:sz w:val="28"/>
          <w:szCs w:val="28"/>
        </w:rPr>
        <w:t xml:space="preserve">  </w:t>
      </w:r>
      <w:r w:rsidR="00942A3F">
        <w:rPr>
          <w:rFonts w:ascii="Times New Roman" w:eastAsia="Arial" w:hAnsi="Times New Roman" w:cs="Times New Roman"/>
          <w:sz w:val="28"/>
          <w:szCs w:val="28"/>
        </w:rPr>
        <w:t>Е.С. Евдоченко</w:t>
      </w:r>
    </w:p>
    <w:p w:rsidR="00B20466" w:rsidRPr="009E106D" w:rsidRDefault="00B20466" w:rsidP="00B20466">
      <w:pPr>
        <w:suppressAutoHyphens/>
        <w:spacing w:after="0" w:line="240" w:lineRule="exact"/>
        <w:contextualSpacing/>
        <w:jc w:val="both"/>
        <w:outlineLvl w:val="0"/>
        <w:rPr>
          <w:rFonts w:ascii="Times New Roman" w:eastAsia="Arial" w:hAnsi="Times New Roman" w:cs="Times New Roman"/>
          <w:color w:val="000000"/>
          <w:sz w:val="28"/>
          <w:szCs w:val="28"/>
        </w:rPr>
      </w:pPr>
    </w:p>
    <w:p w:rsidR="00B20466" w:rsidRDefault="00B20466" w:rsidP="00B20466">
      <w:pPr>
        <w:pStyle w:val="ConsPlusNormal"/>
        <w:jc w:val="both"/>
      </w:pPr>
    </w:p>
    <w:p w:rsidR="00B20466" w:rsidRDefault="00B20466" w:rsidP="00F20DA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B20466" w:rsidSect="00170CBD">
          <w:headerReference w:type="default" r:id="rId10"/>
          <w:pgSz w:w="11906" w:h="16838"/>
          <w:pgMar w:top="851" w:right="567" w:bottom="851" w:left="1701" w:header="709" w:footer="709" w:gutter="0"/>
          <w:pgNumType w:start="1"/>
          <w:cols w:space="708"/>
          <w:titlePg/>
          <w:docGrid w:linePitch="360"/>
        </w:sectPr>
      </w:pPr>
    </w:p>
    <w:p w:rsidR="00B20466" w:rsidRDefault="00B20466" w:rsidP="00B20466">
      <w:pPr>
        <w:spacing w:after="0" w:line="240" w:lineRule="exact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2</w:t>
      </w:r>
    </w:p>
    <w:p w:rsidR="00B20466" w:rsidRDefault="00B20466" w:rsidP="00B20466">
      <w:pPr>
        <w:spacing w:after="0"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B20466" w:rsidRDefault="00B20466" w:rsidP="00B20466">
      <w:pPr>
        <w:spacing w:after="0" w:line="240" w:lineRule="exact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 города Невинномысска</w:t>
      </w:r>
    </w:p>
    <w:p w:rsidR="006B05EB" w:rsidRPr="006B05EB" w:rsidRDefault="006B05EB" w:rsidP="006B05EB">
      <w:pPr>
        <w:spacing w:after="0" w:line="240" w:lineRule="exact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09.09.2026 №1323</w:t>
      </w:r>
    </w:p>
    <w:p w:rsidR="00B20466" w:rsidRDefault="00B20466" w:rsidP="00B20466">
      <w:pPr>
        <w:spacing w:after="0" w:line="240" w:lineRule="auto"/>
        <w:ind w:left="5102"/>
        <w:jc w:val="center"/>
        <w:rPr>
          <w:rFonts w:ascii="Times New Roman" w:hAnsi="Times New Roman" w:cs="Times New Roman"/>
          <w:sz w:val="28"/>
          <w:szCs w:val="28"/>
        </w:rPr>
      </w:pPr>
    </w:p>
    <w:p w:rsidR="00B20466" w:rsidRDefault="00B20466" w:rsidP="00B20466">
      <w:pPr>
        <w:spacing w:after="0" w:line="240" w:lineRule="auto"/>
        <w:ind w:left="5102"/>
        <w:jc w:val="center"/>
        <w:rPr>
          <w:rFonts w:ascii="Times New Roman" w:hAnsi="Times New Roman" w:cs="Times New Roman"/>
          <w:sz w:val="28"/>
          <w:szCs w:val="28"/>
        </w:rPr>
      </w:pPr>
    </w:p>
    <w:p w:rsidR="00B20466" w:rsidRDefault="00B20466" w:rsidP="00B204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ПОРЯДОК</w:t>
      </w:r>
    </w:p>
    <w:p w:rsidR="00B20466" w:rsidRDefault="00B20466" w:rsidP="00B204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20466" w:rsidRDefault="00B20466" w:rsidP="00B20466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согласования паспорта наружной отделки фасада здания, строения, сооружения, расположенного на территории муниципального образования</w:t>
      </w:r>
    </w:p>
    <w:p w:rsidR="00B20466" w:rsidRPr="006E7838" w:rsidRDefault="00B20466" w:rsidP="00B20466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города Невинномысска</w:t>
      </w:r>
      <w:r w:rsidRPr="00DF6832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</w:p>
    <w:p w:rsidR="00B20466" w:rsidRDefault="00B20466" w:rsidP="00B20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0466" w:rsidRPr="004F2DDF" w:rsidRDefault="00B20466" w:rsidP="00B2046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F2DDF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B20466" w:rsidRDefault="00B20466" w:rsidP="00B2046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20466" w:rsidRDefault="00B20466" w:rsidP="00B204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A74095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Настоящий Порядок согласования паспорта наружной </w:t>
      </w:r>
      <w:r w:rsidR="00A74095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отделки фасада здания, строения, сооружения, расположенного </w:t>
      </w:r>
      <w:r w:rsidR="00A74095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на территории муниципального образования города Невинномысска (далее соответственно – Порядок, Паспорт фасад</w:t>
      </w:r>
      <w:r w:rsidR="00A42A86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город) разработан </w:t>
      </w:r>
      <w:r w:rsidR="00A74095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 Правилами благоустройства территории муниципального образования города Невинномысска, утвержденными решением Думы города Невинномысска</w:t>
      </w:r>
      <w:r w:rsidR="00A740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10 августа 2017 г. № 174-17, (далее – Правила благоустройства) и Правилами землепользования и застройки муниципального образования города Невинномысска Ставропольского края, утвержденными постановлением администрации города Невинномысска </w:t>
      </w:r>
      <w:r w:rsidR="00A74095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от 03.09.2021 № 1521 (далее – Правила землепользования и застройки).</w:t>
      </w:r>
    </w:p>
    <w:p w:rsidR="00B20466" w:rsidRDefault="00B20466" w:rsidP="00B2046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A74095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Понятия и термины, используемые в Порядке, применяются в тех же значениях, что и в нормативных правовых актах Российской Федерации, Ставропольского края, муниципальных правовых актах города.</w:t>
      </w:r>
    </w:p>
    <w:p w:rsidR="00B20466" w:rsidRDefault="00B20466" w:rsidP="00B2046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A74095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Подготовка Паспорта фасад</w:t>
      </w:r>
      <w:r w:rsidR="00A42A86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обеспечивается физическими </w:t>
      </w:r>
      <w:r w:rsidR="001655E6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и юридическими лицами, являющимися правообладателями зданий, строений, сооружений, помещений в таких зданиях, строениях, сооружениях, либо являющимися ответственными за ремонт, содержание </w:t>
      </w:r>
      <w:r w:rsidR="001655E6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и благоустройство зданий, строений, сооружений (</w:t>
      </w:r>
      <w:r>
        <w:rPr>
          <w:rFonts w:ascii="Times New Roman" w:eastAsia="Times New Roman" w:hAnsi="Times New Roman" w:cs="Times New Roman"/>
          <w:sz w:val="28"/>
          <w:szCs w:val="28"/>
        </w:rPr>
        <w:t>далее – объект недвижимости), расположенных на территории города, за исключением:</w:t>
      </w:r>
    </w:p>
    <w:p w:rsidR="00B20466" w:rsidRDefault="00B20466" w:rsidP="00B204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1)</w:t>
      </w:r>
      <w:r w:rsidR="00A740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объектов капитального строительства, указанных в </w:t>
      </w:r>
      <w:hyperlink r:id="rId11" w:tooltip="https://login.consultant.ru/link/?req=doc&amp;base=LAW&amp;n=529678&amp;dst=4078&amp;field=134&amp;date=15.05.2026" w:history="1">
        <w:r w:rsidRPr="001655E6">
          <w:rPr>
            <w:rStyle w:val="af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части 2 </w:t>
        </w:r>
        <w:r w:rsidR="00A74095" w:rsidRPr="001655E6">
          <w:rPr>
            <w:rStyle w:val="af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br/>
        </w:r>
        <w:r w:rsidRPr="001655E6">
          <w:rPr>
            <w:rStyle w:val="af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статьи 40.1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Градостроительного кодекса Российской Федерации;</w:t>
      </w:r>
    </w:p>
    <w:p w:rsidR="00B20466" w:rsidRDefault="00B20466" w:rsidP="00B204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2)</w:t>
      </w:r>
      <w:r w:rsidR="00A740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линейных объекто</w:t>
      </w:r>
      <w:r>
        <w:rPr>
          <w:rFonts w:ascii="Times New Roman" w:eastAsia="Times New Roman" w:hAnsi="Times New Roman" w:cs="Times New Roman"/>
          <w:sz w:val="28"/>
          <w:szCs w:val="28"/>
        </w:rPr>
        <w:t>в;</w:t>
      </w:r>
    </w:p>
    <w:p w:rsidR="00B20466" w:rsidRDefault="00B20466" w:rsidP="00B2046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</w:t>
      </w:r>
      <w:r w:rsidR="00A740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объектов культурного наследия (за исключением размещения на них вывесок).</w:t>
      </w:r>
    </w:p>
    <w:p w:rsidR="00B20466" w:rsidRDefault="00B20466" w:rsidP="00B204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A74095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Подготовка и согласование Паспорта фасада является обязательной </w:t>
      </w:r>
      <w:r w:rsidR="001655E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отношении объектов недвижимости, ранее введенных в эксплуатацию, вводимых в эксплуатацию, а также при проведении работ, связанных </w:t>
      </w:r>
      <w:r w:rsidR="001655E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изменением архитектурных решений, внешних поверхностей фасада объекта недвижимости, предусмотренных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проектной документаци</w:t>
      </w:r>
      <w:r w:rsidR="001655E6">
        <w:rPr>
          <w:rFonts w:ascii="Times New Roman" w:eastAsia="Times New Roman" w:hAnsi="Times New Roman" w:cs="Times New Roman"/>
          <w:sz w:val="28"/>
          <w:szCs w:val="28"/>
          <w:highlight w:val="white"/>
        </w:rPr>
        <w:t>ей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r w:rsidR="001655E6"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на объект недвижимости в соответствии с которой осуществлялись </w:t>
      </w:r>
      <w:r w:rsidR="001655E6"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его строительство, реконструкция и ввод в эксплуатацию, либо </w:t>
      </w:r>
      <w:r w:rsidR="001655E6"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в соответствии с ранее согласованным Паспортом фасад</w:t>
      </w:r>
      <w:r w:rsidR="00A42A86">
        <w:rPr>
          <w:rFonts w:ascii="Times New Roman" w:eastAsia="Times New Roman" w:hAnsi="Times New Roman" w:cs="Times New Roman"/>
          <w:sz w:val="28"/>
          <w:szCs w:val="28"/>
          <w:highlight w:val="white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сроки, установленные Правилами благоустройства.</w:t>
      </w:r>
    </w:p>
    <w:p w:rsidR="00B20466" w:rsidRDefault="00B20466" w:rsidP="00B2046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="00A74095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Органом администрации города, уполномоченным на согласование Паспорта фасад</w:t>
      </w:r>
      <w:r w:rsidR="00A42A86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, является комитет по управлению муниципальным имуществом администрации города (далее – Комитет).</w:t>
      </w:r>
    </w:p>
    <w:p w:rsidR="00B20466" w:rsidRDefault="00B20466" w:rsidP="00B2046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20466" w:rsidRPr="004F2DDF" w:rsidRDefault="00B20466" w:rsidP="00B20466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F2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II.</w:t>
      </w:r>
      <w:r w:rsidR="00A740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Pr="004F2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Требования к Паспорту фасад</w:t>
      </w:r>
      <w:r w:rsidR="00A42A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4F2D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его разработке</w:t>
      </w:r>
    </w:p>
    <w:p w:rsidR="00B20466" w:rsidRDefault="00B20466" w:rsidP="00B2046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red"/>
        </w:rPr>
      </w:pPr>
    </w:p>
    <w:p w:rsidR="00B20466" w:rsidRDefault="00B20466" w:rsidP="00AC3D39">
      <w:pPr>
        <w:spacing w:after="0" w:line="228" w:lineRule="auto"/>
        <w:ind w:firstLine="709"/>
        <w:contextualSpacing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6.</w:t>
      </w:r>
      <w:r w:rsidR="00A74095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Подготовка Паспорта фасад</w:t>
      </w:r>
      <w:r w:rsidR="00A42A86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с учетом конструктивных и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функциональных решений (мероприятий), содержащихся в проектной документации </w:t>
      </w:r>
      <w:r w:rsidR="006033A3">
        <w:rPr>
          <w:rFonts w:ascii="Times New Roman" w:eastAsia="Times New Roman" w:hAnsi="Times New Roman" w:cs="Times New Roman"/>
          <w:sz w:val="28"/>
          <w:szCs w:val="28"/>
        </w:rPr>
        <w:t>объекта недвижимости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части </w:t>
      </w:r>
      <w:r w:rsidR="006033A3">
        <w:rPr>
          <w:rFonts w:ascii="Times New Roman" w:eastAsia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eastAsia="Times New Roman" w:hAnsi="Times New Roman" w:cs="Times New Roman"/>
          <w:sz w:val="28"/>
          <w:szCs w:val="28"/>
        </w:rPr>
        <w:t>ограждающих конструкций</w:t>
      </w:r>
      <w:r w:rsidR="006033A3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 также в соответствии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 требованиями к архитектурно-градостроительному облику зданий, строений, сооружений, установленных градостроительными регламентами в соответствии с постановлением Правительства Российской Федерации.</w:t>
      </w:r>
    </w:p>
    <w:p w:rsidR="00B20466" w:rsidRDefault="00B20466" w:rsidP="00AC3D39">
      <w:pPr>
        <w:spacing w:after="0" w:line="228" w:lineRule="auto"/>
        <w:ind w:firstLine="709"/>
        <w:contextualSpacing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7.</w:t>
      </w:r>
      <w:r w:rsidR="00A74095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Паспорт фасад</w:t>
      </w:r>
      <w:r w:rsidR="00A42A86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может предусматривать архитектурную подсветку, оборудуемую на фасадах </w:t>
      </w:r>
      <w:r w:rsidR="006033A3">
        <w:rPr>
          <w:rFonts w:ascii="Times New Roman" w:eastAsia="Times New Roman" w:hAnsi="Times New Roman" w:cs="Times New Roman"/>
          <w:sz w:val="28"/>
          <w:szCs w:val="28"/>
        </w:rPr>
        <w:t>объекта недвижимости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стационарными установками наружного освещения.</w:t>
      </w:r>
    </w:p>
    <w:p w:rsidR="00B20466" w:rsidRDefault="00B20466" w:rsidP="00AC3D39">
      <w:pPr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</w:t>
      </w:r>
      <w:r w:rsidR="00A74095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При составлении Паспорта фасад</w:t>
      </w:r>
      <w:r w:rsidR="00A42A86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должен учитываться </w:t>
      </w:r>
      <w:r w:rsidR="00CF0588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сохраняться характер сложившейся застройки территории, прилегающей </w:t>
      </w:r>
      <w:r w:rsidR="00CF0588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к зданию, строению, сооружению (в том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числе архитектурному облику здания, строения, сооружения в целом и окружающей его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городской среды </w:t>
      </w:r>
      <w:r w:rsidR="00CF0588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улица, квартал).</w:t>
      </w:r>
    </w:p>
    <w:p w:rsidR="00B20466" w:rsidRDefault="00B20466" w:rsidP="00AC3D39">
      <w:pPr>
        <w:spacing w:after="0" w:line="228" w:lineRule="auto"/>
        <w:ind w:firstLine="709"/>
        <w:contextualSpacing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9.</w:t>
      </w:r>
      <w:r w:rsidR="00A74095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При составлении Паспорта фасад</w:t>
      </w:r>
      <w:r w:rsidR="00A42A86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должны учитываться требования, предъявляемые муниципальными правовыми актами города </w:t>
      </w:r>
      <w:r w:rsidR="00CF0588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к рекламным конструкциям, размещаемым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фасадах зданий, строений, сооружений.</w:t>
      </w:r>
    </w:p>
    <w:p w:rsidR="00B20466" w:rsidRDefault="00B20466" w:rsidP="00AC3D39">
      <w:pPr>
        <w:spacing w:after="0" w:line="228" w:lineRule="auto"/>
        <w:ind w:firstLine="709"/>
        <w:contextualSpacing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10.</w:t>
      </w:r>
      <w:r w:rsidR="00A74095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Паспорт фасад</w:t>
      </w:r>
      <w:r w:rsidR="00A42A86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может предусматривать места размещения дополнительного оборудования, элементов и устройств в соответствии </w:t>
      </w:r>
      <w:r w:rsidR="00CF0588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с Правилами благоустройства и Правилами землепользования и застройки, устанавливающими требования к внешнему виду фасад</w:t>
      </w:r>
      <w:r w:rsidR="004867CE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зданий, строений, сооружений на территории города.</w:t>
      </w:r>
    </w:p>
    <w:p w:rsidR="00B20466" w:rsidRDefault="00B20466" w:rsidP="00AC3D39">
      <w:pPr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Паспорт </w:t>
      </w:r>
      <w:r w:rsidR="004867CE">
        <w:rPr>
          <w:rFonts w:ascii="Times New Roman" w:eastAsia="Times New Roman" w:hAnsi="Times New Roman" w:cs="Times New Roman"/>
          <w:sz w:val="28"/>
          <w:szCs w:val="28"/>
        </w:rPr>
        <w:t xml:space="preserve">фасада </w:t>
      </w:r>
      <w:r>
        <w:rPr>
          <w:rFonts w:ascii="Times New Roman" w:eastAsia="Times New Roman" w:hAnsi="Times New Roman" w:cs="Times New Roman"/>
          <w:sz w:val="28"/>
          <w:szCs w:val="28"/>
        </w:rPr>
        <w:t>должен содержать:</w:t>
      </w:r>
    </w:p>
    <w:p w:rsidR="00B20466" w:rsidRDefault="00B20466" w:rsidP="00AC3D39">
      <w:pPr>
        <w:spacing w:after="0" w:line="22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титульный лист;</w:t>
      </w:r>
    </w:p>
    <w:p w:rsidR="00B20466" w:rsidRDefault="00B20466" w:rsidP="00AC3D39">
      <w:pPr>
        <w:spacing w:after="0" w:line="22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сведения об объекте недвижимости;</w:t>
      </w:r>
    </w:p>
    <w:p w:rsidR="00B20466" w:rsidRDefault="00B20466" w:rsidP="00AC3D39">
      <w:pPr>
        <w:spacing w:after="0" w:line="22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описание существующего внешнего вида объекта недвижимости;</w:t>
      </w:r>
    </w:p>
    <w:p w:rsidR="00B20466" w:rsidRDefault="00B20466" w:rsidP="00AC3D39">
      <w:pPr>
        <w:spacing w:after="0" w:line="22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схему цветового решения фасадов объекта недвижимости (фотографическая фиксация);</w:t>
      </w:r>
    </w:p>
    <w:p w:rsidR="00B20466" w:rsidRDefault="00B20466" w:rsidP="00AC3D39">
      <w:pPr>
        <w:spacing w:after="0" w:line="22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</w:t>
      </w:r>
      <w:r w:rsidR="00CF0588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фотографическое изображение развертки фрагмента улицы </w:t>
      </w:r>
      <w:r w:rsidR="00CF0588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с главного фасада;</w:t>
      </w:r>
    </w:p>
    <w:p w:rsidR="00B20466" w:rsidRDefault="00B20466" w:rsidP="00AC3D39">
      <w:pPr>
        <w:spacing w:after="0" w:line="22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</w:t>
      </w:r>
      <w:r w:rsidR="00CF0588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перечень работ, планируемых к выполнению (выполненных </w:t>
      </w:r>
      <w:r w:rsidR="00CF0588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результате реконструкции объекта недвижимости), в том числе работ </w:t>
      </w:r>
      <w:r w:rsidR="00CF0588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по благоустройству территории (в случае обращения за согласованием изменения Паспорта фасад</w:t>
      </w:r>
      <w:r w:rsidR="004867CE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B20466" w:rsidRDefault="00B20466" w:rsidP="00AC3D39">
      <w:pPr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7)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таблицу наружной отделки фасад</w:t>
      </w:r>
      <w:r w:rsidR="00F14C45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объекта недвижимости, в том числе с учетом планируемых изменений;</w:t>
      </w:r>
    </w:p>
    <w:p w:rsidR="00B20466" w:rsidRDefault="00B20466" w:rsidP="00AC3D39">
      <w:pPr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8)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графическое изображение фасад</w:t>
      </w:r>
      <w:r w:rsidR="00F14C45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объекта недвижимости, в том числе с определением места размещения на фасад</w:t>
      </w:r>
      <w:r w:rsidR="00F14C45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объекта недвижимости элементов информационного характера и дополнительного оборудования, </w:t>
      </w:r>
      <w:r w:rsidR="00CF0588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в том числе с учетом планируемых изменений;</w:t>
      </w:r>
    </w:p>
    <w:p w:rsidR="00B20466" w:rsidRDefault="00B20466" w:rsidP="00B2046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9)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решение по архитектурному освещению фасад</w:t>
      </w:r>
      <w:r w:rsidR="00F14C45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объекта недвижимости.</w:t>
      </w:r>
    </w:p>
    <w:p w:rsidR="00B20466" w:rsidRDefault="00B20466" w:rsidP="00B2046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20466" w:rsidRDefault="00B20466" w:rsidP="00B204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III.</w:t>
      </w:r>
      <w:r w:rsidR="001655E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Порядок согласования Паспорта фасад</w:t>
      </w:r>
      <w:r w:rsidR="00F14C45">
        <w:rPr>
          <w:rFonts w:ascii="Times New Roman" w:hAnsi="Times New Roman" w:cs="Times New Roman"/>
          <w:sz w:val="28"/>
          <w:szCs w:val="28"/>
        </w:rPr>
        <w:t>а</w:t>
      </w:r>
    </w:p>
    <w:p w:rsidR="00B20466" w:rsidRDefault="00B20466" w:rsidP="00B204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20466" w:rsidRDefault="00B20466" w:rsidP="00B204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12.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Для согласования Паспорта фасад</w:t>
      </w:r>
      <w:r w:rsidR="00F14C45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заявитель из числа лиц, указанных в пункте 3 Порядка, или уполномоченное им </w:t>
      </w:r>
      <w:r w:rsidR="00CF0588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в порядке, установленном действующим законодательством, лицо (далее – представитель заявителя) обращается в Комитет с заявлением о согласовании Паспорта фасад</w:t>
      </w:r>
      <w:r w:rsidR="00F14C45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(далее – заявление) по форме согласно </w:t>
      </w:r>
      <w:r w:rsidR="00A93C0E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риложению 1 </w:t>
      </w:r>
      <w:r w:rsidR="00CF0588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Порядку. </w:t>
      </w:r>
    </w:p>
    <w:p w:rsidR="00B20466" w:rsidRDefault="00B20466" w:rsidP="00B204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13.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:rsidR="00B20466" w:rsidRDefault="00B20466" w:rsidP="00B204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копия документа, удостоверяющего личность заявителя (заявителей), являющегося физическим лицом, либо представителя физического или юридического лица;</w:t>
      </w:r>
    </w:p>
    <w:p w:rsidR="00B20466" w:rsidRDefault="00B20466" w:rsidP="00B204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копия документ</w:t>
      </w:r>
      <w:r w:rsidR="00CF0588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, удостоверяющ</w:t>
      </w:r>
      <w:r w:rsidR="009C4AF8"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полномочия представителя заявителя (заявителей).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 случае обращения представителя товарищества собственников жилья,</w:t>
      </w:r>
      <w:r w:rsidR="00CF058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либо жилищного кооператива или иного специализированного потребительского кооператива, управляющей организации, предоставляется документ, подтверждающий выбор собственниками помещений в многоквартирном доме такого способа управления общим имуществом в многоквартирном доме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20466" w:rsidRDefault="00B20466" w:rsidP="00B204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копия документа, подтверждающего право заявителя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выполнение работ по ремонту, содержанию и благоустройству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объекта недвижимости </w:t>
      </w:r>
      <w:r w:rsidR="00CF0588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(в случае обращения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лица, ответственного за ремонт, содержание </w:t>
      </w:r>
      <w:r w:rsidR="00CF0588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и благоустройство объекта недвижимости)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B20466" w:rsidRDefault="00B20466" w:rsidP="00B2046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согласие всех собственников объекта недвижимости, помещений </w:t>
      </w:r>
      <w:r w:rsidR="00CF0588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в нем по вопросу подготовки и согласования Паспорта фасад</w:t>
      </w:r>
      <w:r w:rsidR="00F14C45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случае если они принадлежат на праве собственности двум и более лицам </w:t>
      </w:r>
      <w:r w:rsidR="00CF0588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(за исключением многоквартирных домов), либо решение суда в случае недостижения такого согласия по вопросу подготовки и согласования Паспорта фасад</w:t>
      </w:r>
      <w:r w:rsidR="00F14C45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20466" w:rsidRDefault="00B20466" w:rsidP="00B204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общего собрания собственников помещений </w:t>
      </w:r>
      <w:r w:rsidR="00CF0588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в многоквартирном доме по вопросу подготовки и согласования Паспорта фасад</w:t>
      </w:r>
      <w:r w:rsidR="00F14C45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принятое и оформленное протоколом в соответствии </w:t>
      </w:r>
      <w:r w:rsidR="008F6C44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с требованиями, установленными действующим законодательством (в случае если согласованию подлежит Паспорт фасад</w:t>
      </w:r>
      <w:r w:rsidR="00F14C45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многоквартирного дома </w:t>
      </w:r>
      <w:r w:rsidR="008F6C44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и (или) объекта недвижимости, расположенного в границах земельного участка, принадлежащего собственникам помещений в многоквартирном доме);</w:t>
      </w:r>
    </w:p>
    <w:p w:rsidR="00B20466" w:rsidRDefault="00B20466" w:rsidP="006033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69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Паспорт фасад</w:t>
      </w:r>
      <w:r w:rsidR="00F14C45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форме, утвержденной постановлением администрации города (все листы в составе Паспорта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фасад</w:t>
      </w:r>
      <w:r w:rsidR="00F14C45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должны быть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сброшюрованы в последовательности, указанной в пункте 11 Порядка, пронумерованы и заверены подписью и печатью (при наличии) заявителя </w:t>
      </w:r>
      <w:r w:rsidR="008F6C4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титульном листе).</w:t>
      </w:r>
    </w:p>
    <w:p w:rsidR="00B20466" w:rsidRDefault="00B20466" w:rsidP="00B204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14.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Комитет в течение 5</w:t>
      </w:r>
      <w:r w:rsidR="008F6C44">
        <w:rPr>
          <w:rFonts w:ascii="Times New Roman" w:eastAsia="Times New Roman" w:hAnsi="Times New Roman" w:cs="Times New Roman"/>
          <w:sz w:val="28"/>
          <w:szCs w:val="28"/>
        </w:rPr>
        <w:t xml:space="preserve"> (пяти)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от даты регистрации заявления в рамках межведомственного взаимодействия запрашивает:</w:t>
      </w:r>
    </w:p>
    <w:p w:rsidR="00B20466" w:rsidRDefault="00B20466" w:rsidP="00B204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выписку из Единого государственного реестра юридических лиц </w:t>
      </w:r>
      <w:r w:rsidR="008F6C44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в случае обращения юридического лица, из Единого государственного реестра индивидуальных предпринимателей в случае обращения индивидуального предпринимателя;</w:t>
      </w:r>
    </w:p>
    <w:p w:rsidR="00B20466" w:rsidRDefault="00B20466" w:rsidP="00B204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выписку из Единого государственного реестра недвижимости </w:t>
      </w:r>
      <w:r w:rsidR="00A958F2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основных характеристиках и зарегистрированных правах (далее </w:t>
      </w:r>
      <w:r w:rsidR="00A958F2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выписка из ЕГРН) на объект недвижимости и на земельный участок</w:t>
      </w:r>
      <w:r w:rsidR="00A93C0E">
        <w:rPr>
          <w:rFonts w:ascii="Times New Roman" w:eastAsia="Times New Roman" w:hAnsi="Times New Roman" w:cs="Times New Roman"/>
          <w:sz w:val="28"/>
          <w:szCs w:val="28"/>
        </w:rPr>
        <w:t>, в пределах которого он расположен,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исключением случая согласования Паспорта </w:t>
      </w:r>
      <w:r w:rsidR="00B23972">
        <w:rPr>
          <w:rFonts w:ascii="Times New Roman" w:eastAsia="Times New Roman" w:hAnsi="Times New Roman" w:cs="Times New Roman"/>
          <w:sz w:val="28"/>
          <w:szCs w:val="28"/>
        </w:rPr>
        <w:t xml:space="preserve">фасада </w:t>
      </w:r>
      <w:r>
        <w:rPr>
          <w:rFonts w:ascii="Times New Roman" w:eastAsia="Times New Roman" w:hAnsi="Times New Roman" w:cs="Times New Roman"/>
          <w:sz w:val="28"/>
          <w:szCs w:val="28"/>
        </w:rPr>
        <w:t>многоквартирного дома.</w:t>
      </w:r>
    </w:p>
    <w:p w:rsidR="00B20466" w:rsidRDefault="00B20466" w:rsidP="00B204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15.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Документы, указанные в пункте 14 Порядка, заявитель вправе представить лично.</w:t>
      </w:r>
    </w:p>
    <w:p w:rsidR="00B20466" w:rsidRDefault="00B20466" w:rsidP="00B2046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16.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Заявление и документы, установленные пунктами 12 и 13 Порядка, рассматриваются Комитетом в течение 30 календарных дней с даты </w:t>
      </w:r>
      <w:r w:rsidR="00A958F2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их регистрации.</w:t>
      </w:r>
    </w:p>
    <w:p w:rsidR="00B20466" w:rsidRDefault="00B20466" w:rsidP="00B20466">
      <w:pPr>
        <w:spacing w:after="0" w:line="240" w:lineRule="auto"/>
        <w:ind w:firstLine="709"/>
        <w:contextualSpacing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17.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По результатам рассмотрения Заявления и документов, установленных пунктами 12 и 13 Порядка, Комитетом принимается решение в форме уведомления о согласовании Паспорта фасад</w:t>
      </w:r>
      <w:r w:rsidR="00A93C0E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об отказе </w:t>
      </w:r>
      <w:r w:rsidR="00A958F2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в согласовании Паспорта фасад</w:t>
      </w:r>
      <w:r w:rsidR="00A93C0E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формам согласно Приложениям 2 и 3 </w:t>
      </w:r>
      <w:r w:rsidR="00A958F2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к Порядку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0466" w:rsidRDefault="00B20466" w:rsidP="00B204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18.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Основаниями для отказа в согласовании Паспорта фасад</w:t>
      </w:r>
      <w:r w:rsidR="00A93C0E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являются:</w:t>
      </w:r>
    </w:p>
    <w:p w:rsidR="00B20466" w:rsidRDefault="00B20466" w:rsidP="00B204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обращение с Заявлением лица, не предусмотренного пунктом 3 Порядка;</w:t>
      </w:r>
    </w:p>
    <w:p w:rsidR="00B20466" w:rsidRDefault="00B20466" w:rsidP="00B204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непредставление заявителем документов, указанных в пункте 13 Порядка, либо предоставление их не в полном объеме, представление </w:t>
      </w:r>
      <w:r w:rsidR="00A958F2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не соответствующих действующему законодательству или утративших силу документов, а также документов, содержащих подчистки, приписки;</w:t>
      </w:r>
    </w:p>
    <w:p w:rsidR="00B20466" w:rsidRDefault="00B20466" w:rsidP="00B204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поступление в Комитет ответа на межведомственный запрос, свидетельствующего об отсутствии документа и (или) информации, запрашиваемых Комитетом в соответствии с пунктом 14 Порядка;</w:t>
      </w:r>
    </w:p>
    <w:p w:rsidR="00B20466" w:rsidRDefault="00B20466" w:rsidP="00B204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1655E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несоответствие представленного заявителем на согласование Паспорта фасад</w:t>
      </w:r>
      <w:r w:rsidR="00A93C0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наружной отделки фасада форме паспорта наружной отделки фасада здания, строения и сооружения, расположенного </w:t>
      </w:r>
      <w:r w:rsidR="00A958F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территории города Невинномысск Ставропольского края, утвержденной постановлением администрации города Невинномысска;</w:t>
      </w:r>
    </w:p>
    <w:p w:rsidR="00B20466" w:rsidRDefault="00B20466" w:rsidP="00B204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нарушение перечнем работ, планируемых к выполнению, в том числе работ по благоустройству территории, прилегающей к объекту недвижимости, архитектурно-градостроительного облика объекта недвижимости;</w:t>
      </w:r>
    </w:p>
    <w:p w:rsidR="00B20466" w:rsidRDefault="00B20466" w:rsidP="00B2046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несоответствие решений, изложенных в Паспорте фасад</w:t>
      </w:r>
      <w:r w:rsidR="00A93C0E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, требованиям действующего законодательства Российской Федерации, Ставропольского края, муниципальны</w:t>
      </w:r>
      <w:r w:rsidR="00A93C0E"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нормативны</w:t>
      </w:r>
      <w:r w:rsidR="00A93C0E"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правовы</w:t>
      </w:r>
      <w:r w:rsidR="00A93C0E"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акт</w:t>
      </w:r>
      <w:r w:rsidR="00A93C0E">
        <w:rPr>
          <w:rFonts w:ascii="Times New Roman" w:eastAsia="Times New Roman" w:hAnsi="Times New Roman" w:cs="Times New Roman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20466" w:rsidRDefault="00B20466" w:rsidP="00A93C0E">
      <w:pPr>
        <w:spacing w:after="0" w:line="233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7)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обращение с заявлением о согласовании Паспорта фасад</w:t>
      </w:r>
      <w:r w:rsidR="00A93C0E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58F2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объекта культурного наследия (памятника истории и культуры), за исключением размещения на них вывесок.</w:t>
      </w:r>
    </w:p>
    <w:p w:rsidR="00B20466" w:rsidRDefault="00B20466" w:rsidP="00A93C0E">
      <w:pPr>
        <w:spacing w:after="0" w:line="233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19.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Уведомление о согласовании или об отказе в согласовании Паспорта фасад</w:t>
      </w:r>
      <w:r w:rsidR="00A93C0E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подписывается председателем Комитета или иным уполномоченным лицом и направляется заявителю способом, указанным </w:t>
      </w:r>
      <w:r w:rsidR="00A958F2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A93C0E">
        <w:rPr>
          <w:rFonts w:ascii="Times New Roman" w:eastAsia="Times New Roman" w:hAnsi="Times New Roman" w:cs="Times New Roman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sz w:val="28"/>
          <w:szCs w:val="28"/>
        </w:rPr>
        <w:t>аявлении</w:t>
      </w:r>
      <w:r>
        <w:rPr>
          <w:rFonts w:ascii="Times New Roman" w:hAnsi="Times New Roman" w:cs="Times New Roman"/>
          <w:sz w:val="28"/>
          <w:szCs w:val="28"/>
        </w:rPr>
        <w:t>, не позднее 3</w:t>
      </w:r>
      <w:r w:rsidR="00A958F2">
        <w:rPr>
          <w:rFonts w:ascii="Times New Roman" w:hAnsi="Times New Roman" w:cs="Times New Roman"/>
          <w:sz w:val="28"/>
          <w:szCs w:val="28"/>
        </w:rPr>
        <w:t xml:space="preserve"> (трех)</w:t>
      </w:r>
      <w:r>
        <w:rPr>
          <w:rFonts w:ascii="Times New Roman" w:hAnsi="Times New Roman" w:cs="Times New Roman"/>
          <w:sz w:val="28"/>
          <w:szCs w:val="28"/>
        </w:rPr>
        <w:t xml:space="preserve"> рабочих дней, со дня истечения срока, указанного в пункте 16 Порядка.</w:t>
      </w:r>
    </w:p>
    <w:p w:rsidR="00B20466" w:rsidRDefault="00B20466" w:rsidP="00A93C0E">
      <w:pPr>
        <w:spacing w:after="0" w:line="233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20.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Учет и хранение Паспорта фасад</w:t>
      </w:r>
      <w:r w:rsidR="00A93C0E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уведомлений о согласовании </w:t>
      </w:r>
      <w:r w:rsidR="00A958F2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и об отказе в согласовании Паспорта фасад</w:t>
      </w:r>
      <w:r w:rsidR="00A93C0E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в Комитете.</w:t>
      </w:r>
    </w:p>
    <w:p w:rsidR="00B20466" w:rsidRDefault="00B20466" w:rsidP="00A93C0E">
      <w:pPr>
        <w:spacing w:after="0" w:line="233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21.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Внесение изменений в Паспорт фасад</w:t>
      </w:r>
      <w:r w:rsidR="00A93C0E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путем согласования Паспорта фасад</w:t>
      </w:r>
      <w:r w:rsidR="00A93C0E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новой редакции в порядке, установленном Порядком.</w:t>
      </w:r>
    </w:p>
    <w:p w:rsidR="00B20466" w:rsidRDefault="00B20466" w:rsidP="00A93C0E">
      <w:pPr>
        <w:spacing w:after="0" w:line="233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22.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Изменение внешнего вида фасадов объекта недвижимости осуществляется после согласования внесения изменений в Паспорт фасад</w:t>
      </w:r>
      <w:r w:rsidR="00A93C0E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58F2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 Порядком, за исключением случаев:</w:t>
      </w:r>
    </w:p>
    <w:p w:rsidR="00B20466" w:rsidRDefault="00B20466" w:rsidP="00A93C0E">
      <w:pPr>
        <w:spacing w:after="0" w:line="233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исполнения предписания (постановления, представления, решения) органа государственного (муниципального) контроля (надзора), требующего либо влекущего за собой осуществление изменения внешнего вида фасада объекта недвижимости;</w:t>
      </w:r>
    </w:p>
    <w:p w:rsidR="00B20466" w:rsidRDefault="00B20466" w:rsidP="00A93C0E">
      <w:pPr>
        <w:spacing w:after="0" w:line="233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проведения работ по реконструкции объекта недвижимости </w:t>
      </w:r>
      <w:r w:rsidR="00A958F2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 выданным разрешением</w:t>
      </w:r>
      <w:r w:rsidR="00A93C0E">
        <w:rPr>
          <w:rFonts w:ascii="Times New Roman" w:eastAsia="Times New Roman" w:hAnsi="Times New Roman" w:cs="Times New Roman"/>
          <w:sz w:val="28"/>
          <w:szCs w:val="28"/>
        </w:rPr>
        <w:t xml:space="preserve"> на строительство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20466" w:rsidRDefault="00B20466" w:rsidP="00A93C0E">
      <w:pPr>
        <w:spacing w:after="0" w:line="233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23.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случае изменения внешнего вида фасадов объекта недвижимости в результате исполнения предписания (постановления, представления, решения), указанного в пункте 22 Порядка, лица, указанные в пункте 3 Порядка, направляют в Комитет на согласование внесенные изменения </w:t>
      </w:r>
      <w:r w:rsidR="00A958F2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в Паспорт фасад</w:t>
      </w:r>
      <w:r w:rsidR="00A93C0E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позднее 20</w:t>
      </w:r>
      <w:r w:rsidR="00A958F2">
        <w:rPr>
          <w:rFonts w:ascii="Times New Roman" w:eastAsia="Times New Roman" w:hAnsi="Times New Roman" w:cs="Times New Roman"/>
          <w:sz w:val="28"/>
          <w:szCs w:val="28"/>
        </w:rPr>
        <w:t xml:space="preserve"> (двадцати)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календарных дней после завершения работ по изменению внешнего вида фасадов объекта недвижимости.</w:t>
      </w:r>
    </w:p>
    <w:p w:rsidR="00B20466" w:rsidRPr="004B225F" w:rsidRDefault="00B20466" w:rsidP="00A93C0E">
      <w:pPr>
        <w:spacing w:after="0" w:line="233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24.</w:t>
      </w:r>
      <w:r w:rsidR="001655E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случае изменения внешнего вида фасадов объекта недвижимости в результате выполнения работ по реконструкции объекта недвижимости лица, указанные в пункте 3 Порядка, направляют в Комитет на согласование </w:t>
      </w:r>
      <w:r w:rsidRPr="004B225F">
        <w:rPr>
          <w:rFonts w:ascii="Times New Roman" w:eastAsia="Times New Roman" w:hAnsi="Times New Roman" w:cs="Times New Roman"/>
          <w:sz w:val="28"/>
          <w:szCs w:val="28"/>
        </w:rPr>
        <w:t xml:space="preserve">изменения </w:t>
      </w:r>
      <w:r w:rsidR="00A93C0E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4B225F">
        <w:rPr>
          <w:rFonts w:ascii="Times New Roman" w:eastAsia="Times New Roman" w:hAnsi="Times New Roman" w:cs="Times New Roman"/>
          <w:sz w:val="28"/>
          <w:szCs w:val="28"/>
        </w:rPr>
        <w:t>Паспорт фасад</w:t>
      </w:r>
      <w:r w:rsidR="00A93C0E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B225F">
        <w:rPr>
          <w:rFonts w:ascii="Times New Roman" w:eastAsia="Times New Roman" w:hAnsi="Times New Roman" w:cs="Times New Roman"/>
          <w:sz w:val="28"/>
          <w:szCs w:val="28"/>
        </w:rPr>
        <w:t xml:space="preserve"> в сроки, указанные в Правилах благоустройства.</w:t>
      </w:r>
    </w:p>
    <w:p w:rsidR="00B20466" w:rsidRDefault="00B20466" w:rsidP="00B20466">
      <w:pPr>
        <w:tabs>
          <w:tab w:val="left" w:pos="709"/>
        </w:tabs>
        <w:spacing w:after="0" w:line="240" w:lineRule="exact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93C0E" w:rsidRPr="004B225F" w:rsidRDefault="00A93C0E" w:rsidP="00B20466">
      <w:pPr>
        <w:tabs>
          <w:tab w:val="left" w:pos="709"/>
        </w:tabs>
        <w:spacing w:after="0" w:line="240" w:lineRule="exact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20466" w:rsidRDefault="00B20466" w:rsidP="00B20466">
      <w:pPr>
        <w:tabs>
          <w:tab w:val="left" w:pos="709"/>
        </w:tabs>
        <w:spacing w:after="0" w:line="240" w:lineRule="exact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20466" w:rsidRPr="004B225F" w:rsidRDefault="00B20466" w:rsidP="00B20466">
      <w:pPr>
        <w:tabs>
          <w:tab w:val="left" w:pos="709"/>
        </w:tabs>
        <w:spacing w:after="0" w:line="240" w:lineRule="exact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B225F"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B20466" w:rsidRPr="004B225F" w:rsidRDefault="00B20466" w:rsidP="00B20466">
      <w:pPr>
        <w:tabs>
          <w:tab w:val="left" w:pos="709"/>
        </w:tabs>
        <w:spacing w:after="0" w:line="240" w:lineRule="exact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B225F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   </w:t>
      </w:r>
      <w:r w:rsidR="00A93C0E">
        <w:rPr>
          <w:rFonts w:ascii="Times New Roman" w:hAnsi="Times New Roman" w:cs="Times New Roman"/>
          <w:sz w:val="28"/>
          <w:szCs w:val="28"/>
        </w:rPr>
        <w:t>Е.С. Евдоченко</w:t>
      </w:r>
    </w:p>
    <w:p w:rsidR="00B20466" w:rsidRPr="004B225F" w:rsidRDefault="00B20466" w:rsidP="00B20466">
      <w:pPr>
        <w:spacing w:after="0"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20466" w:rsidRPr="00422911" w:rsidRDefault="00B20466" w:rsidP="00B20466">
      <w:pPr>
        <w:suppressAutoHyphens/>
        <w:spacing w:after="0" w:line="240" w:lineRule="exact"/>
        <w:contextualSpacing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2523B" w:rsidRDefault="0092523B" w:rsidP="00F20DA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92523B" w:rsidSect="00B20466">
          <w:headerReference w:type="default" r:id="rId12"/>
          <w:pgSz w:w="11906" w:h="16838" w:code="9"/>
          <w:pgMar w:top="851" w:right="567" w:bottom="709" w:left="1985" w:header="709" w:footer="709" w:gutter="0"/>
          <w:pgNumType w:start="1"/>
          <w:cols w:space="708"/>
          <w:titlePg/>
          <w:docGrid w:linePitch="360"/>
        </w:sectPr>
      </w:pPr>
    </w:p>
    <w:p w:rsidR="0092523B" w:rsidRDefault="0092523B" w:rsidP="0092523B">
      <w:pPr>
        <w:spacing w:after="0" w:line="240" w:lineRule="exact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</w:p>
    <w:p w:rsidR="0092523B" w:rsidRDefault="0092523B" w:rsidP="0092523B">
      <w:pPr>
        <w:spacing w:after="0" w:line="240" w:lineRule="exact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Порядку </w:t>
      </w:r>
      <w:r>
        <w:rPr>
          <w:rFonts w:ascii="Times New Roman" w:eastAsia="Times New Roman" w:hAnsi="Times New Roman" w:cs="Times New Roman"/>
          <w:sz w:val="28"/>
          <w:szCs w:val="28"/>
        </w:rPr>
        <w:t>согласования паспорта фасадов здания, строения, сооружения, расположенных на территории муниципального образования города Невинномысска, утвержденного</w:t>
      </w:r>
    </w:p>
    <w:p w:rsidR="0092523B" w:rsidRDefault="0092523B" w:rsidP="0092523B">
      <w:pPr>
        <w:spacing w:after="0" w:line="240" w:lineRule="exact"/>
        <w:ind w:left="5103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 города Невинномысска</w:t>
      </w:r>
    </w:p>
    <w:p w:rsidR="0092523B" w:rsidRDefault="0092523B" w:rsidP="0092523B">
      <w:pPr>
        <w:spacing w:after="0" w:line="240" w:lineRule="auto"/>
        <w:ind w:left="5102"/>
        <w:jc w:val="center"/>
        <w:rPr>
          <w:rFonts w:ascii="Times New Roman" w:hAnsi="Times New Roman" w:cs="Times New Roman"/>
          <w:sz w:val="28"/>
          <w:szCs w:val="28"/>
        </w:rPr>
      </w:pPr>
    </w:p>
    <w:p w:rsidR="0092523B" w:rsidRDefault="0092523B" w:rsidP="0092523B">
      <w:pPr>
        <w:spacing w:after="0" w:line="240" w:lineRule="auto"/>
        <w:ind w:left="5102"/>
        <w:jc w:val="center"/>
        <w:rPr>
          <w:rFonts w:ascii="Times New Roman" w:hAnsi="Times New Roman" w:cs="Times New Roman"/>
          <w:sz w:val="28"/>
          <w:szCs w:val="28"/>
        </w:rPr>
      </w:pPr>
    </w:p>
    <w:p w:rsidR="0092523B" w:rsidRDefault="0092523B" w:rsidP="0092523B">
      <w:pPr>
        <w:spacing w:after="0" w:line="240" w:lineRule="auto"/>
        <w:ind w:left="5102"/>
        <w:jc w:val="center"/>
        <w:rPr>
          <w:rFonts w:ascii="Times New Roman" w:hAnsi="Times New Roman" w:cs="Times New Roman"/>
          <w:sz w:val="28"/>
          <w:szCs w:val="28"/>
        </w:rPr>
      </w:pPr>
    </w:p>
    <w:p w:rsidR="0092523B" w:rsidRDefault="00AD5BB3" w:rsidP="00AD5BB3">
      <w:pPr>
        <w:spacing w:after="0" w:line="240" w:lineRule="exact"/>
        <w:ind w:left="5103"/>
        <w:contextualSpacing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Председателю комитета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92523B">
        <w:rPr>
          <w:rFonts w:ascii="Times New Roman" w:eastAsia="Times New Roman" w:hAnsi="Times New Roman" w:cs="Times New Roman"/>
          <w:sz w:val="28"/>
          <w:szCs w:val="28"/>
        </w:rPr>
        <w:t>по управлению муниципальным имуществом администрации города Невинномысска</w:t>
      </w:r>
    </w:p>
    <w:p w:rsidR="0092523B" w:rsidRDefault="0092523B" w:rsidP="009252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523B" w:rsidRDefault="0092523B" w:rsidP="00AC3D39">
      <w:pPr>
        <w:spacing w:after="0" w:line="240" w:lineRule="exact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Ф.И.О. (наименование юридического лица) ______________________________</w:t>
      </w:r>
    </w:p>
    <w:p w:rsidR="0092523B" w:rsidRDefault="0092523B" w:rsidP="00AC3D39">
      <w:pPr>
        <w:pBdr>
          <w:top w:val="single" w:sz="4" w:space="1" w:color="auto"/>
        </w:pBdr>
        <w:spacing w:after="0" w:line="240" w:lineRule="auto"/>
        <w:ind w:left="51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 ________________________</w:t>
      </w:r>
    </w:p>
    <w:p w:rsidR="0092523B" w:rsidRDefault="0092523B" w:rsidP="0092523B">
      <w:pPr>
        <w:spacing w:after="0" w:line="240" w:lineRule="auto"/>
        <w:ind w:left="51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Тел. __________________________</w:t>
      </w:r>
    </w:p>
    <w:p w:rsidR="0092523B" w:rsidRDefault="0092523B" w:rsidP="009252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2523B" w:rsidRDefault="0092523B" w:rsidP="009252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ЗАЯВЛЕНИЕ</w:t>
      </w:r>
    </w:p>
    <w:p w:rsidR="0092523B" w:rsidRDefault="0092523B" w:rsidP="009252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523B" w:rsidRDefault="0092523B" w:rsidP="009252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Прошу рассмотреть и согласовать паспорт наружной отделки фасад</w:t>
      </w:r>
      <w:r w:rsidR="00AD5BB3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здания, строения, сооружения.</w:t>
      </w:r>
    </w:p>
    <w:p w:rsidR="0092523B" w:rsidRDefault="0092523B" w:rsidP="00925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Адрес (местоположение) здания, строения, сооружения: __________________________________________________________________.</w:t>
      </w:r>
    </w:p>
    <w:p w:rsidR="0092523B" w:rsidRDefault="0092523B" w:rsidP="00925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Кадастровый номер здания, строения, сооружения: __________________________________________________________________.</w:t>
      </w:r>
    </w:p>
    <w:p w:rsidR="00AD5BB3" w:rsidRDefault="0092523B" w:rsidP="009252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Кадастровый номер земельного участка, </w:t>
      </w:r>
      <w:r w:rsidR="00AD5BB3">
        <w:rPr>
          <w:rFonts w:ascii="Times New Roman" w:eastAsia="Times New Roman" w:hAnsi="Times New Roman" w:cs="Times New Roman"/>
          <w:sz w:val="28"/>
          <w:szCs w:val="28"/>
        </w:rPr>
        <w:t>в пределах которого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расположено здание, строение, сооружени</w:t>
      </w:r>
      <w:r w:rsidR="00AD5BB3">
        <w:rPr>
          <w:rFonts w:ascii="Times New Roman" w:eastAsia="Times New Roman" w:hAnsi="Times New Roman" w:cs="Times New Roman"/>
          <w:sz w:val="28"/>
          <w:szCs w:val="28"/>
        </w:rPr>
        <w:t>е: ____________________________</w:t>
      </w:r>
    </w:p>
    <w:p w:rsidR="0092523B" w:rsidRDefault="00AD5BB3" w:rsidP="00AD5B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  <w:r w:rsidR="0092523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2523B" w:rsidRDefault="0092523B" w:rsidP="009252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Прилагаю следующие документы, необходимые для принятия решения о согласовании паспорта фасадов здания, строения, сооружения:</w:t>
      </w:r>
    </w:p>
    <w:p w:rsidR="0092523B" w:rsidRDefault="0092523B" w:rsidP="009252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AD5BB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</w:t>
      </w:r>
    </w:p>
    <w:p w:rsidR="0092523B" w:rsidRDefault="0092523B" w:rsidP="009252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AD5BB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</w:t>
      </w:r>
    </w:p>
    <w:p w:rsidR="0092523B" w:rsidRDefault="0092523B" w:rsidP="009252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Подтверждаю достоверность представленных мною данных и даю согласие на обработку персональных данных в целях предоставления согласования. </w:t>
      </w:r>
    </w:p>
    <w:p w:rsidR="0092523B" w:rsidRDefault="0092523B" w:rsidP="009252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_____________________________________________________________ </w:t>
      </w:r>
    </w:p>
    <w:p w:rsidR="0092523B" w:rsidRDefault="0092523B" w:rsidP="0092523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</w:rPr>
      </w:pPr>
      <w:r>
        <w:rPr>
          <w:rFonts w:ascii="Times New Roman" w:eastAsia="Times New Roman" w:hAnsi="Times New Roman" w:cs="Times New Roman"/>
        </w:rPr>
        <w:t xml:space="preserve">                   </w:t>
      </w:r>
      <w:r>
        <w:rPr>
          <w:rFonts w:ascii="Times New Roman" w:eastAsia="Times New Roman" w:hAnsi="Times New Roman" w:cs="Times New Roman"/>
          <w:i/>
          <w:iCs/>
        </w:rPr>
        <w:t xml:space="preserve"> Ф.И.О. заявителя                       дата                                подпись</w:t>
      </w:r>
    </w:p>
    <w:p w:rsidR="0092523B" w:rsidRDefault="0092523B" w:rsidP="009252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523B" w:rsidRDefault="0092523B" w:rsidP="0092523B">
      <w:pPr>
        <w:spacing w:after="0" w:line="240" w:lineRule="exact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  <w:sectPr w:rsidR="0092523B">
          <w:headerReference w:type="default" r:id="rId13"/>
          <w:headerReference w:type="first" r:id="rId14"/>
          <w:footerReference w:type="first" r:id="rId15"/>
          <w:pgSz w:w="11906" w:h="16838"/>
          <w:pgMar w:top="1134" w:right="567" w:bottom="823" w:left="1984" w:header="709" w:footer="709" w:gutter="0"/>
          <w:cols w:space="708"/>
          <w:titlePg/>
          <w:docGrid w:linePitch="360"/>
        </w:sectPr>
      </w:pPr>
    </w:p>
    <w:p w:rsidR="0092523B" w:rsidRDefault="0092523B" w:rsidP="0092523B">
      <w:pPr>
        <w:spacing w:after="0" w:line="240" w:lineRule="exact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</w:p>
    <w:p w:rsidR="0092523B" w:rsidRDefault="0092523B" w:rsidP="0092523B">
      <w:pPr>
        <w:spacing w:after="0" w:line="240" w:lineRule="exact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Порядку </w:t>
      </w:r>
      <w:r>
        <w:rPr>
          <w:rFonts w:ascii="Times New Roman" w:eastAsia="Times New Roman" w:hAnsi="Times New Roman" w:cs="Times New Roman"/>
          <w:sz w:val="28"/>
          <w:szCs w:val="28"/>
        </w:rPr>
        <w:t>согласования паспорта фасадов здания, строения, сооружения, расположенных на территории муниципального образования города Невинномысска, утвержденного</w:t>
      </w:r>
    </w:p>
    <w:p w:rsidR="0092523B" w:rsidRDefault="0092523B" w:rsidP="0092523B">
      <w:pPr>
        <w:spacing w:after="0" w:line="240" w:lineRule="exact"/>
        <w:ind w:left="5103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 города Невинномысска</w:t>
      </w:r>
    </w:p>
    <w:p w:rsidR="0092523B" w:rsidRDefault="0092523B" w:rsidP="0092523B">
      <w:pPr>
        <w:spacing w:after="0" w:line="240" w:lineRule="auto"/>
        <w:ind w:left="5102"/>
        <w:jc w:val="center"/>
        <w:rPr>
          <w:rFonts w:ascii="Times New Roman" w:hAnsi="Times New Roman" w:cs="Times New Roman"/>
          <w:sz w:val="28"/>
          <w:szCs w:val="28"/>
        </w:rPr>
      </w:pPr>
    </w:p>
    <w:p w:rsidR="0092523B" w:rsidRDefault="0092523B" w:rsidP="0092523B">
      <w:pPr>
        <w:spacing w:after="0" w:line="240" w:lineRule="auto"/>
        <w:ind w:left="5102"/>
        <w:jc w:val="center"/>
        <w:rPr>
          <w:rFonts w:ascii="Times New Roman" w:hAnsi="Times New Roman" w:cs="Times New Roman"/>
          <w:sz w:val="28"/>
          <w:szCs w:val="28"/>
        </w:rPr>
      </w:pPr>
    </w:p>
    <w:p w:rsidR="0092523B" w:rsidRDefault="0092523B" w:rsidP="0092523B">
      <w:pPr>
        <w:spacing w:after="0" w:line="240" w:lineRule="auto"/>
        <w:ind w:left="5102"/>
        <w:jc w:val="center"/>
        <w:rPr>
          <w:rFonts w:ascii="Times New Roman" w:hAnsi="Times New Roman" w:cs="Times New Roman"/>
          <w:sz w:val="28"/>
          <w:szCs w:val="28"/>
        </w:rPr>
      </w:pPr>
    </w:p>
    <w:p w:rsidR="0092523B" w:rsidRDefault="0092523B" w:rsidP="009252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523B" w:rsidRDefault="0092523B" w:rsidP="009252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</w:p>
    <w:p w:rsidR="0092523B" w:rsidRDefault="0092523B" w:rsidP="009252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согласовании паспорта фасад</w:t>
      </w:r>
      <w:r w:rsidR="00AD5BB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здания, строения, сооружения</w:t>
      </w:r>
    </w:p>
    <w:p w:rsidR="0092523B" w:rsidRDefault="0092523B" w:rsidP="0092523B">
      <w:pPr>
        <w:spacing w:after="0" w:line="240" w:lineRule="auto"/>
        <w:jc w:val="center"/>
      </w:pPr>
      <w:r>
        <w:rPr>
          <w:rFonts w:ascii="Times New Roman" w:hAnsi="Times New Roman" w:cs="Times New Roman"/>
          <w:sz w:val="28"/>
          <w:szCs w:val="28"/>
        </w:rPr>
        <w:t>на территории города Невинномысска</w:t>
      </w:r>
    </w:p>
    <w:p w:rsidR="0092523B" w:rsidRDefault="0092523B" w:rsidP="009252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523B" w:rsidRDefault="0092523B" w:rsidP="009252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523B" w:rsidRDefault="0092523B" w:rsidP="0092523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В соответствии с заявлением от «___» ________ 20__ г. о согласовании паспорта фасад</w:t>
      </w:r>
      <w:r w:rsidR="00C4367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здания, стр</w:t>
      </w:r>
      <w:r w:rsidR="00C4367B">
        <w:rPr>
          <w:rFonts w:ascii="Times New Roman" w:hAnsi="Times New Roman" w:cs="Times New Roman"/>
          <w:sz w:val="28"/>
          <w:szCs w:val="28"/>
        </w:rPr>
        <w:t>оения, сооружения на территории</w:t>
      </w:r>
      <w:r w:rsidR="00C4367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города Невинномысска (далее </w:t>
      </w:r>
      <w:r w:rsidR="00C4367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Паспорт</w:t>
      </w:r>
      <w:r w:rsidR="00C4367B">
        <w:rPr>
          <w:rFonts w:ascii="Times New Roman" w:hAnsi="Times New Roman" w:cs="Times New Roman"/>
          <w:sz w:val="28"/>
          <w:szCs w:val="28"/>
        </w:rPr>
        <w:t xml:space="preserve"> фасада), комитет</w:t>
      </w:r>
      <w:r w:rsidR="00C4367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 управлению муниципальным имуществом администраци</w:t>
      </w:r>
      <w:r w:rsidR="00C4367B">
        <w:rPr>
          <w:rFonts w:ascii="Times New Roman" w:hAnsi="Times New Roman" w:cs="Times New Roman"/>
          <w:sz w:val="28"/>
          <w:szCs w:val="28"/>
        </w:rPr>
        <w:t>и города</w:t>
      </w:r>
      <w:r w:rsidR="00C4367B">
        <w:rPr>
          <w:rFonts w:ascii="Times New Roman" w:hAnsi="Times New Roman" w:cs="Times New Roman"/>
          <w:sz w:val="28"/>
          <w:szCs w:val="28"/>
        </w:rPr>
        <w:br/>
        <w:t xml:space="preserve">Невинномысска сообщает </w:t>
      </w:r>
      <w:r>
        <w:rPr>
          <w:rFonts w:ascii="Times New Roman" w:hAnsi="Times New Roman" w:cs="Times New Roman"/>
          <w:sz w:val="28"/>
          <w:szCs w:val="28"/>
        </w:rPr>
        <w:t>о согласовании Паспорта</w:t>
      </w:r>
      <w:r w:rsidR="00C4367B">
        <w:rPr>
          <w:rFonts w:ascii="Times New Roman" w:hAnsi="Times New Roman" w:cs="Times New Roman"/>
          <w:sz w:val="28"/>
          <w:szCs w:val="28"/>
        </w:rPr>
        <w:t xml:space="preserve"> фасада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__________________________________________________________________.</w:t>
      </w:r>
    </w:p>
    <w:p w:rsidR="0092523B" w:rsidRPr="000F6A88" w:rsidRDefault="0092523B" w:rsidP="0092523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F6A88">
        <w:rPr>
          <w:rFonts w:ascii="Times New Roman" w:hAnsi="Times New Roman" w:cs="Times New Roman"/>
          <w:sz w:val="20"/>
          <w:szCs w:val="20"/>
        </w:rPr>
        <w:t>(наименование, адрес</w:t>
      </w:r>
      <w:r>
        <w:rPr>
          <w:rFonts w:ascii="Times New Roman" w:hAnsi="Times New Roman" w:cs="Times New Roman"/>
          <w:sz w:val="20"/>
          <w:szCs w:val="20"/>
        </w:rPr>
        <w:t xml:space="preserve"> (местоположение)</w:t>
      </w:r>
      <w:r w:rsidRPr="000F6A88">
        <w:rPr>
          <w:rFonts w:ascii="Times New Roman" w:hAnsi="Times New Roman" w:cs="Times New Roman"/>
          <w:sz w:val="20"/>
          <w:szCs w:val="20"/>
        </w:rPr>
        <w:t xml:space="preserve"> и кадастровый номер здания, строения, сооружения)</w:t>
      </w:r>
    </w:p>
    <w:p w:rsidR="0092523B" w:rsidRDefault="0092523B" w:rsidP="009252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523B" w:rsidRDefault="0092523B" w:rsidP="009252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367B" w:rsidRDefault="00C4367B" w:rsidP="009252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523B" w:rsidRPr="008326FB" w:rsidRDefault="0092523B" w:rsidP="0092523B">
      <w:pPr>
        <w:spacing w:after="0" w:line="240" w:lineRule="exact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92523B" w:rsidRPr="003F0EB9" w:rsidRDefault="0092523B" w:rsidP="0092523B">
      <w:pPr>
        <w:spacing w:after="0" w:line="17" w:lineRule="atLeast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2523B" w:rsidRDefault="0092523B" w:rsidP="00F20DA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92523B">
          <w:pgSz w:w="11906" w:h="16838"/>
          <w:pgMar w:top="1134" w:right="567" w:bottom="823" w:left="1984" w:header="709" w:footer="709" w:gutter="0"/>
          <w:cols w:space="708"/>
          <w:titlePg/>
          <w:docGrid w:linePitch="360"/>
        </w:sectPr>
      </w:pPr>
    </w:p>
    <w:p w:rsidR="0092523B" w:rsidRDefault="0092523B" w:rsidP="0092523B">
      <w:pPr>
        <w:spacing w:after="0" w:line="240" w:lineRule="exact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</w:p>
    <w:p w:rsidR="0092523B" w:rsidRDefault="0092523B" w:rsidP="0092523B">
      <w:pPr>
        <w:spacing w:after="0" w:line="240" w:lineRule="exact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Порядку </w:t>
      </w:r>
      <w:r>
        <w:rPr>
          <w:rFonts w:ascii="Times New Roman" w:eastAsia="Times New Roman" w:hAnsi="Times New Roman" w:cs="Times New Roman"/>
          <w:sz w:val="28"/>
          <w:szCs w:val="28"/>
        </w:rPr>
        <w:t>согласования паспорта фасадов здания, строения, сооружения, расположенных на территории муниципального образования города Невинномысска, утвержденного</w:t>
      </w:r>
    </w:p>
    <w:p w:rsidR="0092523B" w:rsidRDefault="0092523B" w:rsidP="0092523B">
      <w:pPr>
        <w:spacing w:after="0" w:line="240" w:lineRule="exact"/>
        <w:ind w:left="5103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 города Невинномысска</w:t>
      </w:r>
    </w:p>
    <w:p w:rsidR="0092523B" w:rsidRDefault="0092523B" w:rsidP="0092523B">
      <w:pPr>
        <w:spacing w:after="0" w:line="240" w:lineRule="auto"/>
        <w:ind w:left="510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2523B" w:rsidRDefault="0092523B" w:rsidP="0092523B">
      <w:pPr>
        <w:spacing w:after="0" w:line="240" w:lineRule="auto"/>
        <w:ind w:left="510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2523B" w:rsidRDefault="0092523B" w:rsidP="0092523B">
      <w:pPr>
        <w:spacing w:after="0" w:line="240" w:lineRule="auto"/>
        <w:ind w:left="510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2523B" w:rsidRDefault="0092523B" w:rsidP="009252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2523B" w:rsidRDefault="0092523B" w:rsidP="0092523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</w:p>
    <w:p w:rsidR="0092523B" w:rsidRDefault="0092523B" w:rsidP="0092523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отказе в согласовании паспорта фасад</w:t>
      </w:r>
      <w:r w:rsidR="00C4367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здания, строения, сооружения</w:t>
      </w:r>
    </w:p>
    <w:p w:rsidR="0092523B" w:rsidRDefault="0092523B" w:rsidP="0092523B">
      <w:pPr>
        <w:spacing w:after="0" w:line="240" w:lineRule="auto"/>
        <w:contextualSpacing/>
        <w:jc w:val="center"/>
      </w:pPr>
      <w:r>
        <w:rPr>
          <w:rFonts w:ascii="Times New Roman" w:hAnsi="Times New Roman" w:cs="Times New Roman"/>
          <w:sz w:val="28"/>
          <w:szCs w:val="28"/>
        </w:rPr>
        <w:t>на территории города Невинномысска</w:t>
      </w:r>
    </w:p>
    <w:p w:rsidR="0092523B" w:rsidRDefault="0092523B" w:rsidP="009252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2523B" w:rsidRDefault="0092523B" w:rsidP="009252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2523B" w:rsidRDefault="0092523B" w:rsidP="0092523B">
      <w:pPr>
        <w:spacing w:after="0" w:line="240" w:lineRule="auto"/>
        <w:ind w:firstLine="709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>В соответствии с заявлением от «___» ________ 20__ г. о согласовании паспорта фасад</w:t>
      </w:r>
      <w:r w:rsidR="00C4367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здания, строения, сооружения на территории города Невинномысска (далее </w:t>
      </w:r>
      <w:r w:rsidR="00C4367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Паспорт</w:t>
      </w:r>
      <w:r w:rsidR="00C4367B">
        <w:rPr>
          <w:rFonts w:ascii="Times New Roman" w:hAnsi="Times New Roman" w:cs="Times New Roman"/>
          <w:sz w:val="28"/>
          <w:szCs w:val="28"/>
        </w:rPr>
        <w:t xml:space="preserve"> фасада</w:t>
      </w:r>
      <w:r>
        <w:rPr>
          <w:rFonts w:ascii="Times New Roman" w:hAnsi="Times New Roman" w:cs="Times New Roman"/>
          <w:sz w:val="28"/>
          <w:szCs w:val="28"/>
        </w:rPr>
        <w:t xml:space="preserve">), комитет по управлению муниципальным имуществом администрации города Невинномысска сообщает об отказе в согласовании Паспорта </w:t>
      </w:r>
      <w:r w:rsidR="00C4367B">
        <w:rPr>
          <w:rFonts w:ascii="Times New Roman" w:hAnsi="Times New Roman" w:cs="Times New Roman"/>
          <w:sz w:val="28"/>
          <w:szCs w:val="28"/>
        </w:rPr>
        <w:t>фасада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____________________________________________________________,</w:t>
      </w:r>
    </w:p>
    <w:p w:rsidR="0092523B" w:rsidRDefault="00C4367B" w:rsidP="0092523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92523B">
        <w:rPr>
          <w:rFonts w:ascii="Times New Roman" w:hAnsi="Times New Roman" w:cs="Times New Roman"/>
          <w:sz w:val="20"/>
          <w:szCs w:val="20"/>
        </w:rPr>
        <w:t>(наименование, адрес (местоположение) и кадастровый номер здания, строения, сооружения)</w:t>
      </w:r>
    </w:p>
    <w:p w:rsidR="0092523B" w:rsidRDefault="0092523B" w:rsidP="009252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__________________________________________________________,</w:t>
      </w:r>
    </w:p>
    <w:p w:rsidR="0092523B" w:rsidRDefault="0092523B" w:rsidP="0092523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(основания для отказа в согласовании Паспорта</w:t>
      </w:r>
      <w:r w:rsidR="00C4367B">
        <w:rPr>
          <w:rFonts w:ascii="Times New Roman" w:hAnsi="Times New Roman" w:cs="Times New Roman"/>
          <w:sz w:val="20"/>
          <w:szCs w:val="20"/>
        </w:rPr>
        <w:t xml:space="preserve"> фасада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92523B" w:rsidRDefault="0092523B" w:rsidP="009252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2523B" w:rsidRDefault="0092523B" w:rsidP="009252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подпункта ___ пункта ____ Порядка согласования паспорта </w:t>
      </w:r>
      <w:r w:rsidR="00C4367B">
        <w:rPr>
          <w:rFonts w:ascii="Times New Roman" w:hAnsi="Times New Roman" w:cs="Times New Roman"/>
          <w:sz w:val="28"/>
          <w:szCs w:val="28"/>
        </w:rPr>
        <w:t>наружной отделки фасада</w:t>
      </w:r>
      <w:r>
        <w:rPr>
          <w:rFonts w:ascii="Times New Roman" w:hAnsi="Times New Roman" w:cs="Times New Roman"/>
          <w:sz w:val="28"/>
          <w:szCs w:val="28"/>
        </w:rPr>
        <w:t xml:space="preserve"> здания, строения, сооружения</w:t>
      </w:r>
      <w:r w:rsidR="00C4367B">
        <w:rPr>
          <w:rFonts w:ascii="Times New Roman" w:hAnsi="Times New Roman" w:cs="Times New Roman"/>
          <w:sz w:val="28"/>
          <w:szCs w:val="28"/>
        </w:rPr>
        <w:t>, расположенного</w:t>
      </w:r>
      <w:r w:rsidR="00C4367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C4367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города Невинномысска</w:t>
      </w:r>
      <w:r w:rsidR="00C4367B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 w:cs="Times New Roman"/>
          <w:sz w:val="28"/>
          <w:szCs w:val="28"/>
        </w:rPr>
        <w:t>, утвержденного постановлением администрации города Невинномысска от _______ № ______.</w:t>
      </w:r>
    </w:p>
    <w:p w:rsidR="0092523B" w:rsidRDefault="0092523B" w:rsidP="009252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2523B" w:rsidRDefault="0092523B" w:rsidP="009252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2523B" w:rsidRDefault="0092523B" w:rsidP="0092523B">
      <w:pPr>
        <w:spacing w:after="0" w:line="240" w:lineRule="exact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B20466" w:rsidRDefault="00B20466" w:rsidP="007A3526">
      <w:pPr>
        <w:spacing w:after="0" w:line="283" w:lineRule="atLeast"/>
        <w:rPr>
          <w:rFonts w:ascii="Times New Roman" w:eastAsia="Times New Roman" w:hAnsi="Times New Roman" w:cs="Times New Roman"/>
          <w:sz w:val="28"/>
          <w:szCs w:val="28"/>
        </w:rPr>
      </w:pPr>
    </w:p>
    <w:sectPr w:rsidR="00B20466" w:rsidSect="00A74095">
      <w:headerReference w:type="default" r:id="rId16"/>
      <w:headerReference w:type="first" r:id="rId17"/>
      <w:footerReference w:type="first" r:id="rId18"/>
      <w:pgSz w:w="11906" w:h="16838"/>
      <w:pgMar w:top="709" w:right="850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9D7" w:rsidRDefault="00B839D7">
      <w:pPr>
        <w:spacing w:after="0" w:line="240" w:lineRule="auto"/>
      </w:pPr>
      <w:r>
        <w:separator/>
      </w:r>
    </w:p>
  </w:endnote>
  <w:endnote w:type="continuationSeparator" w:id="0">
    <w:p w:rsidR="00B839D7" w:rsidRDefault="00B83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A04" w:rsidRDefault="00767A04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A04" w:rsidRDefault="00767A0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9D7" w:rsidRDefault="00B839D7">
      <w:pPr>
        <w:spacing w:after="0" w:line="240" w:lineRule="auto"/>
      </w:pPr>
      <w:r>
        <w:separator/>
      </w:r>
    </w:p>
  </w:footnote>
  <w:footnote w:type="continuationSeparator" w:id="0">
    <w:p w:rsidR="00B839D7" w:rsidRDefault="00B839D7">
      <w:pPr>
        <w:spacing w:after="0" w:line="240" w:lineRule="auto"/>
      </w:pPr>
      <w:r>
        <w:continuationSeparator/>
      </w:r>
    </w:p>
  </w:footnote>
  <w:footnote w:id="1">
    <w:p w:rsidR="00767A04" w:rsidRPr="00A74095" w:rsidRDefault="00767A04" w:rsidP="00B20466">
      <w:pPr>
        <w:pStyle w:val="af0"/>
        <w:jc w:val="both"/>
        <w:rPr>
          <w:rFonts w:ascii="Times New Roman" w:hAnsi="Times New Roman" w:cs="Times New Roman"/>
        </w:rPr>
      </w:pPr>
      <w:r w:rsidRPr="00A74095">
        <w:rPr>
          <w:rStyle w:val="af2"/>
          <w:rFonts w:ascii="Times New Roman" w:hAnsi="Times New Roman" w:cs="Times New Roman"/>
        </w:rPr>
        <w:footnoteRef/>
      </w:r>
      <w:r w:rsidRPr="00A74095">
        <w:rPr>
          <w:rFonts w:ascii="Times New Roman" w:hAnsi="Times New Roman" w:cs="Times New Roman"/>
        </w:rPr>
        <w:t xml:space="preserve"> </w:t>
      </w:r>
      <w:r w:rsidRPr="00942A3F">
        <w:rPr>
          <w:rFonts w:ascii="Times New Roman" w:hAnsi="Times New Roman" w:cs="Times New Roman"/>
          <w:sz w:val="20"/>
          <w:szCs w:val="20"/>
        </w:rPr>
        <w:t>Заполняется описанием каждого фасада здания, строения и сооружения отдельно. В случае отсутствия одного из фасадов (блокированная застройка) заполнение описания не требуется.</w:t>
      </w:r>
    </w:p>
  </w:footnote>
  <w:footnote w:id="2">
    <w:p w:rsidR="00767A04" w:rsidRPr="00942A3F" w:rsidRDefault="00767A04" w:rsidP="00942A3F">
      <w:pPr>
        <w:pStyle w:val="af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74095">
        <w:rPr>
          <w:rStyle w:val="af2"/>
          <w:rFonts w:ascii="Times New Roman" w:hAnsi="Times New Roman" w:cs="Times New Roman"/>
        </w:rPr>
        <w:footnoteRef/>
      </w:r>
      <w:r w:rsidRPr="00A74095">
        <w:rPr>
          <w:rFonts w:ascii="Times New Roman" w:hAnsi="Times New Roman" w:cs="Times New Roman"/>
        </w:rPr>
        <w:t xml:space="preserve"> </w:t>
      </w:r>
      <w:r w:rsidRPr="00942A3F">
        <w:rPr>
          <w:rFonts w:ascii="Times New Roman" w:hAnsi="Times New Roman" w:cs="Times New Roman"/>
          <w:sz w:val="20"/>
          <w:szCs w:val="20"/>
        </w:rPr>
        <w:t>Заполняется фотографией каждого описываемого фасада. Выполняется в цветной печати, на бумажном носителе формата А4. В случае если длина и (или) высота фасада здания, строения и сооружения не позволяют выполнить фотофиксацию на бумажном носителе формата А4, формат может быть увеличен (АЗ, А2, А1, А0). На фотофиксации фасада указываются элементы информационного характера, в том числе рекламные конструкции, размещенные в нарушение требований Правил благоустройства территории муниципального образования города Невинномысска, утвержденными решением Думы города Невинномысска от 10 августа 2017 г. № 174-17, подлежащие демонтажу.</w:t>
      </w:r>
    </w:p>
  </w:footnote>
  <w:footnote w:id="3">
    <w:p w:rsidR="00767A04" w:rsidRPr="00942A3F" w:rsidRDefault="00767A04" w:rsidP="00942A3F">
      <w:pPr>
        <w:pStyle w:val="af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42A3F">
        <w:rPr>
          <w:rStyle w:val="af2"/>
          <w:rFonts w:ascii="Times New Roman" w:hAnsi="Times New Roman" w:cs="Times New Roman"/>
          <w:sz w:val="20"/>
          <w:szCs w:val="20"/>
        </w:rPr>
        <w:footnoteRef/>
      </w:r>
      <w:r w:rsidRPr="00942A3F">
        <w:rPr>
          <w:rFonts w:ascii="Times New Roman" w:hAnsi="Times New Roman" w:cs="Times New Roman"/>
          <w:sz w:val="20"/>
          <w:szCs w:val="20"/>
        </w:rPr>
        <w:t xml:space="preserve"> Заполняется фотографией главного фасада с фрагментом улично-дорожной сети. Выполняется в цветной печати, на бумажном носителе формата А4. В случае если длина и (или) высота фасада здания, строения и сооружения не позволяют выполнить фотофиксацию на бумажном носителе формата А4, формат может быть увеличен (А3, А2, А1, А0).</w:t>
      </w:r>
    </w:p>
  </w:footnote>
  <w:footnote w:id="4">
    <w:p w:rsidR="00767A04" w:rsidRPr="00942A3F" w:rsidRDefault="00767A04" w:rsidP="00942A3F">
      <w:pPr>
        <w:pStyle w:val="af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42A3F">
        <w:rPr>
          <w:rStyle w:val="af2"/>
          <w:rFonts w:ascii="Times New Roman" w:hAnsi="Times New Roman" w:cs="Times New Roman"/>
          <w:sz w:val="20"/>
          <w:szCs w:val="20"/>
        </w:rPr>
        <w:footnoteRef/>
      </w:r>
      <w:r w:rsidRPr="00942A3F">
        <w:rPr>
          <w:rFonts w:ascii="Times New Roman" w:hAnsi="Times New Roman" w:cs="Times New Roman"/>
          <w:sz w:val="20"/>
          <w:szCs w:val="20"/>
        </w:rPr>
        <w:t xml:space="preserve"> Предложения, изложенные собственником, должны соответствовать требованиям, установленным действующим законодательством, Правилами благоустройства территории муниципального образования города Невинномысска, утвержденными решением Думы города Неви</w:t>
      </w:r>
      <w:r w:rsidR="00942A3F">
        <w:rPr>
          <w:rFonts w:ascii="Times New Roman" w:hAnsi="Times New Roman" w:cs="Times New Roman"/>
          <w:sz w:val="20"/>
          <w:szCs w:val="20"/>
        </w:rPr>
        <w:t>нномысска от 10 августа 2017 г.</w:t>
      </w:r>
      <w:r w:rsidR="00942A3F" w:rsidRPr="00CC119B">
        <w:rPr>
          <w:rFonts w:ascii="Times New Roman" w:hAnsi="Times New Roman" w:cs="Times New Roman"/>
          <w:sz w:val="20"/>
          <w:szCs w:val="20"/>
        </w:rPr>
        <w:br/>
      </w:r>
      <w:r w:rsidRPr="00942A3F">
        <w:rPr>
          <w:rFonts w:ascii="Times New Roman" w:hAnsi="Times New Roman" w:cs="Times New Roman"/>
          <w:sz w:val="20"/>
          <w:szCs w:val="20"/>
        </w:rPr>
        <w:t>№ 174-17, оформляются на отдельном листе формата А4.</w:t>
      </w:r>
    </w:p>
  </w:footnote>
  <w:footnote w:id="5">
    <w:p w:rsidR="00767A04" w:rsidRPr="00942A3F" w:rsidRDefault="00767A04" w:rsidP="00942A3F">
      <w:pPr>
        <w:pStyle w:val="af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42A3F">
        <w:rPr>
          <w:rStyle w:val="af2"/>
          <w:rFonts w:ascii="Times New Roman" w:hAnsi="Times New Roman" w:cs="Times New Roman"/>
          <w:sz w:val="20"/>
          <w:szCs w:val="20"/>
        </w:rPr>
        <w:footnoteRef/>
      </w:r>
      <w:r w:rsidRPr="00942A3F">
        <w:rPr>
          <w:rFonts w:ascii="Times New Roman" w:hAnsi="Times New Roman" w:cs="Times New Roman"/>
          <w:sz w:val="20"/>
          <w:szCs w:val="20"/>
        </w:rPr>
        <w:t xml:space="preserve"> Указывается наименование фасада здания, строения и сооружения (главный, боковой, дворовой), заполняется отдельно к каждому существующему фасаду.</w:t>
      </w:r>
    </w:p>
  </w:footnote>
  <w:footnote w:id="6">
    <w:p w:rsidR="00767A04" w:rsidRPr="00942A3F" w:rsidRDefault="00767A04" w:rsidP="00942A3F">
      <w:pPr>
        <w:pStyle w:val="af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42A3F">
        <w:rPr>
          <w:rStyle w:val="af2"/>
          <w:rFonts w:ascii="Times New Roman" w:hAnsi="Times New Roman" w:cs="Times New Roman"/>
          <w:sz w:val="20"/>
          <w:szCs w:val="20"/>
        </w:rPr>
        <w:footnoteRef/>
      </w:r>
      <w:r w:rsidRPr="00942A3F">
        <w:rPr>
          <w:rFonts w:ascii="Times New Roman" w:hAnsi="Times New Roman" w:cs="Times New Roman"/>
          <w:sz w:val="20"/>
          <w:szCs w:val="20"/>
        </w:rPr>
        <w:t xml:space="preserve"> Подлежат указанию элементы фасада: стены, кровля, цоколь, выступающие элементы фасада, в том числе оконные рамы, возможная тонировка стекол, цветовое решение водосточных труб, желобов и т.д., детали и элементы фасада, дополнительное оборудование фасада, суперграфика, с учетом планируемых изменений.</w:t>
      </w:r>
    </w:p>
  </w:footnote>
  <w:footnote w:id="7">
    <w:p w:rsidR="00767A04" w:rsidRPr="00A74095" w:rsidRDefault="00767A04" w:rsidP="00942A3F">
      <w:pPr>
        <w:pStyle w:val="af0"/>
        <w:spacing w:after="0"/>
        <w:jc w:val="both"/>
        <w:rPr>
          <w:rFonts w:ascii="Times New Roman" w:hAnsi="Times New Roman" w:cs="Times New Roman"/>
        </w:rPr>
      </w:pPr>
      <w:r w:rsidRPr="00942A3F">
        <w:rPr>
          <w:rStyle w:val="af2"/>
          <w:rFonts w:ascii="Times New Roman" w:hAnsi="Times New Roman" w:cs="Times New Roman"/>
          <w:sz w:val="20"/>
          <w:szCs w:val="20"/>
        </w:rPr>
        <w:footnoteRef/>
      </w:r>
      <w:r w:rsidRPr="00942A3F">
        <w:rPr>
          <w:rFonts w:ascii="Times New Roman" w:hAnsi="Times New Roman" w:cs="Times New Roman"/>
          <w:sz w:val="20"/>
          <w:szCs w:val="20"/>
        </w:rPr>
        <w:t xml:space="preserve"> Указывается информация, необходимая для детализации таблицы наружной отделки фасада (в случае необходимости), в том числе указывается планируемое решение по устройству скрытых ниш (экранов) для размещения на фасаде здания дополнительного оборудования фасада.</w:t>
      </w:r>
    </w:p>
  </w:footnote>
  <w:footnote w:id="8">
    <w:p w:rsidR="00767A04" w:rsidRPr="00EE212C" w:rsidRDefault="00767A04" w:rsidP="00EE212C">
      <w:pPr>
        <w:pStyle w:val="af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E212C">
        <w:rPr>
          <w:rStyle w:val="af2"/>
          <w:rFonts w:ascii="Times New Roman" w:hAnsi="Times New Roman" w:cs="Times New Roman"/>
          <w:sz w:val="20"/>
          <w:szCs w:val="20"/>
        </w:rPr>
        <w:footnoteRef/>
      </w:r>
      <w:r w:rsidRPr="00EE212C">
        <w:rPr>
          <w:rFonts w:ascii="Times New Roman" w:hAnsi="Times New Roman" w:cs="Times New Roman"/>
          <w:sz w:val="20"/>
          <w:szCs w:val="20"/>
        </w:rPr>
        <w:t xml:space="preserve"> Отображается графическое изображение всех существующих фасадов </w:t>
      </w:r>
      <w:r w:rsidR="00EE212C">
        <w:rPr>
          <w:rFonts w:ascii="Times New Roman" w:hAnsi="Times New Roman" w:cs="Times New Roman"/>
          <w:sz w:val="20"/>
          <w:szCs w:val="20"/>
        </w:rPr>
        <w:t>с учетом планируемых изменений,</w:t>
      </w:r>
      <w:r w:rsidR="00EE212C">
        <w:rPr>
          <w:rFonts w:ascii="Times New Roman" w:hAnsi="Times New Roman" w:cs="Times New Roman"/>
          <w:sz w:val="20"/>
          <w:szCs w:val="20"/>
        </w:rPr>
        <w:br/>
      </w:r>
      <w:r w:rsidRPr="00EE212C">
        <w:rPr>
          <w:rFonts w:ascii="Times New Roman" w:hAnsi="Times New Roman" w:cs="Times New Roman"/>
          <w:sz w:val="20"/>
          <w:szCs w:val="20"/>
        </w:rPr>
        <w:t>в том числе с определением места размещения на фасадах элементов информационного характера, дополнительного оборудования фасада. Выполняется в цветной печати, н</w:t>
      </w:r>
      <w:r w:rsidR="00EE212C">
        <w:rPr>
          <w:rFonts w:ascii="Times New Roman" w:hAnsi="Times New Roman" w:cs="Times New Roman"/>
          <w:sz w:val="20"/>
          <w:szCs w:val="20"/>
        </w:rPr>
        <w:t>а бумажном носителе формата А4.</w:t>
      </w:r>
      <w:r w:rsidR="00EE212C">
        <w:rPr>
          <w:rFonts w:ascii="Times New Roman" w:hAnsi="Times New Roman" w:cs="Times New Roman"/>
          <w:sz w:val="20"/>
          <w:szCs w:val="20"/>
        </w:rPr>
        <w:br/>
      </w:r>
      <w:r w:rsidRPr="00EE212C">
        <w:rPr>
          <w:rFonts w:ascii="Times New Roman" w:hAnsi="Times New Roman" w:cs="Times New Roman"/>
          <w:sz w:val="20"/>
          <w:szCs w:val="20"/>
        </w:rPr>
        <w:t>В случае если длина и (или) высота фасада здания, строения и сооружения не позволяют выполнить графическое изображение фасада на бумажном носителе формата А4, формат может быть увеличен (А3, А2, А1, А0).</w:t>
      </w:r>
    </w:p>
  </w:footnote>
  <w:footnote w:id="9">
    <w:p w:rsidR="00767A04" w:rsidRPr="00A74095" w:rsidRDefault="00767A04" w:rsidP="00EE212C">
      <w:pPr>
        <w:pStyle w:val="af0"/>
        <w:spacing w:after="0"/>
        <w:jc w:val="both"/>
        <w:rPr>
          <w:rFonts w:ascii="Times New Roman" w:hAnsi="Times New Roman" w:cs="Times New Roman"/>
        </w:rPr>
      </w:pPr>
      <w:r w:rsidRPr="00EE212C">
        <w:rPr>
          <w:rStyle w:val="af2"/>
          <w:rFonts w:ascii="Times New Roman" w:hAnsi="Times New Roman" w:cs="Times New Roman"/>
          <w:sz w:val="20"/>
          <w:szCs w:val="20"/>
        </w:rPr>
        <w:footnoteRef/>
      </w:r>
      <w:r w:rsidRPr="00EE212C">
        <w:rPr>
          <w:rFonts w:ascii="Times New Roman" w:hAnsi="Times New Roman" w:cs="Times New Roman"/>
          <w:sz w:val="20"/>
          <w:szCs w:val="20"/>
        </w:rPr>
        <w:t xml:space="preserve"> Указывается решение по архитектурному освещению фасадов здания, строения и сооружения (при наличии). Выполняется в цветной печати, на бумажном носителе формата А4. В случае если длина и (или) высота фасада здания, строения и сооружения не позволяют выполнить решение по а</w:t>
      </w:r>
      <w:r w:rsidR="00EE212C">
        <w:rPr>
          <w:rFonts w:ascii="Times New Roman" w:hAnsi="Times New Roman" w:cs="Times New Roman"/>
          <w:sz w:val="20"/>
          <w:szCs w:val="20"/>
        </w:rPr>
        <w:t>рхитектурному освещению фасадов</w:t>
      </w:r>
      <w:r w:rsidR="00EE212C">
        <w:rPr>
          <w:rFonts w:ascii="Times New Roman" w:hAnsi="Times New Roman" w:cs="Times New Roman"/>
          <w:sz w:val="20"/>
          <w:szCs w:val="20"/>
        </w:rPr>
        <w:br/>
      </w:r>
      <w:r w:rsidRPr="00EE212C">
        <w:rPr>
          <w:rFonts w:ascii="Times New Roman" w:hAnsi="Times New Roman" w:cs="Times New Roman"/>
          <w:sz w:val="20"/>
          <w:szCs w:val="20"/>
        </w:rPr>
        <w:t>на бумажном носителе формата А4, формат может быть увеличен (А3, А2, А1, А0).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35150584"/>
      <w:docPartObj>
        <w:docPartGallery w:val="Page Numbers (Top of Page)"/>
        <w:docPartUnique/>
      </w:docPartObj>
    </w:sdtPr>
    <w:sdtEndPr/>
    <w:sdtContent>
      <w:p w:rsidR="00170CBD" w:rsidRDefault="00170CBD">
        <w:pPr>
          <w:pStyle w:val="a9"/>
          <w:jc w:val="center"/>
        </w:pPr>
        <w:r w:rsidRPr="00CC119B">
          <w:rPr>
            <w:color w:val="FFFFFF" w:themeColor="background1"/>
          </w:rPr>
          <w:fldChar w:fldCharType="begin"/>
        </w:r>
        <w:r w:rsidRPr="00CC119B">
          <w:rPr>
            <w:color w:val="FFFFFF" w:themeColor="background1"/>
          </w:rPr>
          <w:instrText>PAGE   \* MERGEFORMAT</w:instrText>
        </w:r>
        <w:r w:rsidRPr="00CC119B">
          <w:rPr>
            <w:color w:val="FFFFFF" w:themeColor="background1"/>
          </w:rPr>
          <w:fldChar w:fldCharType="separate"/>
        </w:r>
        <w:r w:rsidR="00CB2A1B">
          <w:rPr>
            <w:noProof/>
            <w:color w:val="FFFFFF" w:themeColor="background1"/>
          </w:rPr>
          <w:t>1</w:t>
        </w:r>
        <w:r w:rsidRPr="00CC119B">
          <w:rPr>
            <w:color w:val="FFFFFF" w:themeColor="background1"/>
          </w:rPr>
          <w:fldChar w:fldCharType="end"/>
        </w:r>
      </w:p>
    </w:sdtContent>
  </w:sdt>
  <w:p w:rsidR="007A533F" w:rsidRDefault="007A533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1255257"/>
      <w:docPartObj>
        <w:docPartGallery w:val="Page Numbers (Top of Page)"/>
        <w:docPartUnique/>
      </w:docPartObj>
    </w:sdtPr>
    <w:sdtEndPr/>
    <w:sdtContent>
      <w:p w:rsidR="00170CBD" w:rsidRDefault="00170CBD">
        <w:pPr>
          <w:pStyle w:val="a9"/>
          <w:jc w:val="center"/>
        </w:pPr>
        <w:r w:rsidRPr="00170CB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70CB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70CB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B2A1B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170CB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70CBD" w:rsidRDefault="00170CBD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A04" w:rsidRDefault="00767A04">
    <w:pPr>
      <w:pStyle w:val="a9"/>
      <w:jc w:val="center"/>
      <w:rPr>
        <w:rFonts w:ascii="Times New Roman" w:eastAsia="Times New Roman" w:hAnsi="Times New Roman" w:cs="Times New Roman"/>
        <w:sz w:val="24"/>
        <w:szCs w:val="24"/>
      </w:rPr>
    </w:pPr>
    <w:r>
      <w:fldChar w:fldCharType="begin"/>
    </w:r>
    <w:r>
      <w:instrText>PAGE \* MERGEFORMAT</w:instrText>
    </w:r>
    <w:r>
      <w:fldChar w:fldCharType="separate"/>
    </w:r>
    <w:r w:rsidR="00CB2A1B" w:rsidRPr="00CB2A1B">
      <w:rPr>
        <w:rFonts w:ascii="Times New Roman" w:eastAsia="Times New Roman" w:hAnsi="Times New Roman" w:cs="Times New Roman"/>
        <w:noProof/>
        <w:sz w:val="24"/>
        <w:szCs w:val="24"/>
      </w:rPr>
      <w:t>5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  <w:p w:rsidR="00AC3D39" w:rsidRDefault="00AC3D39">
    <w:pPr>
      <w:pStyle w:val="a9"/>
      <w:jc w:val="center"/>
      <w:rPr>
        <w:rFonts w:ascii="Times New Roman" w:hAnsi="Times New Roman" w:cs="Times New Roman"/>
        <w:sz w:val="24"/>
        <w:szCs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A04" w:rsidRDefault="00767A04">
    <w:pPr>
      <w:pStyle w:val="a9"/>
      <w:jc w:val="center"/>
      <w:rPr>
        <w:rFonts w:ascii="Times New Roman" w:hAnsi="Times New Roman" w:cs="Times New Roman"/>
        <w:sz w:val="24"/>
        <w:szCs w:val="24"/>
      </w:rPr>
    </w:pPr>
    <w:r>
      <w:fldChar w:fldCharType="begin"/>
    </w:r>
    <w:r>
      <w:instrText>PAGE \* MERGEFORMAT</w:instrText>
    </w:r>
    <w:r>
      <w:fldChar w:fldCharType="separate"/>
    </w:r>
    <w:r w:rsidR="00AD5BB3" w:rsidRPr="00AD5BB3">
      <w:rPr>
        <w:rFonts w:ascii="Times New Roman" w:eastAsia="Times New Roman" w:hAnsi="Times New Roman" w:cs="Times New Roman"/>
        <w:noProof/>
        <w:sz w:val="24"/>
        <w:szCs w:val="24"/>
      </w:rPr>
      <w:t>7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A04" w:rsidRDefault="00767A04">
    <w:pPr>
      <w:pStyle w:val="a9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A04" w:rsidRPr="0092523B" w:rsidRDefault="00767A04" w:rsidP="0092523B">
    <w:pPr>
      <w:pStyle w:val="a9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A04" w:rsidRDefault="00767A0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C91B6A"/>
    <w:multiLevelType w:val="hybridMultilevel"/>
    <w:tmpl w:val="B8F2C478"/>
    <w:lvl w:ilvl="0" w:tplc="A59CF86E">
      <w:start w:val="1"/>
      <w:numFmt w:val="decimal"/>
      <w:lvlText w:val="%1."/>
      <w:lvlJc w:val="left"/>
      <w:pPr>
        <w:ind w:left="1417" w:hanging="360"/>
      </w:pPr>
    </w:lvl>
    <w:lvl w:ilvl="1" w:tplc="607C0B2A">
      <w:start w:val="1"/>
      <w:numFmt w:val="lowerLetter"/>
      <w:lvlText w:val="%2."/>
      <w:lvlJc w:val="left"/>
      <w:pPr>
        <w:ind w:left="2137" w:hanging="360"/>
      </w:pPr>
    </w:lvl>
    <w:lvl w:ilvl="2" w:tplc="8B0CEC16">
      <w:start w:val="1"/>
      <w:numFmt w:val="lowerRoman"/>
      <w:lvlText w:val="%3."/>
      <w:lvlJc w:val="right"/>
      <w:pPr>
        <w:ind w:left="2857" w:hanging="180"/>
      </w:pPr>
    </w:lvl>
    <w:lvl w:ilvl="3" w:tplc="986E5908">
      <w:start w:val="1"/>
      <w:numFmt w:val="decimal"/>
      <w:lvlText w:val="%4."/>
      <w:lvlJc w:val="left"/>
      <w:pPr>
        <w:ind w:left="3577" w:hanging="360"/>
      </w:pPr>
    </w:lvl>
    <w:lvl w:ilvl="4" w:tplc="22543F0E">
      <w:start w:val="1"/>
      <w:numFmt w:val="lowerLetter"/>
      <w:lvlText w:val="%5."/>
      <w:lvlJc w:val="left"/>
      <w:pPr>
        <w:ind w:left="4297" w:hanging="360"/>
      </w:pPr>
    </w:lvl>
    <w:lvl w:ilvl="5" w:tplc="8CE00F9A">
      <w:start w:val="1"/>
      <w:numFmt w:val="lowerRoman"/>
      <w:lvlText w:val="%6."/>
      <w:lvlJc w:val="right"/>
      <w:pPr>
        <w:ind w:left="5017" w:hanging="180"/>
      </w:pPr>
    </w:lvl>
    <w:lvl w:ilvl="6" w:tplc="CC88FF66">
      <w:start w:val="1"/>
      <w:numFmt w:val="decimal"/>
      <w:lvlText w:val="%7."/>
      <w:lvlJc w:val="left"/>
      <w:pPr>
        <w:ind w:left="5737" w:hanging="360"/>
      </w:pPr>
    </w:lvl>
    <w:lvl w:ilvl="7" w:tplc="7726536A">
      <w:start w:val="1"/>
      <w:numFmt w:val="lowerLetter"/>
      <w:lvlText w:val="%8."/>
      <w:lvlJc w:val="left"/>
      <w:pPr>
        <w:ind w:left="6457" w:hanging="360"/>
      </w:pPr>
    </w:lvl>
    <w:lvl w:ilvl="8" w:tplc="A2D8A264">
      <w:start w:val="1"/>
      <w:numFmt w:val="lowerRoman"/>
      <w:lvlText w:val="%9."/>
      <w:lvlJc w:val="right"/>
      <w:pPr>
        <w:ind w:left="717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5FA"/>
    <w:rsid w:val="0004050D"/>
    <w:rsid w:val="000C3932"/>
    <w:rsid w:val="001525E3"/>
    <w:rsid w:val="001655E6"/>
    <w:rsid w:val="00170CBD"/>
    <w:rsid w:val="00316518"/>
    <w:rsid w:val="00372D5A"/>
    <w:rsid w:val="004867CE"/>
    <w:rsid w:val="004D4503"/>
    <w:rsid w:val="005117B2"/>
    <w:rsid w:val="005535F1"/>
    <w:rsid w:val="005F25AD"/>
    <w:rsid w:val="006033A3"/>
    <w:rsid w:val="006B05EB"/>
    <w:rsid w:val="00715E9B"/>
    <w:rsid w:val="00767A04"/>
    <w:rsid w:val="007A3526"/>
    <w:rsid w:val="007A533F"/>
    <w:rsid w:val="008917F0"/>
    <w:rsid w:val="008F6C44"/>
    <w:rsid w:val="0092523B"/>
    <w:rsid w:val="00942A3F"/>
    <w:rsid w:val="00984A3B"/>
    <w:rsid w:val="009C4AF8"/>
    <w:rsid w:val="00A42A86"/>
    <w:rsid w:val="00A74095"/>
    <w:rsid w:val="00A84454"/>
    <w:rsid w:val="00A93C0E"/>
    <w:rsid w:val="00A958F2"/>
    <w:rsid w:val="00AA651A"/>
    <w:rsid w:val="00AB77EB"/>
    <w:rsid w:val="00AC3D39"/>
    <w:rsid w:val="00AD5BB3"/>
    <w:rsid w:val="00B1680A"/>
    <w:rsid w:val="00B20466"/>
    <w:rsid w:val="00B23972"/>
    <w:rsid w:val="00B839D7"/>
    <w:rsid w:val="00C4367B"/>
    <w:rsid w:val="00C47615"/>
    <w:rsid w:val="00CB2A1B"/>
    <w:rsid w:val="00CC119B"/>
    <w:rsid w:val="00CF0588"/>
    <w:rsid w:val="00E236ED"/>
    <w:rsid w:val="00EE212C"/>
    <w:rsid w:val="00F14C45"/>
    <w:rsid w:val="00F20DAB"/>
    <w:rsid w:val="00F7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A2D9E4B0-890E-4C93-851B-CED3DD911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rsid w:val="00B204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B2046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sid w:val="00715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715E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7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29678&amp;dst=4078&amp;field=134&amp;date=15.05.2026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2B740-4C1E-4372-B7B5-83BC8122C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13</Pages>
  <Words>3090</Words>
  <Characters>17617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Пользователь</cp:lastModifiedBy>
  <cp:revision>7</cp:revision>
  <cp:lastPrinted>2026-10-08T11:27:00Z</cp:lastPrinted>
  <dcterms:created xsi:type="dcterms:W3CDTF">2026-09-09T11:36:00Z</dcterms:created>
  <dcterms:modified xsi:type="dcterms:W3CDTF">2026-10-08T11:27:00Z</dcterms:modified>
</cp:coreProperties>
</file>