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50" w:rsidRPr="00C03B50" w:rsidRDefault="00C03B50" w:rsidP="00C03B50">
      <w:pPr>
        <w:jc w:val="center"/>
        <w:rPr>
          <w:color w:val="auto"/>
          <w:sz w:val="28"/>
          <w:szCs w:val="24"/>
        </w:rPr>
      </w:pPr>
      <w:r>
        <w:rPr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  <w:szCs w:val="24"/>
        </w:rPr>
      </w:pP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  <w:szCs w:val="24"/>
        </w:rPr>
      </w:pP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</w:rPr>
      </w:pPr>
      <w:r w:rsidRPr="00C03B50">
        <w:rPr>
          <w:rFonts w:cs="Calibri"/>
          <w:bCs/>
          <w:color w:val="auto"/>
          <w:sz w:val="28"/>
          <w:szCs w:val="24"/>
        </w:rPr>
        <w:t>АДМИНИСТРАЦИЯ ГОРОДА НЕВИННОМЫССКА</w:t>
      </w: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  <w:szCs w:val="24"/>
        </w:rPr>
      </w:pPr>
      <w:r w:rsidRPr="00C03B50">
        <w:rPr>
          <w:rFonts w:cs="Calibri"/>
          <w:bCs/>
          <w:color w:val="auto"/>
          <w:sz w:val="28"/>
          <w:szCs w:val="24"/>
        </w:rPr>
        <w:t>СТАВРОПОЛЬСКОГО КРАЯ</w:t>
      </w: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</w:rPr>
      </w:pP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  <w:szCs w:val="24"/>
        </w:rPr>
      </w:pPr>
      <w:r w:rsidRPr="00C03B50">
        <w:rPr>
          <w:rFonts w:cs="Calibri"/>
          <w:bCs/>
          <w:color w:val="auto"/>
          <w:sz w:val="28"/>
          <w:szCs w:val="24"/>
        </w:rPr>
        <w:t>ПОСТАНОВЛЕНИЕ</w:t>
      </w: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</w:rPr>
      </w:pPr>
    </w:p>
    <w:p w:rsidR="00C03B50" w:rsidRPr="00C03B50" w:rsidRDefault="00C03B50" w:rsidP="00C03B50">
      <w:pPr>
        <w:jc w:val="center"/>
        <w:rPr>
          <w:rFonts w:cs="Calibri"/>
          <w:bCs/>
          <w:color w:val="auto"/>
          <w:sz w:val="28"/>
          <w:szCs w:val="24"/>
        </w:rPr>
      </w:pPr>
    </w:p>
    <w:p w:rsidR="00C03B50" w:rsidRPr="00C03B50" w:rsidRDefault="00C03B50" w:rsidP="00C03B50">
      <w:pPr>
        <w:tabs>
          <w:tab w:val="left" w:pos="4253"/>
        </w:tabs>
        <w:rPr>
          <w:color w:val="auto"/>
          <w:szCs w:val="24"/>
        </w:rPr>
      </w:pPr>
      <w:r>
        <w:rPr>
          <w:rFonts w:cs="Calibri"/>
          <w:bCs/>
          <w:color w:val="auto"/>
          <w:sz w:val="28"/>
          <w:szCs w:val="24"/>
        </w:rPr>
        <w:t>17</w:t>
      </w:r>
      <w:r w:rsidRPr="00C03B50">
        <w:rPr>
          <w:rFonts w:cs="Calibri"/>
          <w:bCs/>
          <w:color w:val="auto"/>
          <w:sz w:val="28"/>
          <w:szCs w:val="24"/>
        </w:rPr>
        <w:t>.05.2023                                    г. Невинномысск                                    № 64</w:t>
      </w:r>
      <w:r>
        <w:rPr>
          <w:rFonts w:cs="Calibri"/>
          <w:bCs/>
          <w:color w:val="auto"/>
          <w:sz w:val="28"/>
          <w:szCs w:val="24"/>
        </w:rPr>
        <w:t>2</w:t>
      </w:r>
    </w:p>
    <w:p w:rsidR="00AB7F04" w:rsidRDefault="00AB7F04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AB7F04" w:rsidRDefault="00AB7F04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AB7F04" w:rsidRDefault="00372349">
      <w:pPr>
        <w:pStyle w:val="25"/>
        <w:spacing w:line="240" w:lineRule="exact"/>
        <w:ind w:left="851" w:right="510" w:firstLine="11"/>
      </w:pPr>
      <w:r>
        <w:t>Об  обеспечении  безопасности  людей  на водных объектах города Невинномысска в 2023 году</w:t>
      </w:r>
    </w:p>
    <w:p w:rsidR="004670CB" w:rsidRDefault="004670CB">
      <w:pPr>
        <w:pStyle w:val="a5"/>
        <w:ind w:firstLine="709"/>
      </w:pPr>
    </w:p>
    <w:p w:rsidR="00AB7F04" w:rsidRDefault="00372349">
      <w:pPr>
        <w:pStyle w:val="a5"/>
        <w:ind w:firstLine="709"/>
        <w:rPr>
          <w:spacing w:val="20"/>
        </w:rPr>
      </w:pPr>
      <w:r>
        <w:t xml:space="preserve">В  соответствии с Федеральным законом от 06 октября 2003 года </w:t>
      </w:r>
      <w:r>
        <w:br/>
        <w:t xml:space="preserve">№ 131-ФЗ «Об общих принципах организации местного самоуправления в Российской Федерации», в целях обеспечения общественного порядка, безопасности отдыхающих, своевременного оказания медицинской помощи пострадавшим и поддержания надлежащего санитарного состояния на территории прудов городской зоны отдыха </w:t>
      </w:r>
      <w:r>
        <w:rPr>
          <w:spacing w:val="40"/>
        </w:rPr>
        <w:t>постановляю</w:t>
      </w:r>
      <w:r>
        <w:rPr>
          <w:spacing w:val="20"/>
        </w:rPr>
        <w:t>:</w:t>
      </w:r>
    </w:p>
    <w:p w:rsidR="00AB7F04" w:rsidRDefault="00AB7F04">
      <w:pPr>
        <w:pStyle w:val="a5"/>
        <w:ind w:firstLine="709"/>
        <w:rPr>
          <w:spacing w:val="20"/>
        </w:rPr>
      </w:pPr>
    </w:p>
    <w:p w:rsidR="00AB7F04" w:rsidRDefault="00372349">
      <w:pPr>
        <w:ind w:firstLine="720"/>
        <w:jc w:val="both"/>
        <w:rPr>
          <w:sz w:val="28"/>
        </w:rPr>
      </w:pPr>
      <w:r>
        <w:rPr>
          <w:sz w:val="28"/>
        </w:rPr>
        <w:t xml:space="preserve">1. Собственникам водных объектов и управлению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–коммунального хозяйства администрации города Невинномысска обеспечить установку и содержание предупреждающих знаков и плакатов (в соответствии с действующим законодательством) на водных объектах в границах территории города Невинномысска. </w:t>
      </w:r>
    </w:p>
    <w:p w:rsidR="00AB7F04" w:rsidRDefault="00372349">
      <w:pPr>
        <w:pStyle w:val="a5"/>
        <w:ind w:firstLine="709"/>
      </w:pPr>
      <w:r>
        <w:t>2. Муниципальному казенному учреждению «Управление по чрезвычайным ситуациям и гражданской обороне  города Невинномысска» организовать с 01.06.2023 по 15.09.2023:</w:t>
      </w:r>
    </w:p>
    <w:p w:rsidR="00AB7F04" w:rsidRDefault="00372349">
      <w:pPr>
        <w:pStyle w:val="a5"/>
        <w:ind w:firstLine="708"/>
      </w:pPr>
      <w:r>
        <w:t>ежедневное дежурство мобильного спасательного поста на прудах городской зоны отдыха и на других водных объектах, несанкционированных для купания с 10:00 до 21:00;</w:t>
      </w:r>
    </w:p>
    <w:p w:rsidR="00AB7F04" w:rsidRDefault="00372349">
      <w:pPr>
        <w:pStyle w:val="a5"/>
        <w:ind w:firstLine="708"/>
      </w:pPr>
      <w:r>
        <w:t>взаимодействие с государственным бюджетным учреждением здравоохранения Ставропольского края «Городская больница» города Невинномысска.</w:t>
      </w:r>
    </w:p>
    <w:p w:rsidR="00AB7F04" w:rsidRDefault="00372349">
      <w:pPr>
        <w:pStyle w:val="a5"/>
        <w:ind w:firstLine="709"/>
      </w:pPr>
      <w:r>
        <w:t>3. Рекомендовать отделу МВД России по городу Невинномысску организовать охрану общественного порядка в районе прудов городской зоны отдыха и других водных объектов, несанкционированных для купания.</w:t>
      </w:r>
    </w:p>
    <w:p w:rsidR="00AB7F04" w:rsidRDefault="00372349">
      <w:pPr>
        <w:pStyle w:val="a5"/>
        <w:ind w:firstLine="709"/>
      </w:pPr>
      <w:r>
        <w:rPr>
          <w:spacing w:val="-20"/>
        </w:rPr>
        <w:t xml:space="preserve">4. </w:t>
      </w:r>
      <w: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B7F04" w:rsidRDefault="00372349">
      <w:pPr>
        <w:ind w:firstLine="709"/>
        <w:jc w:val="both"/>
        <w:rPr>
          <w:sz w:val="28"/>
        </w:rPr>
      </w:pPr>
      <w:r>
        <w:rPr>
          <w:sz w:val="28"/>
        </w:rPr>
        <w:t>5.</w:t>
      </w:r>
      <w:r>
        <w:t xml:space="preserve"> </w:t>
      </w:r>
      <w:r>
        <w:rPr>
          <w:sz w:val="28"/>
        </w:rPr>
        <w:t>Контроль за исполнением настоящего постановления возложить на заместителя главы администрации города Невинномысска Крылова П.С.</w:t>
      </w:r>
    </w:p>
    <w:p w:rsidR="00AB7F04" w:rsidRDefault="00AB7F04">
      <w:pPr>
        <w:tabs>
          <w:tab w:val="left" w:pos="0"/>
        </w:tabs>
        <w:spacing w:line="228" w:lineRule="auto"/>
        <w:ind w:firstLine="709"/>
        <w:jc w:val="both"/>
        <w:rPr>
          <w:sz w:val="28"/>
        </w:rPr>
      </w:pPr>
      <w:bookmarkStart w:id="1" w:name="_GoBack"/>
      <w:bookmarkEnd w:id="1"/>
    </w:p>
    <w:p w:rsidR="00AB7F04" w:rsidRDefault="00AB7F04">
      <w:pPr>
        <w:tabs>
          <w:tab w:val="left" w:pos="0"/>
        </w:tabs>
        <w:spacing w:line="228" w:lineRule="auto"/>
        <w:ind w:firstLine="709"/>
        <w:jc w:val="both"/>
        <w:rPr>
          <w:sz w:val="28"/>
        </w:rPr>
      </w:pPr>
    </w:p>
    <w:p w:rsidR="00AB7F04" w:rsidRDefault="00372349">
      <w:pPr>
        <w:spacing w:line="240" w:lineRule="exact"/>
        <w:rPr>
          <w:sz w:val="28"/>
        </w:rPr>
      </w:pPr>
      <w:r>
        <w:rPr>
          <w:sz w:val="28"/>
        </w:rPr>
        <w:t xml:space="preserve">Глава города Невинномысска </w:t>
      </w:r>
    </w:p>
    <w:p w:rsidR="00AB7F04" w:rsidRDefault="00372349">
      <w:pPr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</w:rPr>
        <w:t>Миненков</w:t>
      </w:r>
      <w:proofErr w:type="spellEnd"/>
    </w:p>
    <w:sectPr w:rsidR="00AB7F04" w:rsidSect="00372349">
      <w:headerReference w:type="default" r:id="rId8"/>
      <w:pgSz w:w="11906" w:h="16838"/>
      <w:pgMar w:top="284" w:right="567" w:bottom="1134" w:left="1985" w:header="90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A9" w:rsidRDefault="00372349">
      <w:r>
        <w:separator/>
      </w:r>
    </w:p>
  </w:endnote>
  <w:endnote w:type="continuationSeparator" w:id="0">
    <w:p w:rsidR="003866A9" w:rsidRDefault="003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A9" w:rsidRDefault="00372349">
      <w:r>
        <w:separator/>
      </w:r>
    </w:p>
  </w:footnote>
  <w:footnote w:type="continuationSeparator" w:id="0">
    <w:p w:rsidR="003866A9" w:rsidRDefault="0037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17453"/>
      <w:docPartObj>
        <w:docPartGallery w:val="Page Numbers (Top of Page)"/>
        <w:docPartUnique/>
      </w:docPartObj>
    </w:sdtPr>
    <w:sdtEndPr/>
    <w:sdtContent>
      <w:p w:rsidR="00372349" w:rsidRDefault="003723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CB">
          <w:rPr>
            <w:noProof/>
          </w:rPr>
          <w:t>2</w:t>
        </w:r>
        <w:r>
          <w:fldChar w:fldCharType="end"/>
        </w:r>
      </w:p>
    </w:sdtContent>
  </w:sdt>
  <w:p w:rsidR="00372349" w:rsidRDefault="00372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A2E"/>
    <w:multiLevelType w:val="multilevel"/>
    <w:tmpl w:val="FED279E4"/>
    <w:lvl w:ilvl="0">
      <w:start w:val="1"/>
      <w:numFmt w:val="upperRoman"/>
      <w:pStyle w:val="8"/>
      <w:lvlText w:val="%1."/>
      <w:lvlJc w:val="left"/>
      <w:pPr>
        <w:tabs>
          <w:tab w:val="left" w:pos="1620"/>
        </w:tabs>
        <w:ind w:left="1620" w:hanging="72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F04"/>
    <w:rsid w:val="00055DCA"/>
    <w:rsid w:val="00372349"/>
    <w:rsid w:val="003866A9"/>
    <w:rsid w:val="004670CB"/>
    <w:rsid w:val="00AB7F04"/>
    <w:rsid w:val="00C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E83"/>
  <w15:docId w15:val="{1F651392-5C9B-43D2-AC71-5E7F7EA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exact"/>
      <w:ind w:firstLine="5245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228" w:lineRule="auto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-284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ind w:firstLine="72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customStyle="1" w:styleId="12">
    <w:name w:val="Основной шрифт абзаца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Pr>
      <w:sz w:val="24"/>
    </w:rPr>
  </w:style>
  <w:style w:type="character" w:customStyle="1" w:styleId="90">
    <w:name w:val="Заголовок 9 Знак"/>
    <w:basedOn w:val="1"/>
    <w:link w:val="9"/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Pr>
      <w:sz w:val="28"/>
    </w:rPr>
  </w:style>
  <w:style w:type="paragraph" w:styleId="23">
    <w:name w:val="Body Text 2"/>
    <w:basedOn w:val="a"/>
    <w:link w:val="24"/>
    <w:pPr>
      <w:tabs>
        <w:tab w:val="left" w:pos="720"/>
      </w:tabs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25">
    <w:name w:val="Body Text Indent 2"/>
    <w:basedOn w:val="a"/>
    <w:link w:val="26"/>
    <w:pPr>
      <w:ind w:firstLine="720"/>
      <w:jc w:val="center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8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9">
    <w:name w:val="Body Text"/>
    <w:basedOn w:val="a"/>
    <w:link w:val="aa"/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2023-05-18T07:19:00Z</cp:lastPrinted>
  <dcterms:created xsi:type="dcterms:W3CDTF">2023-05-18T06:13:00Z</dcterms:created>
  <dcterms:modified xsi:type="dcterms:W3CDTF">2023-05-18T13:59:00Z</dcterms:modified>
</cp:coreProperties>
</file>