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F8A" w:rsidRPr="00F72F8A" w:rsidRDefault="00F72F8A" w:rsidP="00F72F8A">
      <w:pPr>
        <w:widowControl/>
        <w:jc w:val="both"/>
        <w:rPr>
          <w:color w:val="auto"/>
          <w:sz w:val="28"/>
          <w:szCs w:val="28"/>
        </w:rPr>
      </w:pPr>
    </w:p>
    <w:p w:rsidR="00F72F8A" w:rsidRPr="00F72F8A" w:rsidRDefault="00F72F8A" w:rsidP="00F72F8A">
      <w:pPr>
        <w:tabs>
          <w:tab w:val="left" w:pos="-142"/>
        </w:tabs>
        <w:autoSpaceDN w:val="0"/>
        <w:adjustRightInd w:val="0"/>
        <w:ind w:right="-2"/>
        <w:jc w:val="center"/>
        <w:rPr>
          <w:sz w:val="28"/>
          <w:szCs w:val="28"/>
        </w:rPr>
      </w:pPr>
      <w:r w:rsidRPr="00F72F8A">
        <w:rPr>
          <w:noProof/>
          <w:color w:val="auto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8547067" wp14:editId="4A68EC98">
            <wp:simplePos x="0" y="0"/>
            <wp:positionH relativeFrom="column">
              <wp:posOffset>2696845</wp:posOffset>
            </wp:positionH>
            <wp:positionV relativeFrom="paragraph">
              <wp:posOffset>-334010</wp:posOffset>
            </wp:positionV>
            <wp:extent cx="466725" cy="552450"/>
            <wp:effectExtent l="0" t="0" r="9525" b="0"/>
            <wp:wrapSquare wrapText="lef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2F8A" w:rsidRPr="00F72F8A" w:rsidRDefault="00F72F8A" w:rsidP="00F72F8A">
      <w:pPr>
        <w:tabs>
          <w:tab w:val="left" w:pos="-142"/>
        </w:tabs>
        <w:autoSpaceDN w:val="0"/>
        <w:adjustRightInd w:val="0"/>
        <w:ind w:right="-2"/>
        <w:jc w:val="center"/>
        <w:rPr>
          <w:sz w:val="28"/>
          <w:szCs w:val="28"/>
        </w:rPr>
      </w:pPr>
    </w:p>
    <w:p w:rsidR="00F72F8A" w:rsidRPr="00F72F8A" w:rsidRDefault="00F72F8A" w:rsidP="00F72F8A">
      <w:pPr>
        <w:tabs>
          <w:tab w:val="left" w:pos="-142"/>
        </w:tabs>
        <w:autoSpaceDN w:val="0"/>
        <w:adjustRightInd w:val="0"/>
        <w:ind w:right="-2"/>
        <w:jc w:val="center"/>
        <w:rPr>
          <w:sz w:val="28"/>
          <w:szCs w:val="28"/>
        </w:rPr>
      </w:pPr>
      <w:r w:rsidRPr="00F72F8A">
        <w:rPr>
          <w:sz w:val="28"/>
          <w:szCs w:val="28"/>
        </w:rPr>
        <w:t>АДМИНИСТРАЦИЯ ГОРОДА НЕВИННОМЫССКА</w:t>
      </w:r>
    </w:p>
    <w:p w:rsidR="00F72F8A" w:rsidRPr="00F72F8A" w:rsidRDefault="00F72F8A" w:rsidP="00F72F8A">
      <w:pPr>
        <w:tabs>
          <w:tab w:val="left" w:pos="-142"/>
        </w:tabs>
        <w:autoSpaceDN w:val="0"/>
        <w:adjustRightInd w:val="0"/>
        <w:ind w:right="-2"/>
        <w:jc w:val="center"/>
        <w:rPr>
          <w:sz w:val="28"/>
          <w:szCs w:val="28"/>
        </w:rPr>
      </w:pPr>
      <w:r w:rsidRPr="00F72F8A">
        <w:rPr>
          <w:sz w:val="28"/>
          <w:szCs w:val="28"/>
        </w:rPr>
        <w:t>СТАВРОПОЛЬСКОГО КРАЯ</w:t>
      </w:r>
    </w:p>
    <w:p w:rsidR="00F72F8A" w:rsidRPr="00F72F8A" w:rsidRDefault="00AF06B8" w:rsidP="00F72F8A">
      <w:pPr>
        <w:tabs>
          <w:tab w:val="left" w:pos="-142"/>
        </w:tabs>
        <w:autoSpaceDN w:val="0"/>
        <w:adjustRightInd w:val="0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FILENAME \p \* MERGEFORMAT </w:instrText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\\Galina_new\почта\2026\10 октябрь\15\1473.docx</w:t>
      </w:r>
      <w:r>
        <w:rPr>
          <w:sz w:val="28"/>
          <w:szCs w:val="28"/>
        </w:rPr>
        <w:fldChar w:fldCharType="end"/>
      </w:r>
      <w:bookmarkStart w:id="0" w:name="_GoBack"/>
      <w:bookmarkEnd w:id="0"/>
    </w:p>
    <w:p w:rsidR="00F72F8A" w:rsidRPr="00F72F8A" w:rsidRDefault="00F72F8A" w:rsidP="00F72F8A">
      <w:pPr>
        <w:tabs>
          <w:tab w:val="left" w:pos="-142"/>
          <w:tab w:val="left" w:pos="4263"/>
        </w:tabs>
        <w:autoSpaceDN w:val="0"/>
        <w:adjustRightInd w:val="0"/>
        <w:ind w:right="-2"/>
        <w:jc w:val="center"/>
        <w:rPr>
          <w:sz w:val="28"/>
          <w:szCs w:val="28"/>
        </w:rPr>
      </w:pPr>
      <w:r w:rsidRPr="00F72F8A">
        <w:rPr>
          <w:sz w:val="28"/>
          <w:szCs w:val="28"/>
        </w:rPr>
        <w:t>ПОСТАНОВЛЕНИЕ</w:t>
      </w:r>
    </w:p>
    <w:p w:rsidR="00F72F8A" w:rsidRPr="00F72F8A" w:rsidRDefault="00F72F8A" w:rsidP="00F72F8A">
      <w:pPr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sz w:val="28"/>
          <w:szCs w:val="28"/>
        </w:rPr>
      </w:pPr>
    </w:p>
    <w:p w:rsidR="00F72F8A" w:rsidRPr="00F72F8A" w:rsidRDefault="00F72F8A" w:rsidP="00F72F8A">
      <w:pPr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sz w:val="28"/>
          <w:szCs w:val="28"/>
        </w:rPr>
      </w:pPr>
    </w:p>
    <w:p w:rsidR="00F72F8A" w:rsidRPr="00F72F8A" w:rsidRDefault="00F72F8A" w:rsidP="00F72F8A">
      <w:pPr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sz w:val="28"/>
          <w:szCs w:val="28"/>
        </w:rPr>
      </w:pPr>
    </w:p>
    <w:p w:rsidR="00D37C94" w:rsidRDefault="00F72F8A" w:rsidP="00F72F8A">
      <w:pPr>
        <w:widowControl/>
        <w:rPr>
          <w:sz w:val="28"/>
        </w:rPr>
      </w:pPr>
      <w:r w:rsidRPr="00F72F8A">
        <w:rPr>
          <w:sz w:val="28"/>
          <w:szCs w:val="28"/>
        </w:rPr>
        <w:t>0</w:t>
      </w:r>
      <w:r>
        <w:rPr>
          <w:sz w:val="28"/>
          <w:szCs w:val="28"/>
        </w:rPr>
        <w:t>9</w:t>
      </w:r>
      <w:r w:rsidRPr="00F72F8A">
        <w:rPr>
          <w:sz w:val="28"/>
          <w:szCs w:val="28"/>
        </w:rPr>
        <w:t>.10.2026                                    г. Невинномысск                                    № 14</w:t>
      </w:r>
      <w:r>
        <w:rPr>
          <w:sz w:val="28"/>
          <w:szCs w:val="28"/>
        </w:rPr>
        <w:t>73</w:t>
      </w:r>
    </w:p>
    <w:p w:rsidR="00D37C94" w:rsidRDefault="00D37C94">
      <w:pPr>
        <w:widowControl/>
        <w:rPr>
          <w:sz w:val="28"/>
        </w:rPr>
      </w:pPr>
    </w:p>
    <w:p w:rsidR="00D37C94" w:rsidRDefault="00D37C94">
      <w:pPr>
        <w:widowControl/>
        <w:rPr>
          <w:sz w:val="28"/>
        </w:rPr>
      </w:pPr>
    </w:p>
    <w:p w:rsidR="00D37C94" w:rsidRDefault="00D37C94">
      <w:pPr>
        <w:widowControl/>
        <w:rPr>
          <w:sz w:val="28"/>
        </w:rPr>
      </w:pPr>
    </w:p>
    <w:p w:rsidR="00D37C94" w:rsidRDefault="007763CE">
      <w:pPr>
        <w:widowControl/>
        <w:spacing w:line="240" w:lineRule="exact"/>
        <w:jc w:val="center"/>
        <w:rPr>
          <w:sz w:val="28"/>
        </w:rPr>
      </w:pPr>
      <w:r>
        <w:rPr>
          <w:sz w:val="28"/>
        </w:rPr>
        <w:t>Об обеспечении безопасности при проведении Крестного хода, посвященного празднованию православного праздника Покрова Пресвятой Богородицы на территории города Невинномысска</w:t>
      </w:r>
    </w:p>
    <w:p w:rsidR="00D37C94" w:rsidRDefault="00D37C94">
      <w:pPr>
        <w:widowControl/>
        <w:rPr>
          <w:sz w:val="28"/>
        </w:rPr>
      </w:pPr>
    </w:p>
    <w:p w:rsidR="00D37C94" w:rsidRDefault="00D37C94">
      <w:pPr>
        <w:widowControl/>
        <w:rPr>
          <w:sz w:val="28"/>
        </w:rPr>
      </w:pPr>
    </w:p>
    <w:p w:rsidR="00D37C94" w:rsidRDefault="007763CE">
      <w:pPr>
        <w:widowControl/>
        <w:ind w:firstLine="709"/>
        <w:jc w:val="both"/>
        <w:rPr>
          <w:spacing w:val="20"/>
          <w:sz w:val="28"/>
        </w:rPr>
      </w:pPr>
      <w:r>
        <w:rPr>
          <w:sz w:val="28"/>
        </w:rPr>
        <w:t>В соответствии с Федеральным законом от 08 ноября 2007 года</w:t>
      </w:r>
      <w:r>
        <w:rPr>
          <w:sz w:val="28"/>
        </w:rPr>
        <w:br/>
        <w:t xml:space="preserve">№ 257-ФЗ «Об автомобильных дорогах и о дорожной деятельности </w:t>
      </w:r>
      <w:r>
        <w:rPr>
          <w:sz w:val="28"/>
        </w:rPr>
        <w:br/>
        <w:t xml:space="preserve">в Российской Федерации и о внесении изменений в отдельные законодательные акты Российской Федерации», постановлением Правительства Ставропольского края от 02 августа 2011 г. № 308-п </w:t>
      </w:r>
      <w:r>
        <w:rPr>
          <w:sz w:val="28"/>
        </w:rPr>
        <w:br/>
        <w:t xml:space="preserve">«Об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</w:t>
      </w:r>
      <w:r>
        <w:rPr>
          <w:sz w:val="28"/>
        </w:rPr>
        <w:br/>
        <w:t xml:space="preserve">в Ставропольском крае», в связи с проведением 14 октября 2026 года </w:t>
      </w:r>
      <w:r>
        <w:rPr>
          <w:sz w:val="28"/>
        </w:rPr>
        <w:br/>
      </w:r>
      <w:r>
        <w:rPr>
          <w:sz w:val="28"/>
          <w:highlight w:val="white"/>
        </w:rPr>
        <w:t xml:space="preserve">с 09:30 до 11:00 </w:t>
      </w:r>
      <w:r>
        <w:rPr>
          <w:sz w:val="28"/>
        </w:rPr>
        <w:t xml:space="preserve">Крестного хода, посвященного празднованию православного праздника Покрова Пресвятой Богородицы на территории города Невинномысска (далее – Крестный ход), в целях обеспечения охраны общественного порядка и безопасности граждан </w:t>
      </w:r>
      <w:r>
        <w:rPr>
          <w:spacing w:val="20"/>
          <w:sz w:val="28"/>
        </w:rPr>
        <w:t>постановляю:</w:t>
      </w:r>
    </w:p>
    <w:p w:rsidR="00D37C94" w:rsidRDefault="00D37C94">
      <w:pPr>
        <w:widowControl/>
        <w:ind w:firstLine="709"/>
        <w:jc w:val="both"/>
        <w:rPr>
          <w:spacing w:val="20"/>
          <w:sz w:val="28"/>
        </w:rPr>
      </w:pPr>
    </w:p>
    <w:p w:rsidR="00D37C94" w:rsidRDefault="007763CE">
      <w:pPr>
        <w:widowControl/>
        <w:ind w:firstLine="709"/>
        <w:jc w:val="both"/>
        <w:rPr>
          <w:spacing w:val="2"/>
          <w:sz w:val="28"/>
          <w:highlight w:val="white"/>
        </w:rPr>
      </w:pPr>
      <w:r>
        <w:rPr>
          <w:sz w:val="28"/>
        </w:rPr>
        <w:t>1. Прекратить</w:t>
      </w:r>
      <w:r>
        <w:t xml:space="preserve"> </w:t>
      </w:r>
      <w:r>
        <w:rPr>
          <w:sz w:val="28"/>
        </w:rPr>
        <w:t xml:space="preserve">14 октября 2026 года </w:t>
      </w:r>
      <w:r>
        <w:rPr>
          <w:sz w:val="28"/>
          <w:highlight w:val="white"/>
        </w:rPr>
        <w:t xml:space="preserve">с 09:30 до 11:00 </w:t>
      </w:r>
      <w:r>
        <w:rPr>
          <w:sz w:val="28"/>
        </w:rPr>
        <w:t xml:space="preserve">движение всех видов транспорта по улице Гагарина (четная сторона) от пересечения с улицей Революционной до пересечения с улицей Калинина, по улице Калинина </w:t>
      </w:r>
      <w:r>
        <w:rPr>
          <w:sz w:val="28"/>
        </w:rPr>
        <w:br/>
        <w:t xml:space="preserve">от пересечения с улицей Гагарина до пересечения с улицей Степной, по улице Степной от пересечения с улицей Калинина до пересечения с улицей Пролетарской путем закрытия </w:t>
      </w:r>
      <w:r>
        <w:rPr>
          <w:spacing w:val="2"/>
          <w:sz w:val="28"/>
          <w:highlight w:val="white"/>
        </w:rPr>
        <w:t xml:space="preserve">движения транспортных средств </w:t>
      </w:r>
      <w:r>
        <w:rPr>
          <w:spacing w:val="2"/>
          <w:sz w:val="28"/>
          <w:highlight w:val="white"/>
        </w:rPr>
        <w:br/>
        <w:t>и обеспечения объезда по улицам Революционной, Фрунзе, Энгельса, Кооперативной, Железнодорожной, переулку Больничному.</w:t>
      </w:r>
    </w:p>
    <w:p w:rsidR="00D37C94" w:rsidRDefault="007763CE">
      <w:pPr>
        <w:ind w:right="-90" w:firstLine="709"/>
        <w:jc w:val="both"/>
        <w:rPr>
          <w:sz w:val="28"/>
        </w:rPr>
      </w:pPr>
      <w:r>
        <w:rPr>
          <w:sz w:val="28"/>
        </w:rPr>
        <w:t>2. Рекомендовать в период проведения Крестного хода:</w:t>
      </w:r>
    </w:p>
    <w:p w:rsidR="00D37C94" w:rsidRDefault="007763CE">
      <w:pPr>
        <w:ind w:right="-90" w:firstLine="709"/>
        <w:jc w:val="both"/>
        <w:rPr>
          <w:sz w:val="28"/>
        </w:rPr>
      </w:pPr>
      <w:r>
        <w:rPr>
          <w:sz w:val="28"/>
        </w:rPr>
        <w:t>2.1. Отделу МВД России по городу Невинномысску обеспечить общественный порядок и безопасность дорожного движения.</w:t>
      </w:r>
    </w:p>
    <w:p w:rsidR="00D37C94" w:rsidRDefault="007763CE">
      <w:pPr>
        <w:ind w:right="-90" w:firstLine="709"/>
        <w:jc w:val="both"/>
        <w:rPr>
          <w:sz w:val="28"/>
        </w:rPr>
      </w:pPr>
      <w:r>
        <w:rPr>
          <w:sz w:val="28"/>
        </w:rPr>
        <w:t>2.2. Государственному бюджетному учреждению здравоохранения Ставропольского края «Городская больница» города Невинномысска обеспечить дежурство бригады скорой медицинской помощи.</w:t>
      </w:r>
    </w:p>
    <w:p w:rsidR="00D37C94" w:rsidRDefault="007763CE">
      <w:pPr>
        <w:ind w:right="-90" w:firstLine="709"/>
        <w:jc w:val="both"/>
        <w:rPr>
          <w:sz w:val="28"/>
        </w:rPr>
      </w:pPr>
      <w:r>
        <w:rPr>
          <w:sz w:val="28"/>
        </w:rPr>
        <w:lastRenderedPageBreak/>
        <w:t>3. Управлению жилищно-коммунального хозяйства администрации города Невинномысска обеспечить в период перекрытия</w:t>
      </w:r>
      <w:r>
        <w:t xml:space="preserve"> </w:t>
      </w:r>
      <w:r>
        <w:rPr>
          <w:sz w:val="28"/>
        </w:rPr>
        <w:t xml:space="preserve">движения транспорта бесперебойную работу общественного пассажирского транспорта </w:t>
      </w:r>
      <w:r>
        <w:rPr>
          <w:sz w:val="28"/>
        </w:rPr>
        <w:br/>
        <w:t>по измененным маршрутам.</w:t>
      </w:r>
    </w:p>
    <w:p w:rsidR="00D37C94" w:rsidRDefault="007763CE">
      <w:pPr>
        <w:ind w:firstLine="700"/>
        <w:jc w:val="both"/>
        <w:rPr>
          <w:sz w:val="28"/>
        </w:rPr>
      </w:pPr>
      <w:r>
        <w:rPr>
          <w:sz w:val="28"/>
        </w:rPr>
        <w:t xml:space="preserve">4. Муниципальному казенному учреждению </w:t>
      </w:r>
      <w:r>
        <w:rPr>
          <w:spacing w:val="-3"/>
          <w:sz w:val="28"/>
        </w:rPr>
        <w:t xml:space="preserve">«Управление </w:t>
      </w:r>
      <w:r>
        <w:rPr>
          <w:spacing w:val="-3"/>
          <w:sz w:val="28"/>
        </w:rPr>
        <w:br/>
        <w:t>по чрезвычайным ситуациям и гражданской обороне города Невинномысска»</w:t>
      </w:r>
      <w:r>
        <w:rPr>
          <w:sz w:val="28"/>
        </w:rPr>
        <w:t xml:space="preserve"> обеспечить дежурство смены спасателей в районе проведения Крестного хода. </w:t>
      </w:r>
    </w:p>
    <w:p w:rsidR="00D37C94" w:rsidRDefault="007763CE">
      <w:pPr>
        <w:ind w:firstLine="700"/>
        <w:jc w:val="both"/>
        <w:rPr>
          <w:sz w:val="28"/>
        </w:rPr>
      </w:pPr>
      <w:r>
        <w:rPr>
          <w:sz w:val="28"/>
        </w:rPr>
        <w:t xml:space="preserve">5. Отделу общественной безопасности администрации города Невинномысска обеспечить участие в охране общественного порядка в местах проведения Крестного хода членов Невинномысского городского казачьего общества Ставропольского окружного казачьего общества Терского войскового казачьего общества и народных дружин города Невинномысска. </w:t>
      </w:r>
    </w:p>
    <w:p w:rsidR="00D37C94" w:rsidRDefault="007763CE">
      <w:pPr>
        <w:ind w:firstLine="700"/>
        <w:jc w:val="both"/>
        <w:rPr>
          <w:sz w:val="28"/>
        </w:rPr>
      </w:pPr>
      <w:r>
        <w:rPr>
          <w:sz w:val="28"/>
        </w:rPr>
        <w:t xml:space="preserve">6. Обнародовать настоящее постановление путем его размещения </w:t>
      </w:r>
      <w:r>
        <w:rPr>
          <w:sz w:val="28"/>
        </w:rPr>
        <w:br/>
        <w:t xml:space="preserve">в сетевом издании «Редакция газеты «Невинномысский рабочий» </w:t>
      </w:r>
      <w:r>
        <w:rPr>
          <w:sz w:val="28"/>
        </w:rPr>
        <w:br/>
        <w:t xml:space="preserve">и на официальном сайте администрации города Невинномысска </w:t>
      </w:r>
      <w:r>
        <w:rPr>
          <w:sz w:val="28"/>
        </w:rPr>
        <w:br/>
        <w:t>в информационно-телекоммуникационной сети «Интернет».</w:t>
      </w:r>
    </w:p>
    <w:p w:rsidR="00D37C94" w:rsidRDefault="007763CE">
      <w:pPr>
        <w:widowControl/>
        <w:ind w:firstLine="709"/>
        <w:jc w:val="both"/>
        <w:rPr>
          <w:sz w:val="28"/>
        </w:rPr>
      </w:pPr>
      <w:r>
        <w:rPr>
          <w:sz w:val="28"/>
        </w:rPr>
        <w:t>7.</w:t>
      </w:r>
      <w:r>
        <w:rPr>
          <w:sz w:val="24"/>
        </w:rPr>
        <w:t xml:space="preserve"> </w:t>
      </w:r>
      <w:r>
        <w:rPr>
          <w:sz w:val="28"/>
        </w:rPr>
        <w:t xml:space="preserve">Контроль за исполнением настоящего постановления возложить </w:t>
      </w:r>
      <w:r>
        <w:rPr>
          <w:sz w:val="28"/>
        </w:rPr>
        <w:br/>
        <w:t>на заместителя главы администрации города Невинномысска Лизака А.А.</w:t>
      </w:r>
    </w:p>
    <w:p w:rsidR="00D37C94" w:rsidRDefault="00D37C94">
      <w:pPr>
        <w:widowControl/>
        <w:spacing w:line="283" w:lineRule="exact"/>
        <w:ind w:firstLine="709"/>
        <w:jc w:val="both"/>
        <w:rPr>
          <w:sz w:val="28"/>
        </w:rPr>
      </w:pPr>
    </w:p>
    <w:p w:rsidR="00D37C94" w:rsidRDefault="00D37C94">
      <w:pPr>
        <w:widowControl/>
        <w:spacing w:line="283" w:lineRule="exact"/>
        <w:ind w:firstLine="709"/>
        <w:jc w:val="both"/>
        <w:rPr>
          <w:sz w:val="28"/>
        </w:rPr>
      </w:pPr>
    </w:p>
    <w:p w:rsidR="00D37C94" w:rsidRDefault="00D37C94">
      <w:pPr>
        <w:widowControl/>
        <w:spacing w:line="283" w:lineRule="exact"/>
        <w:ind w:firstLine="709"/>
        <w:jc w:val="both"/>
        <w:rPr>
          <w:sz w:val="28"/>
        </w:rPr>
      </w:pPr>
    </w:p>
    <w:p w:rsidR="00D37C94" w:rsidRDefault="007763CE">
      <w:pPr>
        <w:spacing w:line="240" w:lineRule="exact"/>
        <w:jc w:val="both"/>
        <w:rPr>
          <w:sz w:val="28"/>
        </w:rPr>
      </w:pPr>
      <w:r>
        <w:rPr>
          <w:sz w:val="28"/>
        </w:rPr>
        <w:t xml:space="preserve">Временно исполняющий </w:t>
      </w:r>
    </w:p>
    <w:p w:rsidR="00D37C94" w:rsidRDefault="007763CE">
      <w:pPr>
        <w:spacing w:line="240" w:lineRule="exact"/>
        <w:jc w:val="both"/>
        <w:rPr>
          <w:sz w:val="28"/>
        </w:rPr>
      </w:pPr>
      <w:r>
        <w:rPr>
          <w:sz w:val="28"/>
        </w:rPr>
        <w:t>полномочия главы города Невинномысска</w:t>
      </w:r>
    </w:p>
    <w:p w:rsidR="00D37C94" w:rsidRDefault="007763CE">
      <w:pPr>
        <w:spacing w:line="240" w:lineRule="exact"/>
        <w:jc w:val="both"/>
        <w:rPr>
          <w:sz w:val="28"/>
        </w:rPr>
      </w:pPr>
      <w:r>
        <w:rPr>
          <w:sz w:val="28"/>
        </w:rPr>
        <w:t>Ставропольского края                                                                       В.Э. Соколюк</w:t>
      </w:r>
    </w:p>
    <w:p w:rsidR="00D37C94" w:rsidRDefault="00D37C94">
      <w:pPr>
        <w:spacing w:line="240" w:lineRule="exact"/>
        <w:ind w:left="-1134" w:right="1813"/>
        <w:rPr>
          <w:sz w:val="28"/>
        </w:rPr>
      </w:pPr>
    </w:p>
    <w:p w:rsidR="00D37C94" w:rsidRDefault="00D37C94">
      <w:pPr>
        <w:widowControl/>
        <w:spacing w:line="240" w:lineRule="exact"/>
        <w:rPr>
          <w:sz w:val="28"/>
          <w:highlight w:val="yellow"/>
        </w:rPr>
      </w:pPr>
    </w:p>
    <w:p w:rsidR="00D37C94" w:rsidRPr="00B116DB" w:rsidRDefault="00D37C94" w:rsidP="00C654A8">
      <w:pPr>
        <w:widowControl/>
        <w:spacing w:after="200" w:line="276" w:lineRule="auto"/>
        <w:rPr>
          <w:sz w:val="28"/>
          <w:lang w:val="en-US"/>
        </w:rPr>
      </w:pPr>
    </w:p>
    <w:sectPr w:rsidR="00D37C94" w:rsidRPr="00B116DB" w:rsidSect="00C654A8">
      <w:pgSz w:w="11908" w:h="16848"/>
      <w:pgMar w:top="709" w:right="567" w:bottom="1134" w:left="1984" w:header="567" w:footer="352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2B6" w:rsidRDefault="000D42B6">
      <w:r>
        <w:separator/>
      </w:r>
    </w:p>
  </w:endnote>
  <w:endnote w:type="continuationSeparator" w:id="0">
    <w:p w:rsidR="000D42B6" w:rsidRDefault="000D4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2B6" w:rsidRDefault="000D42B6">
      <w:r>
        <w:separator/>
      </w:r>
    </w:p>
  </w:footnote>
  <w:footnote w:type="continuationSeparator" w:id="0">
    <w:p w:rsidR="000D42B6" w:rsidRDefault="000D42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C94"/>
    <w:rsid w:val="000D42B6"/>
    <w:rsid w:val="007763CE"/>
    <w:rsid w:val="00AF06B8"/>
    <w:rsid w:val="00B116DB"/>
    <w:rsid w:val="00C654A8"/>
    <w:rsid w:val="00D37C94"/>
    <w:rsid w:val="00F72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602B9A-19B7-40E0-B9F6-168FF2782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5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6">
    <w:name w:val="footnote text"/>
    <w:link w:val="a7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7">
    <w:name w:val="Текст сноски Знак"/>
    <w:link w:val="a6"/>
    <w:uiPriority w:val="99"/>
    <w:rPr>
      <w:sz w:val="18"/>
    </w:rPr>
  </w:style>
  <w:style w:type="character" w:styleId="a8">
    <w:name w:val="footnote reference"/>
    <w:basedOn w:val="a0"/>
    <w:uiPriority w:val="99"/>
    <w:unhideWhenUsed/>
    <w:rPr>
      <w:vertAlign w:val="superscript"/>
    </w:rPr>
  </w:style>
  <w:style w:type="paragraph" w:styleId="a9">
    <w:name w:val="endnote text"/>
    <w:link w:val="aa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ac">
    <w:name w:val="TOC Heading"/>
    <w:uiPriority w:val="39"/>
    <w:unhideWhenUsed/>
  </w:style>
  <w:style w:type="paragraph" w:styleId="ad">
    <w:name w:val="table of figures"/>
    <w:uiPriority w:val="99"/>
    <w:unhideWhenUsed/>
    <w:pPr>
      <w:spacing w:after="0"/>
    </w:pPr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rFonts w:ascii="Times New Roman" w:hAnsi="Times New Roman"/>
      <w:sz w:val="20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0">
    <w:name w:val="Balloon Text"/>
    <w:basedOn w:val="a"/>
    <w:link w:val="af1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sz w:val="16"/>
    </w:rPr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1"/>
    <w:link w:val="af2"/>
    <w:rPr>
      <w:rFonts w:ascii="Times New Roman" w:hAnsi="Times New Roman"/>
      <w:sz w:val="20"/>
    </w:rPr>
  </w:style>
  <w:style w:type="paragraph" w:styleId="af4">
    <w:name w:val="header"/>
    <w:basedOn w:val="a"/>
    <w:link w:val="af5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1"/>
    <w:link w:val="af4"/>
    <w:rPr>
      <w:rFonts w:ascii="Times New Roman" w:hAnsi="Times New Roman"/>
      <w:sz w:val="20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styleId="af6">
    <w:name w:val="Intense Quote"/>
    <w:basedOn w:val="a"/>
    <w:next w:val="a"/>
    <w:link w:val="af7"/>
    <w:pPr>
      <w:widowControl/>
      <w:spacing w:before="200" w:after="280" w:line="276" w:lineRule="auto"/>
      <w:ind w:left="936" w:right="936"/>
    </w:pPr>
    <w:rPr>
      <w:rFonts w:asciiTheme="minorHAnsi" w:hAnsiTheme="minorHAnsi"/>
      <w:b/>
      <w:i/>
      <w:color w:val="4F81BD" w:themeColor="accent1"/>
      <w:sz w:val="22"/>
    </w:rPr>
  </w:style>
  <w:style w:type="character" w:customStyle="1" w:styleId="af7">
    <w:name w:val="Выделенная цитата Знак"/>
    <w:basedOn w:val="1"/>
    <w:link w:val="af6"/>
    <w:rPr>
      <w:rFonts w:asciiTheme="minorHAnsi" w:hAnsiTheme="minorHAnsi"/>
      <w:b/>
      <w:i/>
      <w:color w:val="4F81BD" w:themeColor="accent1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Выделение1"/>
    <w:basedOn w:val="13"/>
    <w:link w:val="af8"/>
    <w:rPr>
      <w:i/>
    </w:rPr>
  </w:style>
  <w:style w:type="character" w:styleId="af8">
    <w:name w:val="Emphasis"/>
    <w:basedOn w:val="a0"/>
    <w:link w:val="12"/>
    <w:rPr>
      <w:i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f9"/>
    <w:rPr>
      <w:color w:val="0000FF"/>
      <w:u w:val="single"/>
    </w:rPr>
  </w:style>
  <w:style w:type="character" w:styleId="af9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3">
    <w:name w:val="Основной шрифт абзаца1"/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styleId="afc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Заголовок Знак"/>
    <w:link w:val="af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А. Сысоева</dc:creator>
  <cp:lastModifiedBy>Пользователь</cp:lastModifiedBy>
  <cp:revision>4</cp:revision>
  <cp:lastPrinted>2026-10-15T13:54:00Z</cp:lastPrinted>
  <dcterms:created xsi:type="dcterms:W3CDTF">2026-10-12T06:06:00Z</dcterms:created>
  <dcterms:modified xsi:type="dcterms:W3CDTF">2026-10-15T13:54:00Z</dcterms:modified>
</cp:coreProperties>
</file>