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70B96" w:rsidRPr="00B70B96" w:rsidRDefault="00B70B96" w:rsidP="00B70B9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70B96">
        <w:rPr>
          <w:rFonts w:ascii="Times New Roman" w:eastAsia="Times New Roman" w:hAnsi="Times New Roman"/>
          <w:sz w:val="28"/>
          <w:szCs w:val="24"/>
          <w:lang w:eastAsia="ru-RU"/>
        </w:rPr>
        <w:t>АДМИНИСТРАЦИЯ ГОРОДА НЕВИННОМЫССКА</w:t>
      </w: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70B96">
        <w:rPr>
          <w:rFonts w:ascii="Times New Roman" w:eastAsia="Times New Roman" w:hAnsi="Times New Roman"/>
          <w:sz w:val="28"/>
          <w:szCs w:val="24"/>
          <w:lang w:eastAsia="ru-RU"/>
        </w:rPr>
        <w:t>СТАВРОПОЛЬСКОГО КРАЯ</w:t>
      </w: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70B96">
        <w:rPr>
          <w:rFonts w:ascii="Times New Roman" w:eastAsia="Times New Roman" w:hAnsi="Times New Roman"/>
          <w:sz w:val="28"/>
          <w:szCs w:val="24"/>
          <w:lang w:eastAsia="ru-RU"/>
        </w:rPr>
        <w:t>ПОСТАНОВЛЕНИЕ</w:t>
      </w: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81BB0" w:rsidRPr="00B70B96" w:rsidRDefault="00E81BB0" w:rsidP="00B70B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70B96" w:rsidRPr="00B70B96" w:rsidRDefault="00B70B96" w:rsidP="00B70B96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70B96">
        <w:rPr>
          <w:rFonts w:ascii="Times New Roman" w:eastAsia="Times New Roman" w:hAnsi="Times New Roman"/>
          <w:sz w:val="28"/>
          <w:szCs w:val="24"/>
          <w:lang w:eastAsia="ru-RU"/>
        </w:rPr>
        <w:t>15.03.2023                                    г. Невинномысск                                     № 26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</w:t>
      </w:r>
    </w:p>
    <w:p w:rsidR="00B70B96" w:rsidRDefault="00B70B96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70B96" w:rsidRDefault="00B70B96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70B96" w:rsidRDefault="00B70B96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</w:p>
    <w:p w:rsidR="00B60102" w:rsidRDefault="00B60102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 требований к качеству ритуальных услуг,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</w:t>
      </w:r>
    </w:p>
    <w:bookmarkEnd w:id="1"/>
    <w:p w:rsidR="00B60102" w:rsidRDefault="00B60102" w:rsidP="00D723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60102" w:rsidRPr="00C20461" w:rsidRDefault="00B60102" w:rsidP="00D723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60102" w:rsidRDefault="00B6010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федеральными законами от 12 января 1996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8-ФЗ «О погребении и похоронном деле», от  06 октября 2003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B60102" w:rsidRDefault="00B6010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102" w:rsidRDefault="00B60102" w:rsidP="001D03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требования к  качеству ритуальных услуг, 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края, согласно приложению к настоящему постановлению.</w:t>
      </w:r>
    </w:p>
    <w:p w:rsidR="00B60102" w:rsidRDefault="00B60102" w:rsidP="001D03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главы города Невинномысска Ставропольского края от 12 ноября 2008 г. № 3432 «Об утверждении требований к качеству услуг, предоставляемых в соответствии с гарантированным перечнем услуг по погребению». </w:t>
      </w:r>
    </w:p>
    <w:p w:rsidR="00B60102" w:rsidRPr="00C20461" w:rsidRDefault="00B60102" w:rsidP="00D23D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60102" w:rsidRDefault="00B6010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102" w:rsidRDefault="00B6010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102" w:rsidRDefault="00B6010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102" w:rsidRDefault="00B60102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B60102" w:rsidRDefault="00B60102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B60102" w:rsidRDefault="00B60102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B60102" w:rsidSect="00B70B96">
          <w:headerReference w:type="default" r:id="rId7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B70B96" w:rsidRPr="00B70B96" w:rsidRDefault="00B70B96" w:rsidP="00B70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</w:t>
      </w: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B70B96" w:rsidRPr="00B70B96" w:rsidRDefault="00B70B96" w:rsidP="00B70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к постановлению администрации</w:t>
      </w:r>
    </w:p>
    <w:p w:rsidR="00B70B96" w:rsidRPr="00B70B96" w:rsidRDefault="00B70B96" w:rsidP="00B70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города Невинномысска</w:t>
      </w:r>
    </w:p>
    <w:p w:rsidR="00B70B96" w:rsidRPr="00B70B96" w:rsidRDefault="00B70B96" w:rsidP="00B70B96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15.03.2023 № 265</w:t>
      </w:r>
    </w:p>
    <w:p w:rsidR="00B70B96" w:rsidRPr="00B70B96" w:rsidRDefault="00B70B96" w:rsidP="00B70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70B96" w:rsidRPr="00B70B96" w:rsidRDefault="00B70B96" w:rsidP="00B70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B96" w:rsidRPr="00B70B96" w:rsidRDefault="00B70B96" w:rsidP="00B70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к  качеству ритуальных услуг, 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</w:t>
      </w:r>
    </w:p>
    <w:p w:rsidR="00B70B96" w:rsidRPr="00B70B96" w:rsidRDefault="00B70B96" w:rsidP="00B70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96" w:rsidRPr="00B70B96" w:rsidRDefault="00B70B96" w:rsidP="00B70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Качество ритуальных услуг,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края, должно соответствовать следующим требованиям:</w:t>
      </w:r>
    </w:p>
    <w:p w:rsidR="00B70B96" w:rsidRPr="00B70B96" w:rsidRDefault="00B70B96" w:rsidP="00B70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Оформление документов, необходимых для погребения: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заказов;</w:t>
      </w:r>
    </w:p>
    <w:p w:rsidR="00B70B96" w:rsidRPr="00B70B96" w:rsidRDefault="00B70B96" w:rsidP="00B70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справки о смерти и заявления родственников умершего оформление счета-заказа на транспортное обеспечение похорон, похоронные принадлежности;</w:t>
      </w:r>
    </w:p>
    <w:p w:rsidR="00B70B96" w:rsidRPr="00B70B96" w:rsidRDefault="00B70B96" w:rsidP="00B70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счета-заказа на похороны, определение прейскурантной цены по действующему прейскуранту;</w:t>
      </w:r>
    </w:p>
    <w:p w:rsidR="00B70B96" w:rsidRPr="00B70B96" w:rsidRDefault="00B70B96" w:rsidP="00B70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ежедневного отчета о предоставленных заказчику услугах и товарах в деньгах и другой отчетности, сдача документов в бухгалтерию.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Предоставление гроба (не более </w:t>
      </w:r>
      <w:smartTag w:uri="urn:schemas-microsoft-com:office:smarttags" w:element="metricconverter">
        <w:smartTagPr>
          <w:attr w:name="ProductID" w:val="2,2 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2,2 м</w:t>
        </w:r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.) с обивкой, без обивки: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(приобретение) гроба из необрезной доски хвойных пород, толщина доски не менее </w:t>
      </w:r>
      <w:smartTag w:uri="urn:schemas-microsoft-com:office:smarttags" w:element="metricconverter">
        <w:smartTagPr>
          <w:attr w:name="ProductID" w:val="25 м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25 мм</w:t>
        </w:r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Обивка гроба хлопчатобумажной тканью или сатином, без рюшей и других видов отделки.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Предоставление предметов, необходимых для погребения (номерной знак, крест, подушка похоронная, покрывало ритуальное):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(приобретение) номерного знака из рейки размером </w:t>
      </w: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400 х 40 х </w:t>
      </w:r>
      <w:smartTag w:uri="urn:schemas-microsoft-com:office:smarttags" w:element="metricconverter">
        <w:smartTagPr>
          <w:attr w:name="ProductID" w:val="250 м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250 мм</w:t>
        </w:r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пластины из оцинкованного железа размером 60 х </w:t>
      </w:r>
      <w:smartTag w:uri="urn:schemas-microsoft-com:office:smarttags" w:element="metricconverter">
        <w:smartTagPr>
          <w:attr w:name="ProductID" w:val="40 м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 мм</w:t>
        </w:r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Номер выбит;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(приобретение) креста из доски хвойных пород дерева. Брус размером 60 х </w:t>
      </w:r>
      <w:smartTag w:uri="urn:schemas-microsoft-com:office:smarttags" w:element="metricconverter">
        <w:smartTagPr>
          <w:attr w:name="ProductID" w:val="50 м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мм</w:t>
        </w:r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Обработан морилкой;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подушка стеганная (наполнение стружка);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покрывало ритуальное (простое).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Доставка гроба и других предметов, необходимых для погребения: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 предметов похоронного ритуала (гроб, крест) из здания похоронного бюро;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погрузка в автокатафалк;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доставка гроба, креста по адресу (на дом или в морг) автокатафалком.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Облачение тела умершего, не имеющего супруга, близких родственников, либо законного представителя: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ткань мадаполам (ситец отбеленный, ширина </w:t>
      </w:r>
      <w:smartTag w:uri="urn:schemas-microsoft-com:office:smarttags" w:element="metricconverter">
        <w:smartTagPr>
          <w:attr w:name="ProductID" w:val="-80 с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smartTag w:uri="urn:schemas-microsoft-com:office:smarttags" w:element="metricconverter">
          <w:smartTagPr>
            <w:attr w:name="ProductID" w:val="80 см"/>
          </w:smartTagPr>
          <w:r w:rsidRPr="00B70B96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80 см</w:t>
          </w:r>
        </w:smartTag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</w:t>
      </w:r>
      <w:smartTag w:uri="urn:schemas-microsoft-com:office:smarttags" w:element="metricconverter">
        <w:smartTagPr>
          <w:attr w:name="ProductID" w:val="4 м"/>
        </w:smartTagPr>
        <w:r w:rsidRPr="00B70B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 м</w:t>
        </w:r>
      </w:smartTag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мешок </w:t>
      </w:r>
      <w:proofErr w:type="spellStart"/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паталогоанатомический</w:t>
      </w:r>
      <w:proofErr w:type="spellEnd"/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 шт.;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перчатки резиновые - 1 пара;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дезинфицирующее средство - 1 шт.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Перевозка тела умершего на кладбище: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 гроба с телом из помещения с установкой в автокатафалк;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снятие гроба с телом умершего с автокатафалка и переноска гроба с телом до места захоронения.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1.7. Рытье могилы экскаватором: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расчистка и разметка места для рытья могилы;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рытье могилы одноковшовым экскаватором с доработкой вручную.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Захоронение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закрыть крышку гроба и опустить гроб в могилу;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засыпать могилу землей;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крест и табличку  с номерным знаком;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насыпать надмогильный холмик.</w:t>
      </w:r>
    </w:p>
    <w:p w:rsidR="00B70B96" w:rsidRPr="00B70B96" w:rsidRDefault="00B70B96" w:rsidP="00B70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96" w:rsidRPr="00B70B96" w:rsidRDefault="00B70B96" w:rsidP="00B70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96" w:rsidRPr="00B70B96" w:rsidRDefault="00B70B96" w:rsidP="00B70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96" w:rsidRPr="00B70B96" w:rsidRDefault="00B70B96" w:rsidP="00B70B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B70B96" w:rsidRPr="00B70B96" w:rsidRDefault="00B70B96" w:rsidP="00B70B9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 В.Э. </w:t>
      </w:r>
      <w:proofErr w:type="spellStart"/>
      <w:r w:rsidRPr="00B70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sectPr w:rsidR="00B70B96" w:rsidRPr="00B70B96" w:rsidSect="00B70B96">
      <w:headerReference w:type="default" r:id="rId8"/>
      <w:pgSz w:w="11906" w:h="16838"/>
      <w:pgMar w:top="1134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102" w:rsidRDefault="00B60102" w:rsidP="00316759">
      <w:pPr>
        <w:spacing w:after="0" w:line="240" w:lineRule="auto"/>
      </w:pPr>
      <w:r>
        <w:separator/>
      </w:r>
    </w:p>
  </w:endnote>
  <w:endnote w:type="continuationSeparator" w:id="0">
    <w:p w:rsidR="00B60102" w:rsidRDefault="00B60102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102" w:rsidRDefault="00B60102" w:rsidP="00316759">
      <w:pPr>
        <w:spacing w:after="0" w:line="240" w:lineRule="auto"/>
      </w:pPr>
      <w:r>
        <w:separator/>
      </w:r>
    </w:p>
  </w:footnote>
  <w:footnote w:type="continuationSeparator" w:id="0">
    <w:p w:rsidR="00B60102" w:rsidRDefault="00B60102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102" w:rsidRPr="00316759" w:rsidRDefault="00B60102">
    <w:pPr>
      <w:pStyle w:val="a4"/>
      <w:jc w:val="center"/>
      <w:rPr>
        <w:sz w:val="24"/>
        <w:szCs w:val="24"/>
      </w:rPr>
    </w:pPr>
    <w:r w:rsidRPr="009D2570">
      <w:rPr>
        <w:rFonts w:ascii="Times New Roman" w:hAnsi="Times New Roman" w:cs="Times New Roman"/>
        <w:sz w:val="24"/>
        <w:szCs w:val="24"/>
      </w:rPr>
      <w:fldChar w:fldCharType="begin"/>
    </w:r>
    <w:r w:rsidRPr="009D2570">
      <w:rPr>
        <w:rFonts w:ascii="Times New Roman" w:hAnsi="Times New Roman" w:cs="Times New Roman"/>
        <w:sz w:val="24"/>
        <w:szCs w:val="24"/>
      </w:rPr>
      <w:instrText>PAGE   \* MERGEFORMAT</w:instrText>
    </w:r>
    <w:r w:rsidRPr="009D2570">
      <w:rPr>
        <w:rFonts w:ascii="Times New Roman" w:hAnsi="Times New Roman" w:cs="Times New Roman"/>
        <w:sz w:val="24"/>
        <w:szCs w:val="24"/>
      </w:rPr>
      <w:fldChar w:fldCharType="separate"/>
    </w:r>
    <w:r w:rsidR="00B70B96">
      <w:rPr>
        <w:rFonts w:ascii="Times New Roman" w:hAnsi="Times New Roman" w:cs="Times New Roman"/>
        <w:noProof/>
        <w:sz w:val="24"/>
        <w:szCs w:val="24"/>
      </w:rPr>
      <w:t>2</w:t>
    </w:r>
    <w:r w:rsidRPr="009D2570">
      <w:rPr>
        <w:rFonts w:ascii="Times New Roman" w:hAnsi="Times New Roman" w:cs="Times New Roman"/>
        <w:sz w:val="24"/>
        <w:szCs w:val="24"/>
      </w:rPr>
      <w:fldChar w:fldCharType="end"/>
    </w:r>
  </w:p>
  <w:p w:rsidR="00B60102" w:rsidRDefault="00B6010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102" w:rsidRPr="00B70B96" w:rsidRDefault="00B60102" w:rsidP="00B70B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4612C"/>
    <w:rsid w:val="00051FAD"/>
    <w:rsid w:val="000610E8"/>
    <w:rsid w:val="00064AA7"/>
    <w:rsid w:val="00067699"/>
    <w:rsid w:val="00071F98"/>
    <w:rsid w:val="00090E38"/>
    <w:rsid w:val="00093F12"/>
    <w:rsid w:val="00096E7C"/>
    <w:rsid w:val="000A112B"/>
    <w:rsid w:val="000C14E6"/>
    <w:rsid w:val="000C5E17"/>
    <w:rsid w:val="000D1359"/>
    <w:rsid w:val="00101D7C"/>
    <w:rsid w:val="00112617"/>
    <w:rsid w:val="00116553"/>
    <w:rsid w:val="00120908"/>
    <w:rsid w:val="00142158"/>
    <w:rsid w:val="0014710D"/>
    <w:rsid w:val="001475B1"/>
    <w:rsid w:val="0015462D"/>
    <w:rsid w:val="00156A6C"/>
    <w:rsid w:val="00193511"/>
    <w:rsid w:val="001A16D1"/>
    <w:rsid w:val="001B35FA"/>
    <w:rsid w:val="001D03E7"/>
    <w:rsid w:val="001E2296"/>
    <w:rsid w:val="001F2B5C"/>
    <w:rsid w:val="002017F2"/>
    <w:rsid w:val="00204422"/>
    <w:rsid w:val="00207683"/>
    <w:rsid w:val="00215B62"/>
    <w:rsid w:val="00243645"/>
    <w:rsid w:val="00271967"/>
    <w:rsid w:val="00271B9B"/>
    <w:rsid w:val="00294BC0"/>
    <w:rsid w:val="002A4213"/>
    <w:rsid w:val="002A618E"/>
    <w:rsid w:val="002B194F"/>
    <w:rsid w:val="002F0902"/>
    <w:rsid w:val="002F094E"/>
    <w:rsid w:val="002F63EE"/>
    <w:rsid w:val="00300909"/>
    <w:rsid w:val="00301550"/>
    <w:rsid w:val="00314016"/>
    <w:rsid w:val="00316759"/>
    <w:rsid w:val="00323FAB"/>
    <w:rsid w:val="00335998"/>
    <w:rsid w:val="00365832"/>
    <w:rsid w:val="00385AB7"/>
    <w:rsid w:val="003C2BF6"/>
    <w:rsid w:val="003D71E2"/>
    <w:rsid w:val="003D7535"/>
    <w:rsid w:val="003E17B2"/>
    <w:rsid w:val="00400F1C"/>
    <w:rsid w:val="0040785D"/>
    <w:rsid w:val="00410F84"/>
    <w:rsid w:val="00414502"/>
    <w:rsid w:val="004372A1"/>
    <w:rsid w:val="00463E7E"/>
    <w:rsid w:val="00466A5A"/>
    <w:rsid w:val="00477003"/>
    <w:rsid w:val="00485F65"/>
    <w:rsid w:val="004C35C1"/>
    <w:rsid w:val="004C4D41"/>
    <w:rsid w:val="004C5620"/>
    <w:rsid w:val="004F6E1A"/>
    <w:rsid w:val="00500FAE"/>
    <w:rsid w:val="005342E0"/>
    <w:rsid w:val="005428B7"/>
    <w:rsid w:val="00547A23"/>
    <w:rsid w:val="00564A4F"/>
    <w:rsid w:val="00564F63"/>
    <w:rsid w:val="0057529E"/>
    <w:rsid w:val="005764EC"/>
    <w:rsid w:val="005B387D"/>
    <w:rsid w:val="00624CFB"/>
    <w:rsid w:val="00625A7C"/>
    <w:rsid w:val="0065132B"/>
    <w:rsid w:val="006733A9"/>
    <w:rsid w:val="006763D7"/>
    <w:rsid w:val="00686454"/>
    <w:rsid w:val="006D106B"/>
    <w:rsid w:val="006E62C4"/>
    <w:rsid w:val="00703DE7"/>
    <w:rsid w:val="00712FEA"/>
    <w:rsid w:val="00724764"/>
    <w:rsid w:val="00731BC1"/>
    <w:rsid w:val="007421DC"/>
    <w:rsid w:val="00750260"/>
    <w:rsid w:val="00761F2D"/>
    <w:rsid w:val="00782CA0"/>
    <w:rsid w:val="007912D0"/>
    <w:rsid w:val="007B317C"/>
    <w:rsid w:val="007C4E88"/>
    <w:rsid w:val="007F3B49"/>
    <w:rsid w:val="008303E2"/>
    <w:rsid w:val="00832D91"/>
    <w:rsid w:val="008542DA"/>
    <w:rsid w:val="008829C9"/>
    <w:rsid w:val="00891922"/>
    <w:rsid w:val="008A7945"/>
    <w:rsid w:val="008B303E"/>
    <w:rsid w:val="008B5AC2"/>
    <w:rsid w:val="008D0812"/>
    <w:rsid w:val="008D59EE"/>
    <w:rsid w:val="00904D38"/>
    <w:rsid w:val="009079C0"/>
    <w:rsid w:val="00943350"/>
    <w:rsid w:val="00946769"/>
    <w:rsid w:val="00957B5F"/>
    <w:rsid w:val="0097403F"/>
    <w:rsid w:val="009D2570"/>
    <w:rsid w:val="009F5F48"/>
    <w:rsid w:val="00A00AFD"/>
    <w:rsid w:val="00A03A86"/>
    <w:rsid w:val="00A16BA2"/>
    <w:rsid w:val="00A4455A"/>
    <w:rsid w:val="00A57BA7"/>
    <w:rsid w:val="00A61B4E"/>
    <w:rsid w:val="00A67BEF"/>
    <w:rsid w:val="00A70EC2"/>
    <w:rsid w:val="00A74943"/>
    <w:rsid w:val="00AE7BD0"/>
    <w:rsid w:val="00AF1A13"/>
    <w:rsid w:val="00AF3A57"/>
    <w:rsid w:val="00AF771A"/>
    <w:rsid w:val="00AF771D"/>
    <w:rsid w:val="00B60102"/>
    <w:rsid w:val="00B64043"/>
    <w:rsid w:val="00B70B96"/>
    <w:rsid w:val="00B8194C"/>
    <w:rsid w:val="00BC7EB6"/>
    <w:rsid w:val="00BD04D2"/>
    <w:rsid w:val="00BD13FE"/>
    <w:rsid w:val="00BD59DC"/>
    <w:rsid w:val="00C20461"/>
    <w:rsid w:val="00C22798"/>
    <w:rsid w:val="00C55C47"/>
    <w:rsid w:val="00C94292"/>
    <w:rsid w:val="00CA18B0"/>
    <w:rsid w:val="00CB2C42"/>
    <w:rsid w:val="00CC0D5E"/>
    <w:rsid w:val="00CC5DCB"/>
    <w:rsid w:val="00CE11AA"/>
    <w:rsid w:val="00CF195F"/>
    <w:rsid w:val="00CF4D0B"/>
    <w:rsid w:val="00CF5D60"/>
    <w:rsid w:val="00D23D9E"/>
    <w:rsid w:val="00D24F17"/>
    <w:rsid w:val="00D451E2"/>
    <w:rsid w:val="00D5135E"/>
    <w:rsid w:val="00D53A32"/>
    <w:rsid w:val="00D72343"/>
    <w:rsid w:val="00D828D6"/>
    <w:rsid w:val="00DA228F"/>
    <w:rsid w:val="00DC607D"/>
    <w:rsid w:val="00DD5121"/>
    <w:rsid w:val="00DD54AA"/>
    <w:rsid w:val="00DE2EE3"/>
    <w:rsid w:val="00E33450"/>
    <w:rsid w:val="00E338D0"/>
    <w:rsid w:val="00E439FB"/>
    <w:rsid w:val="00E516CE"/>
    <w:rsid w:val="00E6536B"/>
    <w:rsid w:val="00E66CE4"/>
    <w:rsid w:val="00E761DC"/>
    <w:rsid w:val="00E81BB0"/>
    <w:rsid w:val="00EA00F6"/>
    <w:rsid w:val="00EA2109"/>
    <w:rsid w:val="00EB1AB6"/>
    <w:rsid w:val="00EB7734"/>
    <w:rsid w:val="00EC3A22"/>
    <w:rsid w:val="00EF6180"/>
    <w:rsid w:val="00EF68C4"/>
    <w:rsid w:val="00F04BA8"/>
    <w:rsid w:val="00F07FAB"/>
    <w:rsid w:val="00F145FA"/>
    <w:rsid w:val="00F17E12"/>
    <w:rsid w:val="00F54ED6"/>
    <w:rsid w:val="00F65BCE"/>
    <w:rsid w:val="00F85BF0"/>
    <w:rsid w:val="00FB64F2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5F43D2"/>
  <w15:docId w15:val="{BDF68737-6010-413D-AF35-CD22012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rFonts w:cs="Calibri"/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6759"/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6759"/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</w:rPr>
  </w:style>
  <w:style w:type="character" w:styleId="a8">
    <w:name w:val="line number"/>
    <w:basedOn w:val="a0"/>
    <w:uiPriority w:val="99"/>
    <w:semiHidden/>
    <w:rsid w:val="009079C0"/>
  </w:style>
  <w:style w:type="paragraph" w:styleId="a9">
    <w:name w:val="List Paragraph"/>
    <w:basedOn w:val="a"/>
    <w:uiPriority w:val="99"/>
    <w:qFormat/>
    <w:rsid w:val="009079C0"/>
    <w:pPr>
      <w:ind w:left="720"/>
    </w:pPr>
  </w:style>
  <w:style w:type="table" w:styleId="aa">
    <w:name w:val="Table Grid"/>
    <w:basedOn w:val="a1"/>
    <w:uiPriority w:val="99"/>
    <w:rsid w:val="00AF1A1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4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3</cp:revision>
  <cp:lastPrinted>2023-03-16T08:44:00Z</cp:lastPrinted>
  <dcterms:created xsi:type="dcterms:W3CDTF">2023-03-16T06:28:00Z</dcterms:created>
  <dcterms:modified xsi:type="dcterms:W3CDTF">2023-03-16T08:50:00Z</dcterms:modified>
</cp:coreProperties>
</file>