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53E" w:rsidRDefault="00CE3756">
      <w:pPr>
        <w:widowControl w:val="0"/>
        <w:ind w:left="705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 distT="0" distB="0" distL="114300" distR="11430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5553E" w:rsidRDefault="00D5553E">
      <w:pPr>
        <w:widowControl w:val="0"/>
        <w:ind w:left="705"/>
        <w:jc w:val="center"/>
      </w:pPr>
    </w:p>
    <w:p w:rsidR="00D5553E" w:rsidRDefault="00D5553E">
      <w:pPr>
        <w:widowControl w:val="0"/>
        <w:ind w:left="705"/>
        <w:jc w:val="center"/>
      </w:pPr>
    </w:p>
    <w:p w:rsidR="00D5553E" w:rsidRDefault="00D5553E">
      <w:pPr>
        <w:widowControl w:val="0"/>
        <w:ind w:left="705"/>
        <w:jc w:val="center"/>
      </w:pPr>
    </w:p>
    <w:p w:rsidR="00D5553E" w:rsidRDefault="00CE3756">
      <w:pPr>
        <w:widowControl w:val="0"/>
        <w:ind w:left="705"/>
        <w:jc w:val="center"/>
      </w:pPr>
      <w:r>
        <w:t>АДМИНИСТРАЦИЯ ГОРОДА НЕВИННОМЫССКА</w:t>
      </w:r>
    </w:p>
    <w:p w:rsidR="00D5553E" w:rsidRDefault="00CE3756">
      <w:pPr>
        <w:widowControl w:val="0"/>
        <w:ind w:left="705"/>
        <w:jc w:val="center"/>
      </w:pPr>
      <w:r>
        <w:t>СТАВРОПОЛЬСКОГО КРАЯ</w:t>
      </w:r>
    </w:p>
    <w:p w:rsidR="00D5553E" w:rsidRDefault="00D5553E">
      <w:pPr>
        <w:widowControl w:val="0"/>
        <w:ind w:left="705"/>
        <w:jc w:val="center"/>
      </w:pPr>
    </w:p>
    <w:p w:rsidR="00D5553E" w:rsidRDefault="00CE3756">
      <w:pPr>
        <w:widowControl w:val="0"/>
        <w:tabs>
          <w:tab w:val="left" w:pos="4263"/>
        </w:tabs>
        <w:ind w:left="705"/>
        <w:jc w:val="center"/>
      </w:pPr>
      <w:r>
        <w:t>ПОСТАНОВЛЕНИЕ</w:t>
      </w:r>
    </w:p>
    <w:p w:rsidR="00D5553E" w:rsidRDefault="00D5553E">
      <w:pPr>
        <w:widowControl w:val="0"/>
        <w:tabs>
          <w:tab w:val="left" w:pos="4140"/>
        </w:tabs>
        <w:spacing w:line="240" w:lineRule="exact"/>
        <w:jc w:val="center"/>
      </w:pPr>
    </w:p>
    <w:p w:rsidR="00D5553E" w:rsidRDefault="00D5553E">
      <w:pPr>
        <w:widowControl w:val="0"/>
        <w:tabs>
          <w:tab w:val="left" w:pos="4140"/>
        </w:tabs>
        <w:spacing w:line="240" w:lineRule="exact"/>
        <w:jc w:val="center"/>
      </w:pPr>
    </w:p>
    <w:p w:rsidR="00D5553E" w:rsidRDefault="00D5553E">
      <w:pPr>
        <w:widowControl w:val="0"/>
        <w:tabs>
          <w:tab w:val="left" w:pos="4140"/>
        </w:tabs>
        <w:spacing w:line="240" w:lineRule="exact"/>
        <w:jc w:val="center"/>
      </w:pPr>
    </w:p>
    <w:p w:rsidR="00D5553E" w:rsidRDefault="00CE3756">
      <w:pPr>
        <w:spacing w:line="240" w:lineRule="exact"/>
        <w:jc w:val="center"/>
      </w:pPr>
      <w:r>
        <w:t>01.06.2026                                  г. Невинномысск                              № 720</w:t>
      </w:r>
    </w:p>
    <w:p w:rsidR="00D5553E" w:rsidRDefault="00D5553E"/>
    <w:p w:rsidR="00D5553E" w:rsidRDefault="00D5553E">
      <w:pPr>
        <w:tabs>
          <w:tab w:val="left" w:pos="1416"/>
        </w:tabs>
        <w:jc w:val="center"/>
      </w:pPr>
    </w:p>
    <w:p w:rsidR="00D5553E" w:rsidRDefault="00D5553E">
      <w:pPr>
        <w:pStyle w:val="25"/>
        <w:tabs>
          <w:tab w:val="left" w:pos="426"/>
        </w:tabs>
        <w:spacing w:line="240" w:lineRule="exact"/>
        <w:ind w:firstLine="0"/>
      </w:pPr>
    </w:p>
    <w:p w:rsidR="00D5553E" w:rsidRDefault="00D5553E">
      <w:pPr>
        <w:pStyle w:val="25"/>
        <w:tabs>
          <w:tab w:val="left" w:pos="426"/>
        </w:tabs>
        <w:spacing w:line="240" w:lineRule="exact"/>
        <w:ind w:firstLine="0"/>
      </w:pPr>
    </w:p>
    <w:p w:rsidR="00D5553E" w:rsidRDefault="00CE3756">
      <w:pPr>
        <w:pStyle w:val="25"/>
        <w:tabs>
          <w:tab w:val="left" w:pos="426"/>
        </w:tabs>
        <w:spacing w:line="240" w:lineRule="exact"/>
        <w:ind w:firstLine="0"/>
      </w:pPr>
      <w:r>
        <w:t xml:space="preserve">О проведении смотра-конкурса защитных сооружений гражданской обороны на </w:t>
      </w:r>
      <w:r>
        <w:t>территории города Невинномысска в 2026 году</w:t>
      </w:r>
    </w:p>
    <w:p w:rsidR="00D5553E" w:rsidRDefault="00D5553E">
      <w:pPr>
        <w:ind w:firstLine="720"/>
      </w:pPr>
    </w:p>
    <w:p w:rsidR="00D5553E" w:rsidRDefault="00D5553E">
      <w:pPr>
        <w:ind w:firstLine="720"/>
      </w:pPr>
    </w:p>
    <w:p w:rsidR="00D5553E" w:rsidRDefault="00CE3756">
      <w:pPr>
        <w:pStyle w:val="a6"/>
        <w:ind w:firstLine="709"/>
      </w:pPr>
      <w:proofErr w:type="gramStart"/>
      <w:r>
        <w:t>В соответствии с Федеральным законом от 12 февраля 1998 года                         № 28-ФЗ «О гражданской обороне», приказом Министерства Российской Федерации по делам гражданской обороны, чрезвычайным ситуац</w:t>
      </w:r>
      <w:r>
        <w:t xml:space="preserve">иям и ликвидации последствий стихийных бедствий (далее – МЧС России) </w:t>
      </w:r>
      <w:r>
        <w:br/>
        <w:t xml:space="preserve">от 15 декабря 2002 года № 583 «Об утверждении и введении в действие Правил эксплуатации защитных сооружений гражданкой обороны», приказом МЧС России от 04.02.2022 года  № 70 </w:t>
      </w:r>
      <w:r>
        <w:t>«О проведени</w:t>
      </w:r>
      <w:r>
        <w:t>и смотра-конкурса</w:t>
      </w:r>
      <w:proofErr w:type="gramEnd"/>
      <w:r>
        <w:t xml:space="preserve"> на лучшее защитное сооружение гражданской обороны в субъектах Российской Федерации, муниципальных образованиях и организациях»</w:t>
      </w:r>
      <w:r>
        <w:t xml:space="preserve">  </w:t>
      </w:r>
      <w:r>
        <w:rPr>
          <w:spacing w:val="20"/>
        </w:rPr>
        <w:t>постановляю</w:t>
      </w:r>
      <w:r>
        <w:t xml:space="preserve">: </w:t>
      </w:r>
    </w:p>
    <w:p w:rsidR="00D5553E" w:rsidRDefault="00D5553E">
      <w:pPr>
        <w:pStyle w:val="a6"/>
        <w:ind w:firstLine="709"/>
      </w:pPr>
    </w:p>
    <w:p w:rsidR="00D5553E" w:rsidRDefault="00CE3756">
      <w:pPr>
        <w:pStyle w:val="a6"/>
        <w:numPr>
          <w:ilvl w:val="0"/>
          <w:numId w:val="1"/>
        </w:numPr>
        <w:tabs>
          <w:tab w:val="left" w:pos="0"/>
        </w:tabs>
        <w:ind w:left="0" w:firstLine="709"/>
      </w:pPr>
      <w:r>
        <w:t>Провести в период с 17 по 21 августа по 2026 года смотр-конкурс защитных сооружений гражданской</w:t>
      </w:r>
      <w:r>
        <w:t xml:space="preserve"> обороны на территории города Невинномысска.</w:t>
      </w:r>
    </w:p>
    <w:p w:rsidR="00D5553E" w:rsidRDefault="00CE3756">
      <w:pPr>
        <w:pStyle w:val="a6"/>
        <w:numPr>
          <w:ilvl w:val="0"/>
          <w:numId w:val="1"/>
        </w:numPr>
        <w:tabs>
          <w:tab w:val="left" w:pos="0"/>
        </w:tabs>
      </w:pPr>
      <w:r>
        <w:t>Утвердить:</w:t>
      </w:r>
    </w:p>
    <w:p w:rsidR="00D5553E" w:rsidRDefault="00CE3756">
      <w:pPr>
        <w:pStyle w:val="a6"/>
        <w:tabs>
          <w:tab w:val="left" w:pos="0"/>
        </w:tabs>
        <w:ind w:firstLine="709"/>
      </w:pPr>
      <w:r>
        <w:t>2.1. Состав комиссии по проведению смотра-конкурса защитных сооружений гражданской обороны на территории города Невинномысска в 2026 году (далее-Комиссия) согласно приложению 1 к настоящему постановле</w:t>
      </w:r>
      <w:r>
        <w:t>нию.</w:t>
      </w:r>
    </w:p>
    <w:p w:rsidR="00D5553E" w:rsidRDefault="00CE3756">
      <w:pPr>
        <w:pStyle w:val="a6"/>
        <w:tabs>
          <w:tab w:val="left" w:pos="0"/>
        </w:tabs>
        <w:ind w:firstLine="709"/>
      </w:pPr>
      <w:r>
        <w:t>2.2. График проведения смотра-конкурса защитных сооружений гражданской обороны на территории города Невинномысска в 2026 году согласно приложению 2 к настоящему постановлению.</w:t>
      </w:r>
    </w:p>
    <w:p w:rsidR="00D5553E" w:rsidRDefault="00CE3756">
      <w:pPr>
        <w:pStyle w:val="a6"/>
        <w:tabs>
          <w:tab w:val="left" w:pos="0"/>
        </w:tabs>
        <w:ind w:firstLine="709"/>
      </w:pPr>
      <w:r>
        <w:t>3. Комиссии:</w:t>
      </w:r>
    </w:p>
    <w:p w:rsidR="00D5553E" w:rsidRDefault="00CE3756">
      <w:pPr>
        <w:pStyle w:val="a6"/>
        <w:tabs>
          <w:tab w:val="left" w:pos="0"/>
        </w:tabs>
        <w:ind w:firstLine="709"/>
      </w:pPr>
      <w:r>
        <w:t>3.1. Провести оценку технического состояния и документации защ</w:t>
      </w:r>
      <w:r>
        <w:t>итных сооружений гражданской обороны в соответствии с графиком проведения смотра-конкурса защитных сооружений гражданской обороны на территории города Невинномысска в 2026 году.</w:t>
      </w:r>
    </w:p>
    <w:p w:rsidR="00D5553E" w:rsidRDefault="00CE3756">
      <w:pPr>
        <w:pStyle w:val="a6"/>
        <w:tabs>
          <w:tab w:val="left" w:pos="0"/>
        </w:tabs>
        <w:ind w:firstLine="709"/>
      </w:pPr>
      <w:r>
        <w:lastRenderedPageBreak/>
        <w:t xml:space="preserve">3.2. Определить лучшие защитные сооружения гражданской обороны </w:t>
      </w:r>
      <w:proofErr w:type="gramStart"/>
      <w:r>
        <w:t>на основании пр</w:t>
      </w:r>
      <w:r>
        <w:t>оведённой оценки в соответствии с Положением о проведении смотра-конкурса на лучшее содержание</w:t>
      </w:r>
      <w:proofErr w:type="gramEnd"/>
      <w:r>
        <w:t xml:space="preserve"> защитных сооружений гражданской обороны в субъектах Российской Федерации, муниципальных образованиях и организациях», утвержденным приказом МЧС России от 04.02.2</w:t>
      </w:r>
      <w:r>
        <w:t>022 года № 70.</w:t>
      </w:r>
    </w:p>
    <w:p w:rsidR="00D5553E" w:rsidRDefault="00CE3756">
      <w:pPr>
        <w:pStyle w:val="a6"/>
        <w:tabs>
          <w:tab w:val="left" w:pos="709"/>
        </w:tabs>
        <w:ind w:firstLine="709"/>
      </w:pPr>
      <w:r>
        <w:t xml:space="preserve">3.3. Направить до 01 октября 2026 года </w:t>
      </w:r>
      <w:proofErr w:type="gramStart"/>
      <w:r>
        <w:t>в Главное управление МЧС России по Ставропольскому краю информацию по итогам смотра-конкурса защитных сооружений гражданской обороны для представления на второй этап</w:t>
      </w:r>
      <w:proofErr w:type="gramEnd"/>
      <w:r>
        <w:t xml:space="preserve"> смотра-конкурса.</w:t>
      </w:r>
    </w:p>
    <w:p w:rsidR="00D5553E" w:rsidRDefault="00CE3756">
      <w:pPr>
        <w:pStyle w:val="a6"/>
        <w:tabs>
          <w:tab w:val="left" w:pos="709"/>
        </w:tabs>
        <w:ind w:firstLine="709"/>
      </w:pPr>
      <w:r>
        <w:t>4. Обнародовать нас</w:t>
      </w:r>
      <w:r>
        <w:t>тоящее постановление путем его размещения в 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D5553E" w:rsidRDefault="00CE3756">
      <w:pPr>
        <w:ind w:firstLine="709"/>
      </w:pPr>
      <w:r>
        <w:t>5. Контроль над исполнением настоящего по</w:t>
      </w:r>
      <w:r>
        <w:t xml:space="preserve">становления возложить на заместителя главы администрации города Невинномысска </w:t>
      </w:r>
      <w:proofErr w:type="spellStart"/>
      <w:r>
        <w:t>Лизака</w:t>
      </w:r>
      <w:proofErr w:type="spellEnd"/>
      <w:r>
        <w:t xml:space="preserve"> А.А.</w:t>
      </w:r>
    </w:p>
    <w:p w:rsidR="00D5553E" w:rsidRDefault="00D5553E">
      <w:pPr>
        <w:pStyle w:val="25"/>
        <w:tabs>
          <w:tab w:val="left" w:pos="1418"/>
        </w:tabs>
        <w:spacing w:line="240" w:lineRule="exact"/>
        <w:ind w:firstLine="708"/>
        <w:jc w:val="both"/>
      </w:pPr>
    </w:p>
    <w:p w:rsidR="00D5553E" w:rsidRDefault="00D5553E">
      <w:pPr>
        <w:pStyle w:val="25"/>
        <w:tabs>
          <w:tab w:val="left" w:pos="1418"/>
        </w:tabs>
        <w:spacing w:line="240" w:lineRule="exact"/>
        <w:ind w:firstLine="708"/>
        <w:jc w:val="both"/>
      </w:pPr>
    </w:p>
    <w:p w:rsidR="00D5553E" w:rsidRDefault="00D5553E">
      <w:pPr>
        <w:tabs>
          <w:tab w:val="left" w:pos="0"/>
        </w:tabs>
        <w:spacing w:line="240" w:lineRule="exact"/>
        <w:ind w:firstLine="709"/>
      </w:pPr>
    </w:p>
    <w:p w:rsidR="00D5553E" w:rsidRDefault="00CE3756">
      <w:pPr>
        <w:spacing w:line="240" w:lineRule="exact"/>
      </w:pPr>
      <w:r>
        <w:t xml:space="preserve">Глава города Невинномысска </w:t>
      </w:r>
    </w:p>
    <w:p w:rsidR="00D5553E" w:rsidRDefault="00CE3756">
      <w:pPr>
        <w:spacing w:line="240" w:lineRule="exact"/>
      </w:pPr>
      <w:r>
        <w:t xml:space="preserve">Ставропольского края                                                                   М.А. </w:t>
      </w:r>
      <w:proofErr w:type="spellStart"/>
      <w:r>
        <w:t>Миненков</w:t>
      </w:r>
      <w:proofErr w:type="spellEnd"/>
      <w:r>
        <w:t xml:space="preserve"> </w:t>
      </w:r>
    </w:p>
    <w:p w:rsidR="00D5553E" w:rsidRDefault="00D5553E">
      <w:pPr>
        <w:sectPr w:rsidR="00D5553E">
          <w:headerReference w:type="default" r:id="rId9"/>
          <w:footerReference w:type="default" r:id="rId10"/>
          <w:headerReference w:type="first" r:id="rId11"/>
          <w:footerReference w:type="first" r:id="rId12"/>
          <w:pgSz w:w="11850" w:h="16840"/>
          <w:pgMar w:top="568" w:right="567" w:bottom="1134" w:left="1985" w:header="720" w:footer="720" w:gutter="0"/>
          <w:pgNumType w:start="1"/>
          <w:cols w:space="720"/>
          <w:titlePg/>
        </w:sectPr>
      </w:pPr>
    </w:p>
    <w:tbl>
      <w:tblPr>
        <w:tblW w:w="0" w:type="auto"/>
        <w:tblInd w:w="4678" w:type="dxa"/>
        <w:tblLayout w:type="fixed"/>
        <w:tblLook w:val="04A0" w:firstRow="1" w:lastRow="0" w:firstColumn="1" w:lastColumn="0" w:noHBand="0" w:noVBand="1"/>
      </w:tblPr>
      <w:tblGrid>
        <w:gridCol w:w="4892"/>
      </w:tblGrid>
      <w:tr w:rsidR="00D5553E">
        <w:tc>
          <w:tcPr>
            <w:tcW w:w="4892" w:type="dxa"/>
          </w:tcPr>
          <w:p w:rsidR="00D5553E" w:rsidRDefault="00CE3756">
            <w:pPr>
              <w:tabs>
                <w:tab w:val="left" w:pos="993"/>
              </w:tabs>
              <w:spacing w:line="238" w:lineRule="exact"/>
              <w:ind w:right="-2"/>
              <w:jc w:val="center"/>
            </w:pPr>
            <w:r>
              <w:lastRenderedPageBreak/>
              <w:t>Приложение 1</w:t>
            </w:r>
          </w:p>
          <w:p w:rsidR="00D5553E" w:rsidRDefault="00D5553E">
            <w:pPr>
              <w:tabs>
                <w:tab w:val="left" w:pos="993"/>
              </w:tabs>
              <w:spacing w:line="238" w:lineRule="exact"/>
              <w:ind w:right="-2"/>
              <w:jc w:val="center"/>
            </w:pPr>
          </w:p>
          <w:p w:rsidR="00D5553E" w:rsidRDefault="00CE3756">
            <w:pPr>
              <w:tabs>
                <w:tab w:val="left" w:pos="7938"/>
                <w:tab w:val="left" w:pos="8080"/>
              </w:tabs>
              <w:spacing w:line="238" w:lineRule="exact"/>
              <w:ind w:right="-1"/>
              <w:jc w:val="center"/>
            </w:pPr>
            <w:r>
              <w:t>к постановлению администрации города Невинномысска</w:t>
            </w:r>
          </w:p>
        </w:tc>
      </w:tr>
    </w:tbl>
    <w:p w:rsidR="00D5553E" w:rsidRDefault="00196EEE">
      <w:pPr>
        <w:tabs>
          <w:tab w:val="left" w:pos="993"/>
        </w:tabs>
        <w:ind w:left="4678" w:right="-2"/>
        <w:jc w:val="center"/>
      </w:pPr>
      <w:r>
        <w:t>о</w:t>
      </w:r>
      <w:r w:rsidR="00CE3756">
        <w:t>т 01.06.2026 № 720</w:t>
      </w:r>
    </w:p>
    <w:p w:rsidR="00D5553E" w:rsidRDefault="00D5553E">
      <w:pPr>
        <w:tabs>
          <w:tab w:val="left" w:pos="993"/>
        </w:tabs>
        <w:ind w:left="4678" w:right="-2"/>
        <w:jc w:val="center"/>
      </w:pPr>
    </w:p>
    <w:p w:rsidR="00D5553E" w:rsidRDefault="00D5553E">
      <w:pPr>
        <w:tabs>
          <w:tab w:val="left" w:pos="993"/>
        </w:tabs>
        <w:ind w:left="4678" w:right="-2"/>
        <w:jc w:val="center"/>
      </w:pPr>
    </w:p>
    <w:p w:rsidR="00D5553E" w:rsidRDefault="00D5553E">
      <w:pPr>
        <w:tabs>
          <w:tab w:val="left" w:pos="993"/>
        </w:tabs>
        <w:ind w:left="4678" w:right="-2"/>
        <w:jc w:val="center"/>
      </w:pPr>
    </w:p>
    <w:p w:rsidR="00D5553E" w:rsidRDefault="00CE3756">
      <w:pPr>
        <w:pStyle w:val="10"/>
        <w:spacing w:line="238" w:lineRule="exact"/>
        <w:ind w:firstLine="0"/>
        <w:jc w:val="center"/>
      </w:pPr>
      <w:r>
        <w:t>СОСТАВ</w:t>
      </w:r>
    </w:p>
    <w:p w:rsidR="00D5553E" w:rsidRDefault="00D5553E">
      <w:pPr>
        <w:spacing w:line="238" w:lineRule="exact"/>
      </w:pPr>
    </w:p>
    <w:p w:rsidR="00D5553E" w:rsidRDefault="00CE3756">
      <w:pPr>
        <w:spacing w:line="238" w:lineRule="exact"/>
        <w:jc w:val="center"/>
      </w:pPr>
      <w:r>
        <w:t xml:space="preserve">комиссии по проведению смотра-конкурса защитных сооружений гражданской обороны на территории города </w:t>
      </w:r>
      <w:r>
        <w:t>Невинномысска в 2026 году</w:t>
      </w:r>
    </w:p>
    <w:p w:rsidR="00D5553E" w:rsidRDefault="00D5553E">
      <w:pPr>
        <w:spacing w:line="283" w:lineRule="atLeast"/>
        <w:jc w:val="center"/>
      </w:pPr>
    </w:p>
    <w:p w:rsidR="00D5553E" w:rsidRDefault="00D5553E">
      <w:pPr>
        <w:spacing w:line="283" w:lineRule="atLeast"/>
        <w:jc w:val="center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567"/>
        <w:gridCol w:w="5918"/>
      </w:tblGrid>
      <w:tr w:rsidR="00D5553E">
        <w:tc>
          <w:tcPr>
            <w:tcW w:w="3085" w:type="dxa"/>
          </w:tcPr>
          <w:p w:rsidR="00D5553E" w:rsidRDefault="00CE3756">
            <w:pPr>
              <w:spacing w:line="266" w:lineRule="atLeast"/>
              <w:jc w:val="left"/>
            </w:pPr>
            <w:proofErr w:type="spellStart"/>
            <w:r>
              <w:t>Лизак</w:t>
            </w:r>
            <w:proofErr w:type="spellEnd"/>
          </w:p>
          <w:p w:rsidR="00D5553E" w:rsidRDefault="00CE3756">
            <w:pPr>
              <w:spacing w:line="266" w:lineRule="atLeast"/>
              <w:jc w:val="left"/>
            </w:pPr>
            <w:r>
              <w:t>Андрей Александрович</w:t>
            </w:r>
          </w:p>
          <w:p w:rsidR="00D5553E" w:rsidRDefault="00D5553E">
            <w:pPr>
              <w:spacing w:line="266" w:lineRule="atLeast"/>
              <w:jc w:val="left"/>
            </w:pPr>
          </w:p>
        </w:tc>
        <w:tc>
          <w:tcPr>
            <w:tcW w:w="567" w:type="dxa"/>
          </w:tcPr>
          <w:p w:rsidR="00D5553E" w:rsidRDefault="00D5553E">
            <w:pPr>
              <w:spacing w:line="266" w:lineRule="atLeast"/>
              <w:jc w:val="left"/>
            </w:pPr>
          </w:p>
        </w:tc>
        <w:tc>
          <w:tcPr>
            <w:tcW w:w="5918" w:type="dxa"/>
          </w:tcPr>
          <w:p w:rsidR="00D5553E" w:rsidRDefault="00CE3756">
            <w:pPr>
              <w:spacing w:line="266" w:lineRule="atLeast"/>
            </w:pPr>
            <w:r>
              <w:t>заместитель главы администрации города Невинномысска, председатель комиссии</w:t>
            </w:r>
          </w:p>
        </w:tc>
      </w:tr>
      <w:tr w:rsidR="00D5553E">
        <w:tc>
          <w:tcPr>
            <w:tcW w:w="3085" w:type="dxa"/>
          </w:tcPr>
          <w:p w:rsidR="00D5553E" w:rsidRDefault="00CE3756">
            <w:pPr>
              <w:spacing w:line="266" w:lineRule="atLeast"/>
              <w:jc w:val="left"/>
            </w:pPr>
            <w:proofErr w:type="spellStart"/>
            <w:r>
              <w:t>Очкин</w:t>
            </w:r>
            <w:proofErr w:type="spellEnd"/>
          </w:p>
          <w:p w:rsidR="00D5553E" w:rsidRDefault="00CE3756">
            <w:pPr>
              <w:spacing w:line="266" w:lineRule="atLeast"/>
              <w:jc w:val="left"/>
            </w:pPr>
            <w:r>
              <w:t>Александр Николаевич</w:t>
            </w:r>
          </w:p>
        </w:tc>
        <w:tc>
          <w:tcPr>
            <w:tcW w:w="567" w:type="dxa"/>
          </w:tcPr>
          <w:p w:rsidR="00D5553E" w:rsidRDefault="00D5553E">
            <w:pPr>
              <w:spacing w:line="266" w:lineRule="atLeast"/>
              <w:jc w:val="left"/>
            </w:pPr>
          </w:p>
        </w:tc>
        <w:tc>
          <w:tcPr>
            <w:tcW w:w="5918" w:type="dxa"/>
          </w:tcPr>
          <w:p w:rsidR="00D5553E" w:rsidRDefault="00CE3756">
            <w:pPr>
              <w:spacing w:line="266" w:lineRule="atLeast"/>
            </w:pPr>
            <w:r>
              <w:t xml:space="preserve">директор муниципального казенного учреждения «Управление по чрезвычайным ситуациям и </w:t>
            </w:r>
            <w:r>
              <w:t>гражданской обороне города Невинномысска, заместитель председателя комиссии</w:t>
            </w:r>
          </w:p>
        </w:tc>
      </w:tr>
      <w:tr w:rsidR="00D5553E">
        <w:tc>
          <w:tcPr>
            <w:tcW w:w="3085" w:type="dxa"/>
          </w:tcPr>
          <w:p w:rsidR="00D5553E" w:rsidRDefault="00CE3756">
            <w:pPr>
              <w:spacing w:line="266" w:lineRule="atLeast"/>
              <w:jc w:val="left"/>
            </w:pPr>
            <w:r>
              <w:t>Члены комиссии:</w:t>
            </w:r>
          </w:p>
        </w:tc>
        <w:tc>
          <w:tcPr>
            <w:tcW w:w="567" w:type="dxa"/>
          </w:tcPr>
          <w:p w:rsidR="00D5553E" w:rsidRDefault="00D5553E">
            <w:pPr>
              <w:spacing w:line="266" w:lineRule="atLeast"/>
              <w:jc w:val="left"/>
            </w:pPr>
          </w:p>
        </w:tc>
        <w:tc>
          <w:tcPr>
            <w:tcW w:w="5918" w:type="dxa"/>
          </w:tcPr>
          <w:p w:rsidR="00D5553E" w:rsidRDefault="00D5553E">
            <w:pPr>
              <w:spacing w:line="266" w:lineRule="atLeast"/>
              <w:jc w:val="left"/>
            </w:pPr>
          </w:p>
        </w:tc>
      </w:tr>
      <w:tr w:rsidR="00D5553E">
        <w:tc>
          <w:tcPr>
            <w:tcW w:w="3085" w:type="dxa"/>
          </w:tcPr>
          <w:p w:rsidR="00D5553E" w:rsidRDefault="00D5553E">
            <w:pPr>
              <w:spacing w:line="266" w:lineRule="atLeast"/>
              <w:jc w:val="left"/>
            </w:pPr>
          </w:p>
        </w:tc>
        <w:tc>
          <w:tcPr>
            <w:tcW w:w="567" w:type="dxa"/>
          </w:tcPr>
          <w:p w:rsidR="00D5553E" w:rsidRDefault="00D5553E">
            <w:pPr>
              <w:spacing w:line="266" w:lineRule="atLeast"/>
              <w:jc w:val="left"/>
            </w:pPr>
          </w:p>
        </w:tc>
        <w:tc>
          <w:tcPr>
            <w:tcW w:w="5918" w:type="dxa"/>
          </w:tcPr>
          <w:p w:rsidR="00D5553E" w:rsidRDefault="00D5553E">
            <w:pPr>
              <w:spacing w:line="266" w:lineRule="atLeast"/>
              <w:jc w:val="left"/>
            </w:pPr>
          </w:p>
        </w:tc>
      </w:tr>
      <w:tr w:rsidR="00D5553E">
        <w:trPr>
          <w:trHeight w:val="322"/>
        </w:trPr>
        <w:tc>
          <w:tcPr>
            <w:tcW w:w="3085" w:type="dxa"/>
          </w:tcPr>
          <w:p w:rsidR="00D5553E" w:rsidRDefault="00CE3756">
            <w:pPr>
              <w:spacing w:line="266" w:lineRule="atLeast"/>
              <w:jc w:val="left"/>
            </w:pPr>
            <w:proofErr w:type="spellStart"/>
            <w:r>
              <w:t>Галец</w:t>
            </w:r>
            <w:proofErr w:type="spellEnd"/>
          </w:p>
          <w:p w:rsidR="00D5553E" w:rsidRDefault="00CE3756">
            <w:pPr>
              <w:spacing w:line="266" w:lineRule="atLeast"/>
              <w:jc w:val="left"/>
            </w:pPr>
            <w:r>
              <w:t>Владимир Сергеевич</w:t>
            </w:r>
          </w:p>
        </w:tc>
        <w:tc>
          <w:tcPr>
            <w:tcW w:w="567" w:type="dxa"/>
          </w:tcPr>
          <w:p w:rsidR="00D5553E" w:rsidRDefault="00D5553E">
            <w:pPr>
              <w:spacing w:line="266" w:lineRule="atLeast"/>
              <w:jc w:val="left"/>
            </w:pPr>
          </w:p>
        </w:tc>
        <w:tc>
          <w:tcPr>
            <w:tcW w:w="5918" w:type="dxa"/>
          </w:tcPr>
          <w:p w:rsidR="00D5553E" w:rsidRDefault="00CE3756">
            <w:pPr>
              <w:spacing w:line="266" w:lineRule="atLeast"/>
            </w:pPr>
            <w:r>
              <w:t>ведущий специалист ГО отдела гражданской обороны и защиты населения муниципального казенного учреждения «Управление по чрезвычайны</w:t>
            </w:r>
            <w:r>
              <w:t>м ситуациям и гражданской обороне города Невинномысска</w:t>
            </w:r>
          </w:p>
          <w:p w:rsidR="00D5553E" w:rsidRDefault="00D5553E">
            <w:pPr>
              <w:spacing w:line="266" w:lineRule="atLeast"/>
            </w:pPr>
          </w:p>
        </w:tc>
      </w:tr>
      <w:tr w:rsidR="00D5553E">
        <w:tc>
          <w:tcPr>
            <w:tcW w:w="3085" w:type="dxa"/>
          </w:tcPr>
          <w:p w:rsidR="00D5553E" w:rsidRDefault="00CE3756">
            <w:pPr>
              <w:spacing w:line="266" w:lineRule="atLeast"/>
              <w:jc w:val="left"/>
            </w:pPr>
            <w:r>
              <w:t xml:space="preserve">Русинов </w:t>
            </w:r>
          </w:p>
          <w:p w:rsidR="00D5553E" w:rsidRDefault="00CE3756">
            <w:pPr>
              <w:spacing w:line="266" w:lineRule="atLeast"/>
              <w:jc w:val="left"/>
            </w:pPr>
            <w:r>
              <w:t>Виталий Викторович</w:t>
            </w:r>
          </w:p>
        </w:tc>
        <w:tc>
          <w:tcPr>
            <w:tcW w:w="567" w:type="dxa"/>
          </w:tcPr>
          <w:p w:rsidR="00D5553E" w:rsidRDefault="00D5553E">
            <w:pPr>
              <w:spacing w:line="266" w:lineRule="atLeast"/>
              <w:jc w:val="left"/>
            </w:pPr>
          </w:p>
        </w:tc>
        <w:tc>
          <w:tcPr>
            <w:tcW w:w="5918" w:type="dxa"/>
          </w:tcPr>
          <w:p w:rsidR="00D5553E" w:rsidRDefault="00CE3756">
            <w:pPr>
              <w:spacing w:line="266" w:lineRule="atLeast"/>
            </w:pPr>
            <w:r>
              <w:t xml:space="preserve">заместитель начальника отдела надзорной деятельности и профилактической работы по городу Невинномысску управления надзорной деятельности и профилактической работы </w:t>
            </w:r>
            <w:r>
              <w:t>Главного управления МЧС России по Ставропольскому краю майор внутренней службы (по согласованию)</w:t>
            </w:r>
          </w:p>
          <w:p w:rsidR="00D5553E" w:rsidRDefault="00D5553E">
            <w:pPr>
              <w:spacing w:line="266" w:lineRule="atLeast"/>
            </w:pPr>
          </w:p>
        </w:tc>
      </w:tr>
      <w:tr w:rsidR="00D5553E">
        <w:tc>
          <w:tcPr>
            <w:tcW w:w="3085" w:type="dxa"/>
          </w:tcPr>
          <w:p w:rsidR="00D5553E" w:rsidRDefault="00CE3756">
            <w:pPr>
              <w:spacing w:line="266" w:lineRule="atLeast"/>
              <w:jc w:val="left"/>
            </w:pPr>
            <w:r>
              <w:t>Тимаков</w:t>
            </w:r>
          </w:p>
          <w:p w:rsidR="00D5553E" w:rsidRDefault="00CE3756">
            <w:pPr>
              <w:spacing w:line="266" w:lineRule="atLeast"/>
              <w:jc w:val="left"/>
            </w:pPr>
            <w:r>
              <w:t>Владимир Сергеевич</w:t>
            </w:r>
          </w:p>
        </w:tc>
        <w:tc>
          <w:tcPr>
            <w:tcW w:w="567" w:type="dxa"/>
          </w:tcPr>
          <w:p w:rsidR="00D5553E" w:rsidRDefault="00D5553E">
            <w:pPr>
              <w:spacing w:line="266" w:lineRule="atLeast"/>
              <w:jc w:val="left"/>
            </w:pPr>
          </w:p>
        </w:tc>
        <w:tc>
          <w:tcPr>
            <w:tcW w:w="5918" w:type="dxa"/>
          </w:tcPr>
          <w:p w:rsidR="00D5553E" w:rsidRDefault="00CE3756">
            <w:pPr>
              <w:spacing w:line="266" w:lineRule="atLeast"/>
            </w:pPr>
            <w:r>
              <w:t>начальник отдела надзорной деятельности и профилактической работы по городу Невинномысску управления надзорной деятельности и про</w:t>
            </w:r>
            <w:r>
              <w:t>филактической работы Главного управления МЧС России по Ставропольскому краю подполковник внутренней службы (по согласованию)</w:t>
            </w:r>
          </w:p>
        </w:tc>
      </w:tr>
      <w:tr w:rsidR="00D5553E">
        <w:tc>
          <w:tcPr>
            <w:tcW w:w="3085" w:type="dxa"/>
          </w:tcPr>
          <w:p w:rsidR="00D5553E" w:rsidRDefault="00D5553E">
            <w:pPr>
              <w:spacing w:line="266" w:lineRule="atLeast"/>
              <w:jc w:val="left"/>
            </w:pPr>
          </w:p>
          <w:p w:rsidR="00D5553E" w:rsidRDefault="00CE3756">
            <w:pPr>
              <w:spacing w:line="266" w:lineRule="atLeast"/>
              <w:jc w:val="left"/>
            </w:pPr>
            <w:r>
              <w:lastRenderedPageBreak/>
              <w:t>Чубенко</w:t>
            </w:r>
          </w:p>
          <w:p w:rsidR="00D5553E" w:rsidRDefault="00CE3756">
            <w:pPr>
              <w:spacing w:line="266" w:lineRule="atLeast"/>
              <w:jc w:val="left"/>
            </w:pPr>
            <w:r>
              <w:t>Василий Михайлович</w:t>
            </w:r>
          </w:p>
          <w:p w:rsidR="00D5553E" w:rsidRDefault="00D5553E">
            <w:pPr>
              <w:spacing w:line="266" w:lineRule="atLeast"/>
              <w:jc w:val="left"/>
            </w:pPr>
          </w:p>
        </w:tc>
        <w:tc>
          <w:tcPr>
            <w:tcW w:w="567" w:type="dxa"/>
          </w:tcPr>
          <w:p w:rsidR="00D5553E" w:rsidRDefault="00D5553E">
            <w:pPr>
              <w:spacing w:line="266" w:lineRule="atLeast"/>
              <w:jc w:val="left"/>
            </w:pPr>
          </w:p>
        </w:tc>
        <w:tc>
          <w:tcPr>
            <w:tcW w:w="5918" w:type="dxa"/>
          </w:tcPr>
          <w:p w:rsidR="00D5553E" w:rsidRDefault="00D5553E">
            <w:pPr>
              <w:spacing w:line="266" w:lineRule="atLeast"/>
            </w:pPr>
          </w:p>
          <w:p w:rsidR="00D5553E" w:rsidRDefault="00CE3756">
            <w:pPr>
              <w:spacing w:line="266" w:lineRule="atLeast"/>
            </w:pPr>
            <w:r>
              <w:lastRenderedPageBreak/>
              <w:t xml:space="preserve">начальник отдела гражданской обороны и защиты населения муниципального казенного учреждения </w:t>
            </w:r>
            <w:r>
              <w:t>«Управление по чрезвычайным ситуациям и гражданской обороне города Невинномысска</w:t>
            </w:r>
          </w:p>
          <w:p w:rsidR="00D5553E" w:rsidRDefault="00D5553E">
            <w:pPr>
              <w:spacing w:line="266" w:lineRule="atLeast"/>
              <w:jc w:val="left"/>
            </w:pPr>
          </w:p>
        </w:tc>
      </w:tr>
    </w:tbl>
    <w:p w:rsidR="00D5553E" w:rsidRDefault="00D5553E">
      <w:pPr>
        <w:jc w:val="left"/>
      </w:pPr>
    </w:p>
    <w:p w:rsidR="00D5553E" w:rsidRDefault="00D5553E">
      <w:pPr>
        <w:jc w:val="center"/>
      </w:pPr>
    </w:p>
    <w:p w:rsidR="00D5553E" w:rsidRDefault="00D5553E">
      <w:pPr>
        <w:pStyle w:val="ae"/>
        <w:tabs>
          <w:tab w:val="left" w:pos="720"/>
        </w:tabs>
        <w:ind w:right="-2"/>
      </w:pPr>
    </w:p>
    <w:p w:rsidR="00D5553E" w:rsidRDefault="00CE3756">
      <w:pPr>
        <w:spacing w:line="240" w:lineRule="exact"/>
        <w:ind w:right="-2"/>
      </w:pPr>
      <w:r>
        <w:t>Первый заместитель главы</w:t>
      </w:r>
    </w:p>
    <w:p w:rsidR="00D5553E" w:rsidRDefault="00CE3756">
      <w:pPr>
        <w:spacing w:line="240" w:lineRule="exact"/>
        <w:ind w:right="-2"/>
        <w:rPr>
          <w:u w:val="single"/>
        </w:rPr>
      </w:pPr>
      <w:r>
        <w:t xml:space="preserve">администрации города Невинномысска                                          В.Э. </w:t>
      </w:r>
      <w:proofErr w:type="spellStart"/>
      <w:r>
        <w:t>Соколюк</w:t>
      </w:r>
      <w:proofErr w:type="spellEnd"/>
    </w:p>
    <w:p w:rsidR="00D5553E" w:rsidRDefault="00CE3756">
      <w:pPr>
        <w:spacing w:line="240" w:lineRule="exact"/>
        <w:ind w:right="-144"/>
        <w:rPr>
          <w:u w:val="single"/>
        </w:rPr>
      </w:pPr>
      <w:r>
        <w:t>________________________________________________________</w:t>
      </w:r>
      <w:r>
        <w:t>___________</w:t>
      </w:r>
    </w:p>
    <w:p w:rsidR="00D5553E" w:rsidRDefault="00D5553E">
      <w:pPr>
        <w:sectPr w:rsidR="00D5553E">
          <w:headerReference w:type="default" r:id="rId13"/>
          <w:headerReference w:type="first" r:id="rId14"/>
          <w:pgSz w:w="11906" w:h="16838"/>
          <w:pgMar w:top="1418" w:right="567" w:bottom="1134" w:left="1985" w:header="907" w:footer="0" w:gutter="0"/>
          <w:pgNumType w:start="1"/>
          <w:cols w:space="720"/>
          <w:titlePg/>
        </w:sectPr>
      </w:pPr>
    </w:p>
    <w:tbl>
      <w:tblPr>
        <w:tblW w:w="0" w:type="auto"/>
        <w:tblInd w:w="4678" w:type="dxa"/>
        <w:tblLayout w:type="fixed"/>
        <w:tblLook w:val="04A0" w:firstRow="1" w:lastRow="0" w:firstColumn="1" w:lastColumn="0" w:noHBand="0" w:noVBand="1"/>
      </w:tblPr>
      <w:tblGrid>
        <w:gridCol w:w="4892"/>
      </w:tblGrid>
      <w:tr w:rsidR="00D5553E">
        <w:tc>
          <w:tcPr>
            <w:tcW w:w="4892" w:type="dxa"/>
          </w:tcPr>
          <w:p w:rsidR="00D5553E" w:rsidRDefault="00CE3756">
            <w:pPr>
              <w:tabs>
                <w:tab w:val="left" w:pos="993"/>
              </w:tabs>
              <w:spacing w:line="238" w:lineRule="exact"/>
              <w:ind w:right="-2"/>
              <w:jc w:val="center"/>
            </w:pPr>
            <w:r>
              <w:lastRenderedPageBreak/>
              <w:t>Приложение 2</w:t>
            </w:r>
          </w:p>
          <w:p w:rsidR="00D5553E" w:rsidRDefault="00D5553E">
            <w:pPr>
              <w:tabs>
                <w:tab w:val="left" w:pos="993"/>
              </w:tabs>
              <w:spacing w:line="238" w:lineRule="exact"/>
              <w:ind w:right="-2"/>
              <w:jc w:val="center"/>
            </w:pPr>
          </w:p>
          <w:p w:rsidR="00D5553E" w:rsidRDefault="00CE3756">
            <w:pPr>
              <w:spacing w:line="238" w:lineRule="exact"/>
              <w:ind w:right="-2"/>
              <w:jc w:val="center"/>
            </w:pPr>
            <w:r>
              <w:t>к постановлению администрации города Невинномысска</w:t>
            </w:r>
          </w:p>
        </w:tc>
      </w:tr>
    </w:tbl>
    <w:p w:rsidR="00196EEE" w:rsidRDefault="00196EEE" w:rsidP="00196EEE">
      <w:pPr>
        <w:tabs>
          <w:tab w:val="left" w:pos="993"/>
        </w:tabs>
        <w:ind w:left="4678" w:right="-2"/>
        <w:jc w:val="center"/>
      </w:pPr>
      <w:r>
        <w:t>от 01.06.2026 № 720</w:t>
      </w:r>
    </w:p>
    <w:p w:rsidR="00D5553E" w:rsidRDefault="00D5553E">
      <w:pPr>
        <w:jc w:val="center"/>
      </w:pPr>
      <w:bookmarkStart w:id="0" w:name="_GoBack"/>
      <w:bookmarkEnd w:id="0"/>
    </w:p>
    <w:p w:rsidR="00D5553E" w:rsidRDefault="00D5553E">
      <w:pPr>
        <w:spacing w:line="312" w:lineRule="exact"/>
        <w:ind w:left="6331"/>
      </w:pPr>
    </w:p>
    <w:p w:rsidR="00D5553E" w:rsidRDefault="00D5553E">
      <w:pPr>
        <w:spacing w:line="312" w:lineRule="exact"/>
      </w:pPr>
    </w:p>
    <w:p w:rsidR="00D5553E" w:rsidRDefault="00D5553E">
      <w:pPr>
        <w:spacing w:line="312" w:lineRule="exact"/>
      </w:pPr>
    </w:p>
    <w:p w:rsidR="00D5553E" w:rsidRDefault="00CE3756">
      <w:pPr>
        <w:spacing w:line="238" w:lineRule="exact"/>
        <w:jc w:val="center"/>
      </w:pPr>
      <w:r>
        <w:t>ГРАФИК</w:t>
      </w:r>
    </w:p>
    <w:p w:rsidR="00D5553E" w:rsidRDefault="00D5553E">
      <w:pPr>
        <w:spacing w:line="238" w:lineRule="exact"/>
        <w:jc w:val="center"/>
      </w:pPr>
    </w:p>
    <w:p w:rsidR="00D5553E" w:rsidRDefault="00CE3756">
      <w:pPr>
        <w:spacing w:line="238" w:lineRule="exact"/>
        <w:jc w:val="center"/>
      </w:pPr>
      <w:r>
        <w:t xml:space="preserve">проведения смотра-конкурса </w:t>
      </w:r>
      <w:r>
        <w:t>защитных сооружений гражданской обороны на территории города Невинномысска в 2026 году</w:t>
      </w:r>
    </w:p>
    <w:p w:rsidR="00D5553E" w:rsidRDefault="00D5553E">
      <w:pPr>
        <w:spacing w:line="283" w:lineRule="exact"/>
        <w:ind w:right="-568"/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4"/>
        <w:gridCol w:w="6607"/>
        <w:gridCol w:w="2133"/>
      </w:tblGrid>
      <w:tr w:rsidR="00D5553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53E" w:rsidRDefault="00CE3756">
            <w:pPr>
              <w:tabs>
                <w:tab w:val="left" w:pos="567"/>
              </w:tabs>
              <w:ind w:right="-392"/>
              <w:jc w:val="left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</w:p>
          <w:p w:rsidR="00D5553E" w:rsidRDefault="00CE3756">
            <w:pPr>
              <w:tabs>
                <w:tab w:val="left" w:pos="567"/>
              </w:tabs>
              <w:ind w:right="-392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6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53E" w:rsidRDefault="00CE3756">
            <w:pPr>
              <w:spacing w:line="260" w:lineRule="atLeast"/>
              <w:ind w:right="-27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организации, в эксплуатации которой находится защитное сооружение гражданкой обороны, номер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53E" w:rsidRDefault="00CE3756">
            <w:pPr>
              <w:ind w:left="-143" w:right="-3"/>
              <w:jc w:val="center"/>
              <w:rPr>
                <w:sz w:val="24"/>
              </w:rPr>
            </w:pPr>
            <w:r>
              <w:rPr>
                <w:sz w:val="24"/>
              </w:rPr>
              <w:t>Дата проведения</w:t>
            </w:r>
          </w:p>
        </w:tc>
      </w:tr>
      <w:tr w:rsidR="00D5553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53E" w:rsidRDefault="00CE3756">
            <w:pPr>
              <w:ind w:left="142" w:right="-120" w:hanging="14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53E" w:rsidRDefault="00CE3756">
            <w:pPr>
              <w:ind w:right="-56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53E" w:rsidRDefault="00CE3756">
            <w:pPr>
              <w:ind w:left="-143" w:right="-56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5553E">
        <w:trPr>
          <w:trHeight w:val="695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53E" w:rsidRDefault="00CE3756">
            <w:pPr>
              <w:ind w:right="-12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53E" w:rsidRDefault="00CE3756">
            <w:pPr>
              <w:ind w:right="-37"/>
              <w:rPr>
                <w:sz w:val="24"/>
              </w:rPr>
            </w:pPr>
            <w:r>
              <w:rPr>
                <w:sz w:val="24"/>
              </w:rPr>
              <w:t xml:space="preserve">Невинномысское ЛПУМГ </w:t>
            </w:r>
            <w:r>
              <w:rPr>
                <w:sz w:val="24"/>
              </w:rPr>
              <w:t xml:space="preserve">ООО «Газпром </w:t>
            </w:r>
            <w:proofErr w:type="spellStart"/>
            <w:r>
              <w:rPr>
                <w:sz w:val="24"/>
              </w:rPr>
              <w:t>трансгаз</w:t>
            </w:r>
            <w:proofErr w:type="spellEnd"/>
            <w:r>
              <w:rPr>
                <w:sz w:val="24"/>
              </w:rPr>
              <w:t xml:space="preserve"> Ставрополь»</w:t>
            </w:r>
            <w:r>
              <w:rPr>
                <w:sz w:val="24"/>
              </w:rPr>
              <w:t xml:space="preserve"> (ЗСГО № 914-27)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53E" w:rsidRDefault="00CE3756">
            <w:pPr>
              <w:ind w:right="-3"/>
              <w:jc w:val="center"/>
              <w:rPr>
                <w:sz w:val="24"/>
              </w:rPr>
            </w:pPr>
            <w:r>
              <w:rPr>
                <w:sz w:val="24"/>
              </w:rPr>
              <w:t>17.08.2026</w:t>
            </w:r>
          </w:p>
        </w:tc>
      </w:tr>
      <w:tr w:rsidR="00D5553E">
        <w:trPr>
          <w:trHeight w:val="343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53E" w:rsidRDefault="00CE3756">
            <w:pPr>
              <w:ind w:right="-12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53E" w:rsidRDefault="00CE3756">
            <w:pPr>
              <w:ind w:right="-37"/>
              <w:rPr>
                <w:sz w:val="24"/>
              </w:rPr>
            </w:pPr>
            <w:r>
              <w:rPr>
                <w:sz w:val="24"/>
              </w:rPr>
              <w:t>АО «Невинномысский Азот» (ЗСГО № 909-27, 910-27)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53E" w:rsidRDefault="00CE3756">
            <w:pPr>
              <w:ind w:right="-3"/>
              <w:jc w:val="center"/>
              <w:rPr>
                <w:sz w:val="24"/>
              </w:rPr>
            </w:pPr>
            <w:r>
              <w:rPr>
                <w:sz w:val="24"/>
              </w:rPr>
              <w:t>18.08.2026</w:t>
            </w:r>
          </w:p>
        </w:tc>
      </w:tr>
      <w:tr w:rsidR="00D5553E">
        <w:trPr>
          <w:trHeight w:val="620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53E" w:rsidRDefault="00CE3756">
            <w:pPr>
              <w:ind w:right="-12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53E" w:rsidRDefault="00CE3756">
            <w:pPr>
              <w:ind w:right="-37"/>
              <w:rPr>
                <w:sz w:val="24"/>
              </w:rPr>
            </w:pPr>
            <w:r>
              <w:rPr>
                <w:sz w:val="24"/>
              </w:rPr>
              <w:t>Филиал «Невинномысская ГРЭС» ПАО «ЭЛ5-Энерго» Россия (ЗСГО № 931-27, 933-27)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53E" w:rsidRDefault="00CE3756">
            <w:pPr>
              <w:ind w:right="-3"/>
              <w:jc w:val="center"/>
              <w:rPr>
                <w:sz w:val="24"/>
              </w:rPr>
            </w:pPr>
            <w:r>
              <w:rPr>
                <w:sz w:val="24"/>
              </w:rPr>
              <w:t>19-20.08.2026</w:t>
            </w:r>
          </w:p>
        </w:tc>
      </w:tr>
      <w:tr w:rsidR="00D5553E">
        <w:trPr>
          <w:trHeight w:val="418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53E" w:rsidRDefault="00CE3756">
            <w:pPr>
              <w:ind w:right="-12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53E" w:rsidRDefault="00CE3756">
            <w:pPr>
              <w:ind w:right="-37"/>
              <w:rPr>
                <w:sz w:val="24"/>
              </w:rPr>
            </w:pPr>
            <w:r>
              <w:rPr>
                <w:sz w:val="24"/>
              </w:rPr>
              <w:t>АО «</w:t>
            </w:r>
            <w:proofErr w:type="spellStart"/>
            <w:r>
              <w:rPr>
                <w:sz w:val="24"/>
              </w:rPr>
              <w:t>Арнест</w:t>
            </w:r>
            <w:proofErr w:type="spellEnd"/>
            <w:r>
              <w:rPr>
                <w:sz w:val="24"/>
              </w:rPr>
              <w:t>» (ЗСГО № 895-27)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53E" w:rsidRDefault="00CE3756">
            <w:pPr>
              <w:ind w:right="-3"/>
              <w:jc w:val="center"/>
              <w:rPr>
                <w:sz w:val="24"/>
              </w:rPr>
            </w:pPr>
            <w:r>
              <w:rPr>
                <w:sz w:val="24"/>
              </w:rPr>
              <w:t>21.08.2026</w:t>
            </w:r>
          </w:p>
        </w:tc>
      </w:tr>
    </w:tbl>
    <w:p w:rsidR="00D5553E" w:rsidRDefault="00D5553E">
      <w:pPr>
        <w:ind w:right="-568"/>
        <w:jc w:val="left"/>
      </w:pPr>
    </w:p>
    <w:p w:rsidR="00D5553E" w:rsidRDefault="00D5553E">
      <w:pPr>
        <w:ind w:right="-568"/>
      </w:pPr>
    </w:p>
    <w:p w:rsidR="00D5553E" w:rsidRDefault="00D5553E">
      <w:pPr>
        <w:ind w:right="-568"/>
      </w:pPr>
    </w:p>
    <w:p w:rsidR="00D5553E" w:rsidRDefault="00CE3756">
      <w:pPr>
        <w:spacing w:line="240" w:lineRule="exact"/>
        <w:ind w:right="-2"/>
      </w:pPr>
      <w:r>
        <w:t>Первый заместитель главы</w:t>
      </w:r>
    </w:p>
    <w:p w:rsidR="00D5553E" w:rsidRDefault="00CE3756">
      <w:pPr>
        <w:spacing w:line="240" w:lineRule="exact"/>
        <w:ind w:right="-2"/>
        <w:rPr>
          <w:u w:val="single"/>
        </w:rPr>
      </w:pPr>
      <w:r>
        <w:t xml:space="preserve">администрации города Невинномысска                                          В.Э. </w:t>
      </w:r>
      <w:proofErr w:type="spellStart"/>
      <w:r>
        <w:t>Соколюк</w:t>
      </w:r>
      <w:proofErr w:type="spellEnd"/>
    </w:p>
    <w:sectPr w:rsidR="00D5553E">
      <w:headerReference w:type="default" r:id="rId15"/>
      <w:headerReference w:type="first" r:id="rId16"/>
      <w:pgSz w:w="11906" w:h="16838"/>
      <w:pgMar w:top="1418" w:right="567" w:bottom="1134" w:left="1985" w:header="90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756" w:rsidRDefault="00CE3756">
      <w:r>
        <w:separator/>
      </w:r>
    </w:p>
  </w:endnote>
  <w:endnote w:type="continuationSeparator" w:id="0">
    <w:p w:rsidR="00CE3756" w:rsidRDefault="00CE3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53E" w:rsidRDefault="00D5553E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53E" w:rsidRDefault="00D5553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756" w:rsidRDefault="00CE3756">
      <w:r>
        <w:separator/>
      </w:r>
    </w:p>
  </w:footnote>
  <w:footnote w:type="continuationSeparator" w:id="0">
    <w:p w:rsidR="00CE3756" w:rsidRDefault="00CE37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53E" w:rsidRDefault="00CE3756">
    <w:pPr>
      <w:framePr w:wrap="around" w:vAnchor="text" w:hAnchor="margin" w:xAlign="center" w:y="1"/>
    </w:pPr>
    <w:r>
      <w:fldChar w:fldCharType="begin"/>
    </w:r>
    <w:r>
      <w:instrText xml:space="preserve">PAGE </w:instrText>
    </w:r>
    <w:r w:rsidR="00196EEE">
      <w:fldChar w:fldCharType="separate"/>
    </w:r>
    <w:r w:rsidR="004F31E7">
      <w:rPr>
        <w:noProof/>
      </w:rPr>
      <w:t>2</w:t>
    </w:r>
    <w:r>
      <w:fldChar w:fldCharType="end"/>
    </w:r>
  </w:p>
  <w:p w:rsidR="00D5553E" w:rsidRDefault="00D5553E">
    <w:pPr>
      <w:pStyle w:val="a4"/>
      <w:jc w:val="center"/>
    </w:pPr>
  </w:p>
  <w:p w:rsidR="00D5553E" w:rsidRDefault="00D5553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53E" w:rsidRDefault="00D5553E">
    <w:pPr>
      <w:pStyle w:val="a4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53E" w:rsidRDefault="00CE3756">
    <w:pPr>
      <w:framePr w:wrap="around" w:vAnchor="text" w:hAnchor="margin" w:xAlign="center" w:y="1"/>
    </w:pPr>
    <w:r>
      <w:fldChar w:fldCharType="begin"/>
    </w:r>
    <w:r>
      <w:instrText xml:space="preserve">PAGE </w:instrText>
    </w:r>
    <w:r w:rsidR="00196EEE">
      <w:fldChar w:fldCharType="separate"/>
    </w:r>
    <w:r w:rsidR="004F31E7">
      <w:rPr>
        <w:noProof/>
      </w:rPr>
      <w:t>2</w:t>
    </w:r>
    <w:r>
      <w:fldChar w:fldCharType="end"/>
    </w:r>
  </w:p>
  <w:p w:rsidR="00D5553E" w:rsidRDefault="00D5553E">
    <w:pPr>
      <w:pStyle w:val="a4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53E" w:rsidRDefault="00D5553E">
    <w:pPr>
      <w:pStyle w:val="a4"/>
      <w:jc w:val="cen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53E" w:rsidRDefault="00D5553E">
    <w:pPr>
      <w:pStyle w:val="a4"/>
      <w:jc w:val="cent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53E" w:rsidRDefault="00D5553E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6283A"/>
    <w:multiLevelType w:val="multilevel"/>
    <w:tmpl w:val="CEB8F10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9084D79"/>
    <w:multiLevelType w:val="multilevel"/>
    <w:tmpl w:val="D0444D14"/>
    <w:lvl w:ilvl="0">
      <w:start w:val="1"/>
      <w:numFmt w:val="upperRoman"/>
      <w:pStyle w:val="8"/>
      <w:lvlText w:val="%1."/>
      <w:lvlJc w:val="left"/>
      <w:pPr>
        <w:tabs>
          <w:tab w:val="left" w:pos="1620"/>
        </w:tabs>
        <w:ind w:left="1620" w:hanging="720"/>
      </w:pPr>
    </w:lvl>
    <w:lvl w:ilvl="1">
      <w:start w:val="1"/>
      <w:numFmt w:val="lowerLetter"/>
      <w:lvlText w:val="%2."/>
      <w:lvlJc w:val="left"/>
      <w:pPr>
        <w:tabs>
          <w:tab w:val="left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left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left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left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left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left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left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left" w:pos="7020"/>
        </w:tabs>
        <w:ind w:left="70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5553E"/>
    <w:rsid w:val="00196EEE"/>
    <w:rsid w:val="004F31E7"/>
    <w:rsid w:val="00CE3756"/>
    <w:rsid w:val="00D5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ind w:firstLine="900"/>
      <w:outlineLvl w:val="0"/>
    </w:pPr>
  </w:style>
  <w:style w:type="paragraph" w:styleId="2">
    <w:name w:val="heading 2"/>
    <w:basedOn w:val="a"/>
    <w:next w:val="a"/>
    <w:link w:val="20"/>
    <w:uiPriority w:val="9"/>
    <w:qFormat/>
    <w:pPr>
      <w:keepNext/>
      <w:widowControl w:val="0"/>
      <w:spacing w:line="240" w:lineRule="exact"/>
      <w:jc w:val="center"/>
      <w:outlineLvl w:val="1"/>
    </w:pPr>
  </w:style>
  <w:style w:type="paragraph" w:styleId="3">
    <w:name w:val="heading 3"/>
    <w:basedOn w:val="a"/>
    <w:next w:val="a"/>
    <w:link w:val="30"/>
    <w:uiPriority w:val="9"/>
    <w:qFormat/>
    <w:pPr>
      <w:keepNext/>
      <w:widowControl w:val="0"/>
      <w:spacing w:line="240" w:lineRule="exact"/>
      <w:jc w:val="right"/>
      <w:outlineLvl w:val="2"/>
    </w:pPr>
  </w:style>
  <w:style w:type="paragraph" w:styleId="4">
    <w:name w:val="heading 4"/>
    <w:basedOn w:val="a"/>
    <w:next w:val="a"/>
    <w:link w:val="40"/>
    <w:uiPriority w:val="9"/>
    <w:qFormat/>
    <w:pPr>
      <w:keepNext/>
      <w:widowControl w:val="0"/>
      <w:spacing w:line="240" w:lineRule="exact"/>
      <w:outlineLvl w:val="3"/>
    </w:pPr>
  </w:style>
  <w:style w:type="paragraph" w:styleId="5">
    <w:name w:val="heading 5"/>
    <w:basedOn w:val="a"/>
    <w:next w:val="a"/>
    <w:link w:val="50"/>
    <w:uiPriority w:val="9"/>
    <w:qFormat/>
    <w:pPr>
      <w:keepNext/>
      <w:spacing w:line="240" w:lineRule="exact"/>
      <w:ind w:firstLine="5245"/>
      <w:jc w:val="center"/>
      <w:outlineLvl w:val="4"/>
    </w:pPr>
  </w:style>
  <w:style w:type="paragraph" w:styleId="6">
    <w:name w:val="heading 6"/>
    <w:basedOn w:val="a"/>
    <w:next w:val="a"/>
    <w:link w:val="60"/>
    <w:uiPriority w:val="9"/>
    <w:qFormat/>
    <w:pPr>
      <w:keepNext/>
      <w:spacing w:line="228" w:lineRule="auto"/>
      <w:outlineLvl w:val="5"/>
    </w:pPr>
  </w:style>
  <w:style w:type="paragraph" w:styleId="7">
    <w:name w:val="heading 7"/>
    <w:basedOn w:val="a"/>
    <w:next w:val="a"/>
    <w:link w:val="70"/>
    <w:uiPriority w:val="9"/>
    <w:qFormat/>
    <w:pPr>
      <w:keepNext/>
      <w:ind w:left="-284"/>
      <w:jc w:val="center"/>
      <w:outlineLvl w:val="6"/>
    </w:pPr>
  </w:style>
  <w:style w:type="paragraph" w:styleId="8">
    <w:name w:val="heading 8"/>
    <w:basedOn w:val="a"/>
    <w:next w:val="a"/>
    <w:link w:val="80"/>
    <w:uiPriority w:val="9"/>
    <w:qFormat/>
    <w:pPr>
      <w:keepNext/>
      <w:numPr>
        <w:numId w:val="2"/>
      </w:numPr>
      <w:jc w:val="center"/>
      <w:outlineLvl w:val="7"/>
    </w:pPr>
  </w:style>
  <w:style w:type="paragraph" w:styleId="9">
    <w:name w:val="heading 9"/>
    <w:basedOn w:val="a"/>
    <w:next w:val="a"/>
    <w:link w:val="90"/>
    <w:uiPriority w:val="9"/>
    <w:qFormat/>
    <w:pPr>
      <w:keepNext/>
      <w:ind w:firstLine="720"/>
      <w:jc w:val="center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basedOn w:val="a"/>
    <w:next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  <w:rPr>
      <w:sz w:val="28"/>
    </w:rPr>
  </w:style>
  <w:style w:type="paragraph" w:customStyle="1" w:styleId="Heading1Char">
    <w:name w:val="Heading 1 Char"/>
    <w:basedOn w:val="12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a0"/>
    <w:link w:val="Heading1Char"/>
    <w:rPr>
      <w:rFonts w:ascii="Arial" w:hAnsi="Arial"/>
      <w:sz w:val="40"/>
    </w:rPr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  <w:rPr>
      <w:sz w:val="28"/>
    </w:rPr>
  </w:style>
  <w:style w:type="paragraph" w:customStyle="1" w:styleId="Heading2Char">
    <w:name w:val="Heading 2 Char"/>
    <w:basedOn w:val="12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0"/>
    <w:link w:val="Heading2Char"/>
    <w:rPr>
      <w:rFonts w:ascii="Arial" w:hAnsi="Arial"/>
      <w:sz w:val="34"/>
    </w:rPr>
  </w:style>
  <w:style w:type="character" w:customStyle="1" w:styleId="70">
    <w:name w:val="Заголовок 7 Знак"/>
    <w:basedOn w:val="1"/>
    <w:link w:val="7"/>
    <w:rPr>
      <w:sz w:val="28"/>
    </w:rPr>
  </w:style>
  <w:style w:type="paragraph" w:customStyle="1" w:styleId="Heading8Char">
    <w:name w:val="Heading 8 Char"/>
    <w:basedOn w:val="12"/>
    <w:link w:val="Heading8Char0"/>
    <w:rPr>
      <w:rFonts w:ascii="Arial" w:hAnsi="Arial"/>
      <w:i/>
      <w:sz w:val="22"/>
    </w:rPr>
  </w:style>
  <w:style w:type="character" w:customStyle="1" w:styleId="Heading8Char0">
    <w:name w:val="Heading 8 Char"/>
    <w:basedOn w:val="a0"/>
    <w:link w:val="Heading8Char"/>
    <w:rPr>
      <w:rFonts w:ascii="Arial" w:hAnsi="Arial"/>
      <w:i/>
      <w:sz w:val="22"/>
    </w:rPr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  <w:rPr>
      <w:sz w:val="28"/>
    </w:rPr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  <w:rPr>
      <w:sz w:val="28"/>
    </w:rPr>
  </w:style>
  <w:style w:type="paragraph" w:styleId="31">
    <w:name w:val="Body Text Indent 3"/>
    <w:basedOn w:val="a"/>
    <w:link w:val="32"/>
    <w:pPr>
      <w:ind w:firstLine="709"/>
    </w:pPr>
  </w:style>
  <w:style w:type="character" w:customStyle="1" w:styleId="32">
    <w:name w:val="Основной текст с отступом 3 Знак"/>
    <w:basedOn w:val="1"/>
    <w:link w:val="31"/>
    <w:rPr>
      <w:sz w:val="28"/>
    </w:rPr>
  </w:style>
  <w:style w:type="paragraph" w:styleId="23">
    <w:name w:val="Body Text 2"/>
    <w:basedOn w:val="a"/>
    <w:link w:val="24"/>
    <w:pPr>
      <w:tabs>
        <w:tab w:val="left" w:pos="720"/>
      </w:tabs>
    </w:pPr>
  </w:style>
  <w:style w:type="character" w:customStyle="1" w:styleId="24">
    <w:name w:val="Основной текст 2 Знак"/>
    <w:basedOn w:val="1"/>
    <w:link w:val="23"/>
    <w:rPr>
      <w:sz w:val="28"/>
    </w:rPr>
  </w:style>
  <w:style w:type="paragraph" w:customStyle="1" w:styleId="13">
    <w:name w:val="Знак сноски1"/>
    <w:link w:val="a3"/>
    <w:rPr>
      <w:vertAlign w:val="superscript"/>
    </w:rPr>
  </w:style>
  <w:style w:type="character" w:styleId="a3">
    <w:name w:val="footnote reference"/>
    <w:link w:val="13"/>
    <w:rPr>
      <w:vertAlign w:val="superscript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4">
    <w:name w:val="header"/>
    <w:basedOn w:val="a"/>
    <w:link w:val="a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1"/>
    <w:link w:val="a4"/>
    <w:rPr>
      <w:sz w:val="28"/>
    </w:rPr>
  </w:style>
  <w:style w:type="paragraph" w:customStyle="1" w:styleId="Heading3Char">
    <w:name w:val="Heading 3 Char"/>
    <w:basedOn w:val="12"/>
    <w:link w:val="Heading3Char0"/>
    <w:rPr>
      <w:rFonts w:ascii="Arial" w:hAnsi="Arial"/>
      <w:sz w:val="30"/>
    </w:rPr>
  </w:style>
  <w:style w:type="character" w:customStyle="1" w:styleId="Heading3Char0">
    <w:name w:val="Heading 3 Char"/>
    <w:basedOn w:val="a0"/>
    <w:link w:val="Heading3Char"/>
    <w:rPr>
      <w:rFonts w:ascii="Arial" w:hAnsi="Arial"/>
      <w:sz w:val="30"/>
    </w:rPr>
  </w:style>
  <w:style w:type="paragraph" w:styleId="a6">
    <w:name w:val="Body Text Indent"/>
    <w:basedOn w:val="a"/>
    <w:link w:val="a7"/>
    <w:pPr>
      <w:ind w:firstLine="720"/>
    </w:p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customStyle="1" w:styleId="Heading5Char">
    <w:name w:val="Heading 5 Char"/>
    <w:basedOn w:val="12"/>
    <w:link w:val="Heading5Char0"/>
    <w:rPr>
      <w:rFonts w:ascii="Arial" w:hAnsi="Arial"/>
      <w:b/>
      <w:sz w:val="24"/>
    </w:rPr>
  </w:style>
  <w:style w:type="character" w:customStyle="1" w:styleId="Heading5Char0">
    <w:name w:val="Heading 5 Char"/>
    <w:basedOn w:val="a0"/>
    <w:link w:val="Heading5Char"/>
    <w:rPr>
      <w:rFonts w:ascii="Arial" w:hAnsi="Arial"/>
      <w:b/>
      <w:sz w:val="24"/>
    </w:rPr>
  </w:style>
  <w:style w:type="paragraph" w:customStyle="1" w:styleId="Heading6Char">
    <w:name w:val="Heading 6 Char"/>
    <w:basedOn w:val="12"/>
    <w:link w:val="Heading6Char0"/>
    <w:rPr>
      <w:rFonts w:ascii="Arial" w:hAnsi="Arial"/>
      <w:b/>
      <w:sz w:val="22"/>
    </w:rPr>
  </w:style>
  <w:style w:type="character" w:customStyle="1" w:styleId="Heading6Char0">
    <w:name w:val="Heading 6 Char"/>
    <w:basedOn w:val="a0"/>
    <w:link w:val="Heading6Char"/>
    <w:rPr>
      <w:rFonts w:ascii="Arial" w:hAnsi="Arial"/>
      <w:b/>
      <w:sz w:val="22"/>
    </w:rPr>
  </w:style>
  <w:style w:type="character" w:customStyle="1" w:styleId="90">
    <w:name w:val="Заголовок 9 Знак"/>
    <w:basedOn w:val="1"/>
    <w:link w:val="9"/>
    <w:rPr>
      <w:sz w:val="28"/>
    </w:rPr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</w:style>
  <w:style w:type="paragraph" w:customStyle="1" w:styleId="FootnoteTextChar">
    <w:name w:val="Footnote Text Char"/>
    <w:link w:val="FootnoteTextChar0"/>
    <w:rPr>
      <w:sz w:val="18"/>
    </w:rPr>
  </w:style>
  <w:style w:type="character" w:customStyle="1" w:styleId="FootnoteTextChar0">
    <w:name w:val="Footnote Text Char"/>
    <w:link w:val="FootnoteTextChar"/>
    <w:rPr>
      <w:sz w:val="18"/>
    </w:rPr>
  </w:style>
  <w:style w:type="paragraph" w:styleId="a8">
    <w:name w:val="No Spacing"/>
    <w:link w:val="a9"/>
  </w:style>
  <w:style w:type="character" w:customStyle="1" w:styleId="a9">
    <w:name w:val="Без интервала Знак"/>
    <w:link w:val="a8"/>
  </w:style>
  <w:style w:type="paragraph" w:customStyle="1" w:styleId="EndnoteTextChar">
    <w:name w:val="Endnote Text Char"/>
    <w:link w:val="EndnoteTextChar0"/>
  </w:style>
  <w:style w:type="character" w:customStyle="1" w:styleId="EndnoteTextChar0">
    <w:name w:val="Endnote Text Char"/>
    <w:link w:val="EndnoteTextChar"/>
    <w:rPr>
      <w:sz w:val="20"/>
    </w:rPr>
  </w:style>
  <w:style w:type="paragraph" w:styleId="25">
    <w:name w:val="Body Text Indent 2"/>
    <w:basedOn w:val="a"/>
    <w:link w:val="26"/>
    <w:pPr>
      <w:ind w:firstLine="720"/>
      <w:jc w:val="center"/>
    </w:pPr>
  </w:style>
  <w:style w:type="character" w:customStyle="1" w:styleId="26">
    <w:name w:val="Основной текст с отступом 2 Знак"/>
    <w:basedOn w:val="1"/>
    <w:link w:val="25"/>
    <w:rPr>
      <w:sz w:val="28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  <w:rPr>
      <w:sz w:val="28"/>
    </w:rPr>
  </w:style>
  <w:style w:type="paragraph" w:customStyle="1" w:styleId="Heading9Char">
    <w:name w:val="Heading 9 Char"/>
    <w:basedOn w:val="12"/>
    <w:link w:val="Heading9Char0"/>
    <w:rPr>
      <w:rFonts w:ascii="Arial" w:hAnsi="Arial"/>
      <w:i/>
      <w:sz w:val="21"/>
    </w:rPr>
  </w:style>
  <w:style w:type="character" w:customStyle="1" w:styleId="Heading9Char0">
    <w:name w:val="Heading 9 Char"/>
    <w:basedOn w:val="a0"/>
    <w:link w:val="Heading9Char"/>
    <w:rPr>
      <w:rFonts w:ascii="Arial" w:hAnsi="Arial"/>
      <w:i/>
      <w:sz w:val="21"/>
    </w:rPr>
  </w:style>
  <w:style w:type="paragraph" w:styleId="33">
    <w:name w:val="toc 3"/>
    <w:basedOn w:val="a"/>
    <w:next w:val="a"/>
    <w:link w:val="34"/>
    <w:uiPriority w:val="39"/>
    <w:pPr>
      <w:spacing w:after="57"/>
      <w:ind w:left="567"/>
    </w:pPr>
  </w:style>
  <w:style w:type="character" w:customStyle="1" w:styleId="34">
    <w:name w:val="Оглавление 3 Знак"/>
    <w:basedOn w:val="1"/>
    <w:link w:val="33"/>
    <w:rPr>
      <w:sz w:val="28"/>
    </w:rPr>
  </w:style>
  <w:style w:type="paragraph" w:styleId="ac">
    <w:name w:val="List Paragraph"/>
    <w:basedOn w:val="a"/>
    <w:link w:val="ad"/>
    <w:pPr>
      <w:ind w:left="720"/>
      <w:contextualSpacing/>
    </w:pPr>
  </w:style>
  <w:style w:type="character" w:customStyle="1" w:styleId="ad">
    <w:name w:val="Абзац списка Знак"/>
    <w:basedOn w:val="1"/>
    <w:link w:val="ac"/>
    <w:rPr>
      <w:sz w:val="28"/>
    </w:rPr>
  </w:style>
  <w:style w:type="paragraph" w:styleId="ae">
    <w:name w:val="Body Text"/>
    <w:basedOn w:val="a"/>
    <w:link w:val="af"/>
  </w:style>
  <w:style w:type="character" w:customStyle="1" w:styleId="af">
    <w:name w:val="Основной текст Знак"/>
    <w:basedOn w:val="1"/>
    <w:link w:val="ae"/>
    <w:rPr>
      <w:sz w:val="28"/>
    </w:rPr>
  </w:style>
  <w:style w:type="paragraph" w:customStyle="1" w:styleId="Heading4Char">
    <w:name w:val="Heading 4 Char"/>
    <w:basedOn w:val="12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basedOn w:val="a0"/>
    <w:link w:val="Heading4Char"/>
    <w:rPr>
      <w:rFonts w:ascii="Arial" w:hAnsi="Arial"/>
      <w:b/>
      <w:sz w:val="26"/>
    </w:rPr>
  </w:style>
  <w:style w:type="paragraph" w:customStyle="1" w:styleId="Heading7Char">
    <w:name w:val="Heading 7 Char"/>
    <w:basedOn w:val="12"/>
    <w:link w:val="Heading7Char0"/>
    <w:rPr>
      <w:rFonts w:ascii="Arial" w:hAnsi="Arial"/>
      <w:b/>
      <w:i/>
      <w:sz w:val="22"/>
    </w:rPr>
  </w:style>
  <w:style w:type="character" w:customStyle="1" w:styleId="Heading7Char0">
    <w:name w:val="Heading 7 Char"/>
    <w:basedOn w:val="a0"/>
    <w:link w:val="Heading7Char"/>
    <w:rPr>
      <w:rFonts w:ascii="Arial" w:hAnsi="Arial"/>
      <w:b/>
      <w:i/>
      <w:sz w:val="22"/>
    </w:rPr>
  </w:style>
  <w:style w:type="paragraph" w:customStyle="1" w:styleId="14">
    <w:name w:val="Знак концевой сноски1"/>
    <w:link w:val="af0"/>
    <w:rPr>
      <w:vertAlign w:val="superscript"/>
    </w:rPr>
  </w:style>
  <w:style w:type="character" w:styleId="af0">
    <w:name w:val="endnote reference"/>
    <w:link w:val="14"/>
    <w:rPr>
      <w:vertAlign w:val="superscript"/>
    </w:rPr>
  </w:style>
  <w:style w:type="character" w:customStyle="1" w:styleId="50">
    <w:name w:val="Заголовок 5 Знак"/>
    <w:basedOn w:val="1"/>
    <w:link w:val="5"/>
    <w:rPr>
      <w:sz w:val="28"/>
    </w:rPr>
  </w:style>
  <w:style w:type="paragraph" w:styleId="af1">
    <w:name w:val="Intense Quote"/>
    <w:basedOn w:val="a"/>
    <w:next w:val="a"/>
    <w:link w:val="af2"/>
    <w:pPr>
      <w:ind w:left="720" w:right="720"/>
    </w:pPr>
    <w:rPr>
      <w:i/>
    </w:rPr>
  </w:style>
  <w:style w:type="character" w:customStyle="1" w:styleId="af2">
    <w:name w:val="Выделенная цитата Знак"/>
    <w:basedOn w:val="1"/>
    <w:link w:val="af1"/>
    <w:rPr>
      <w:i/>
      <w:sz w:val="28"/>
    </w:rPr>
  </w:style>
  <w:style w:type="paragraph" w:customStyle="1" w:styleId="IntenseQuoteChar">
    <w:name w:val="Intense Quote Char"/>
    <w:link w:val="IntenseQuoteChar0"/>
    <w:rPr>
      <w:i/>
    </w:rPr>
  </w:style>
  <w:style w:type="character" w:customStyle="1" w:styleId="IntenseQuoteChar0">
    <w:name w:val="Intense Quote Char"/>
    <w:link w:val="IntenseQuoteChar"/>
    <w:rPr>
      <w:i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5">
    <w:name w:val="Гиперссылка1"/>
    <w:link w:val="af3"/>
    <w:rPr>
      <w:color w:val="0000FF"/>
      <w:u w:val="single"/>
    </w:rPr>
  </w:style>
  <w:style w:type="character" w:styleId="af3">
    <w:name w:val="Hyperlink"/>
    <w:link w:val="15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40"/>
    </w:pPr>
    <w:rPr>
      <w:sz w:val="18"/>
    </w:rPr>
  </w:style>
  <w:style w:type="character" w:customStyle="1" w:styleId="Footnote0">
    <w:name w:val="Footnote"/>
    <w:basedOn w:val="1"/>
    <w:link w:val="Footnote"/>
    <w:rPr>
      <w:sz w:val="18"/>
    </w:rPr>
  </w:style>
  <w:style w:type="paragraph" w:customStyle="1" w:styleId="12">
    <w:name w:val="Основной шрифт абзаца1"/>
    <w:link w:val="8"/>
  </w:style>
  <w:style w:type="character" w:customStyle="1" w:styleId="80">
    <w:name w:val="Заголовок 8 Знак"/>
    <w:basedOn w:val="1"/>
    <w:link w:val="8"/>
    <w:rPr>
      <w:sz w:val="28"/>
    </w:rPr>
  </w:style>
  <w:style w:type="paragraph" w:styleId="16">
    <w:name w:val="toc 1"/>
    <w:basedOn w:val="a"/>
    <w:next w:val="a"/>
    <w:link w:val="17"/>
    <w:uiPriority w:val="39"/>
    <w:pPr>
      <w:spacing w:after="57"/>
    </w:pPr>
  </w:style>
  <w:style w:type="character" w:customStyle="1" w:styleId="17">
    <w:name w:val="Оглавление 1 Знак"/>
    <w:basedOn w:val="1"/>
    <w:link w:val="16"/>
    <w:rPr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QuoteChar">
    <w:name w:val="Quote Char"/>
    <w:link w:val="QuoteChar0"/>
    <w:rPr>
      <w:i/>
    </w:rPr>
  </w:style>
  <w:style w:type="character" w:customStyle="1" w:styleId="QuoteChar0">
    <w:name w:val="Quote Char"/>
    <w:link w:val="QuoteChar"/>
    <w:rPr>
      <w:i/>
    </w:rPr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  <w:rPr>
      <w:sz w:val="28"/>
    </w:rPr>
  </w:style>
  <w:style w:type="paragraph" w:customStyle="1" w:styleId="SubtitleChar">
    <w:name w:val="Subtitle Char"/>
    <w:basedOn w:val="12"/>
    <w:link w:val="SubtitleChar0"/>
    <w:rPr>
      <w:sz w:val="24"/>
    </w:rPr>
  </w:style>
  <w:style w:type="character" w:customStyle="1" w:styleId="SubtitleChar0">
    <w:name w:val="Subtitle Char"/>
    <w:basedOn w:val="a0"/>
    <w:link w:val="SubtitleChar"/>
    <w:rPr>
      <w:sz w:val="24"/>
    </w:rPr>
  </w:style>
  <w:style w:type="paragraph" w:styleId="af4">
    <w:name w:val="table of figures"/>
    <w:basedOn w:val="a"/>
    <w:next w:val="a"/>
    <w:link w:val="af5"/>
  </w:style>
  <w:style w:type="character" w:customStyle="1" w:styleId="af5">
    <w:name w:val="Перечень рисунков Знак"/>
    <w:basedOn w:val="1"/>
    <w:link w:val="af4"/>
    <w:rPr>
      <w:sz w:val="28"/>
    </w:rPr>
  </w:style>
  <w:style w:type="paragraph" w:customStyle="1" w:styleId="CaptionChar">
    <w:name w:val="Caption Char"/>
    <w:link w:val="CaptionChar0"/>
  </w:style>
  <w:style w:type="character" w:customStyle="1" w:styleId="CaptionChar0">
    <w:name w:val="Caption Char"/>
    <w:link w:val="CaptionChar"/>
  </w:style>
  <w:style w:type="paragraph" w:styleId="af6">
    <w:name w:val="Document Map"/>
    <w:basedOn w:val="a"/>
    <w:link w:val="af7"/>
    <w:rPr>
      <w:rFonts w:ascii="Tahoma" w:hAnsi="Tahoma"/>
      <w:sz w:val="16"/>
    </w:rPr>
  </w:style>
  <w:style w:type="character" w:customStyle="1" w:styleId="af7">
    <w:name w:val="Схема документа Знак"/>
    <w:basedOn w:val="1"/>
    <w:link w:val="af6"/>
    <w:rPr>
      <w:rFonts w:ascii="Tahoma" w:hAnsi="Tahoma"/>
      <w:sz w:val="16"/>
    </w:rPr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  <w:rPr>
      <w:sz w:val="28"/>
    </w:rPr>
  </w:style>
  <w:style w:type="paragraph" w:styleId="af8">
    <w:name w:val="endnote text"/>
    <w:basedOn w:val="a"/>
    <w:link w:val="af9"/>
    <w:rPr>
      <w:sz w:val="20"/>
    </w:rPr>
  </w:style>
  <w:style w:type="character" w:customStyle="1" w:styleId="af9">
    <w:name w:val="Текст концевой сноски Знак"/>
    <w:basedOn w:val="1"/>
    <w:link w:val="af8"/>
    <w:rPr>
      <w:sz w:val="20"/>
    </w:rPr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  <w:rPr>
      <w:sz w:val="28"/>
    </w:rPr>
  </w:style>
  <w:style w:type="paragraph" w:styleId="27">
    <w:name w:val="Quote"/>
    <w:basedOn w:val="a"/>
    <w:next w:val="a"/>
    <w:link w:val="28"/>
    <w:pPr>
      <w:ind w:left="720" w:right="720"/>
    </w:pPr>
    <w:rPr>
      <w:i/>
    </w:rPr>
  </w:style>
  <w:style w:type="character" w:customStyle="1" w:styleId="28">
    <w:name w:val="Цитата 2 Знак"/>
    <w:basedOn w:val="1"/>
    <w:link w:val="27"/>
    <w:rPr>
      <w:i/>
      <w:sz w:val="28"/>
    </w:rPr>
  </w:style>
  <w:style w:type="paragraph" w:styleId="afa">
    <w:name w:val="Balloon Text"/>
    <w:basedOn w:val="a"/>
    <w:link w:val="18"/>
    <w:rPr>
      <w:rFonts w:ascii="Tahoma" w:hAnsi="Tahoma"/>
      <w:sz w:val="16"/>
    </w:rPr>
  </w:style>
  <w:style w:type="character" w:customStyle="1" w:styleId="18">
    <w:name w:val="Текст выноски Знак1"/>
    <w:basedOn w:val="1"/>
    <w:link w:val="afa"/>
    <w:rPr>
      <w:rFonts w:ascii="Tahoma" w:hAnsi="Tahoma"/>
      <w:sz w:val="16"/>
    </w:rPr>
  </w:style>
  <w:style w:type="paragraph" w:styleId="afb">
    <w:name w:val="Subtitle"/>
    <w:basedOn w:val="a"/>
    <w:next w:val="a"/>
    <w:link w:val="afc"/>
    <w:uiPriority w:val="11"/>
    <w:qFormat/>
    <w:pPr>
      <w:spacing w:before="200" w:after="200"/>
    </w:pPr>
    <w:rPr>
      <w:sz w:val="24"/>
    </w:rPr>
  </w:style>
  <w:style w:type="character" w:customStyle="1" w:styleId="afc">
    <w:name w:val="Подзаголовок Знак"/>
    <w:basedOn w:val="1"/>
    <w:link w:val="afb"/>
    <w:rPr>
      <w:sz w:val="24"/>
    </w:rPr>
  </w:style>
  <w:style w:type="paragraph" w:styleId="afd">
    <w:name w:val="Title"/>
    <w:basedOn w:val="a"/>
    <w:next w:val="a"/>
    <w:link w:val="afe"/>
    <w:uiPriority w:val="10"/>
    <w:qFormat/>
    <w:pPr>
      <w:spacing w:before="300" w:after="200"/>
      <w:contextualSpacing/>
    </w:pPr>
    <w:rPr>
      <w:sz w:val="48"/>
    </w:rPr>
  </w:style>
  <w:style w:type="character" w:customStyle="1" w:styleId="afe">
    <w:name w:val="Название Знак"/>
    <w:basedOn w:val="1"/>
    <w:link w:val="afd"/>
    <w:rPr>
      <w:sz w:val="48"/>
    </w:rPr>
  </w:style>
  <w:style w:type="character" w:customStyle="1" w:styleId="40">
    <w:name w:val="Заголовок 4 Знак"/>
    <w:basedOn w:val="1"/>
    <w:link w:val="4"/>
    <w:rPr>
      <w:sz w:val="28"/>
    </w:rPr>
  </w:style>
  <w:style w:type="character" w:customStyle="1" w:styleId="20">
    <w:name w:val="Заголовок 2 Знак"/>
    <w:basedOn w:val="1"/>
    <w:link w:val="2"/>
    <w:rPr>
      <w:sz w:val="28"/>
    </w:rPr>
  </w:style>
  <w:style w:type="paragraph" w:styleId="aff">
    <w:name w:val="TOC Heading"/>
    <w:link w:val="aff0"/>
  </w:style>
  <w:style w:type="character" w:customStyle="1" w:styleId="aff0">
    <w:name w:val="Заголовок оглавления Знак"/>
    <w:link w:val="aff"/>
  </w:style>
  <w:style w:type="paragraph" w:customStyle="1" w:styleId="aff1">
    <w:name w:val="Текст выноски Знак"/>
    <w:link w:val="aff2"/>
    <w:rPr>
      <w:rFonts w:ascii="Tahoma" w:hAnsi="Tahoma"/>
      <w:sz w:val="16"/>
    </w:rPr>
  </w:style>
  <w:style w:type="character" w:customStyle="1" w:styleId="aff2">
    <w:name w:val="Текст выноски Знак"/>
    <w:link w:val="aff1"/>
    <w:rPr>
      <w:rFonts w:ascii="Tahoma" w:hAnsi="Tahoma"/>
      <w:sz w:val="16"/>
    </w:rPr>
  </w:style>
  <w:style w:type="paragraph" w:customStyle="1" w:styleId="TitleChar">
    <w:name w:val="Title Char"/>
    <w:basedOn w:val="12"/>
    <w:link w:val="TitleChar0"/>
    <w:rPr>
      <w:sz w:val="48"/>
    </w:rPr>
  </w:style>
  <w:style w:type="character" w:customStyle="1" w:styleId="TitleChar0">
    <w:name w:val="Title Char"/>
    <w:basedOn w:val="a0"/>
    <w:link w:val="TitleChar"/>
    <w:rPr>
      <w:sz w:val="48"/>
    </w:rPr>
  </w:style>
  <w:style w:type="paragraph" w:styleId="aff3">
    <w:name w:val="caption"/>
    <w:basedOn w:val="a"/>
    <w:next w:val="a"/>
    <w:link w:val="aff4"/>
    <w:pPr>
      <w:spacing w:line="276" w:lineRule="auto"/>
    </w:pPr>
    <w:rPr>
      <w:b/>
      <w:color w:val="4F81BD"/>
      <w:sz w:val="18"/>
    </w:rPr>
  </w:style>
  <w:style w:type="character" w:customStyle="1" w:styleId="aff4">
    <w:name w:val="Название объекта Знак"/>
    <w:basedOn w:val="1"/>
    <w:link w:val="aff3"/>
    <w:rPr>
      <w:b/>
      <w:color w:val="4F81BD"/>
      <w:sz w:val="18"/>
    </w:rPr>
  </w:style>
  <w:style w:type="character" w:customStyle="1" w:styleId="60">
    <w:name w:val="Заголовок 6 Знак"/>
    <w:basedOn w:val="1"/>
    <w:link w:val="6"/>
    <w:rPr>
      <w:sz w:val="28"/>
    </w:rPr>
  </w:style>
  <w:style w:type="table" w:customStyle="1" w:styleId="Bordered-Accent3">
    <w:name w:val="Bordered - Accent 3"/>
    <w:tblPr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tblPr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tblPr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tblPr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tblPr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tblPr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tblPr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tblPr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tblPr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tblPr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tblPr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tblPr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tblPr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tblPr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tblPr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tblPr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tblPr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tblPr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f5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tblPr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tblPr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tblPr>
      <w:tblInd w:w="0" w:type="dxa"/>
      <w:tblBorders>
        <w:top w:val="single" w:sz="4" w:space="0" w:color="000000"/>
        <w:left w:val="nil"/>
        <w:bottom w:val="single" w:sz="4" w:space="0" w:color="000000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tblPr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ind w:firstLine="900"/>
      <w:outlineLvl w:val="0"/>
    </w:pPr>
  </w:style>
  <w:style w:type="paragraph" w:styleId="2">
    <w:name w:val="heading 2"/>
    <w:basedOn w:val="a"/>
    <w:next w:val="a"/>
    <w:link w:val="20"/>
    <w:uiPriority w:val="9"/>
    <w:qFormat/>
    <w:pPr>
      <w:keepNext/>
      <w:widowControl w:val="0"/>
      <w:spacing w:line="240" w:lineRule="exact"/>
      <w:jc w:val="center"/>
      <w:outlineLvl w:val="1"/>
    </w:pPr>
  </w:style>
  <w:style w:type="paragraph" w:styleId="3">
    <w:name w:val="heading 3"/>
    <w:basedOn w:val="a"/>
    <w:next w:val="a"/>
    <w:link w:val="30"/>
    <w:uiPriority w:val="9"/>
    <w:qFormat/>
    <w:pPr>
      <w:keepNext/>
      <w:widowControl w:val="0"/>
      <w:spacing w:line="240" w:lineRule="exact"/>
      <w:jc w:val="right"/>
      <w:outlineLvl w:val="2"/>
    </w:pPr>
  </w:style>
  <w:style w:type="paragraph" w:styleId="4">
    <w:name w:val="heading 4"/>
    <w:basedOn w:val="a"/>
    <w:next w:val="a"/>
    <w:link w:val="40"/>
    <w:uiPriority w:val="9"/>
    <w:qFormat/>
    <w:pPr>
      <w:keepNext/>
      <w:widowControl w:val="0"/>
      <w:spacing w:line="240" w:lineRule="exact"/>
      <w:outlineLvl w:val="3"/>
    </w:pPr>
  </w:style>
  <w:style w:type="paragraph" w:styleId="5">
    <w:name w:val="heading 5"/>
    <w:basedOn w:val="a"/>
    <w:next w:val="a"/>
    <w:link w:val="50"/>
    <w:uiPriority w:val="9"/>
    <w:qFormat/>
    <w:pPr>
      <w:keepNext/>
      <w:spacing w:line="240" w:lineRule="exact"/>
      <w:ind w:firstLine="5245"/>
      <w:jc w:val="center"/>
      <w:outlineLvl w:val="4"/>
    </w:pPr>
  </w:style>
  <w:style w:type="paragraph" w:styleId="6">
    <w:name w:val="heading 6"/>
    <w:basedOn w:val="a"/>
    <w:next w:val="a"/>
    <w:link w:val="60"/>
    <w:uiPriority w:val="9"/>
    <w:qFormat/>
    <w:pPr>
      <w:keepNext/>
      <w:spacing w:line="228" w:lineRule="auto"/>
      <w:outlineLvl w:val="5"/>
    </w:pPr>
  </w:style>
  <w:style w:type="paragraph" w:styleId="7">
    <w:name w:val="heading 7"/>
    <w:basedOn w:val="a"/>
    <w:next w:val="a"/>
    <w:link w:val="70"/>
    <w:uiPriority w:val="9"/>
    <w:qFormat/>
    <w:pPr>
      <w:keepNext/>
      <w:ind w:left="-284"/>
      <w:jc w:val="center"/>
      <w:outlineLvl w:val="6"/>
    </w:pPr>
  </w:style>
  <w:style w:type="paragraph" w:styleId="8">
    <w:name w:val="heading 8"/>
    <w:basedOn w:val="a"/>
    <w:next w:val="a"/>
    <w:link w:val="80"/>
    <w:uiPriority w:val="9"/>
    <w:qFormat/>
    <w:pPr>
      <w:keepNext/>
      <w:numPr>
        <w:numId w:val="2"/>
      </w:numPr>
      <w:jc w:val="center"/>
      <w:outlineLvl w:val="7"/>
    </w:pPr>
  </w:style>
  <w:style w:type="paragraph" w:styleId="9">
    <w:name w:val="heading 9"/>
    <w:basedOn w:val="a"/>
    <w:next w:val="a"/>
    <w:link w:val="90"/>
    <w:uiPriority w:val="9"/>
    <w:qFormat/>
    <w:pPr>
      <w:keepNext/>
      <w:ind w:firstLine="720"/>
      <w:jc w:val="center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basedOn w:val="a"/>
    <w:next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  <w:rPr>
      <w:sz w:val="28"/>
    </w:rPr>
  </w:style>
  <w:style w:type="paragraph" w:customStyle="1" w:styleId="Heading1Char">
    <w:name w:val="Heading 1 Char"/>
    <w:basedOn w:val="12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a0"/>
    <w:link w:val="Heading1Char"/>
    <w:rPr>
      <w:rFonts w:ascii="Arial" w:hAnsi="Arial"/>
      <w:sz w:val="40"/>
    </w:rPr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  <w:rPr>
      <w:sz w:val="28"/>
    </w:rPr>
  </w:style>
  <w:style w:type="paragraph" w:customStyle="1" w:styleId="Heading2Char">
    <w:name w:val="Heading 2 Char"/>
    <w:basedOn w:val="12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0"/>
    <w:link w:val="Heading2Char"/>
    <w:rPr>
      <w:rFonts w:ascii="Arial" w:hAnsi="Arial"/>
      <w:sz w:val="34"/>
    </w:rPr>
  </w:style>
  <w:style w:type="character" w:customStyle="1" w:styleId="70">
    <w:name w:val="Заголовок 7 Знак"/>
    <w:basedOn w:val="1"/>
    <w:link w:val="7"/>
    <w:rPr>
      <w:sz w:val="28"/>
    </w:rPr>
  </w:style>
  <w:style w:type="paragraph" w:customStyle="1" w:styleId="Heading8Char">
    <w:name w:val="Heading 8 Char"/>
    <w:basedOn w:val="12"/>
    <w:link w:val="Heading8Char0"/>
    <w:rPr>
      <w:rFonts w:ascii="Arial" w:hAnsi="Arial"/>
      <w:i/>
      <w:sz w:val="22"/>
    </w:rPr>
  </w:style>
  <w:style w:type="character" w:customStyle="1" w:styleId="Heading8Char0">
    <w:name w:val="Heading 8 Char"/>
    <w:basedOn w:val="a0"/>
    <w:link w:val="Heading8Char"/>
    <w:rPr>
      <w:rFonts w:ascii="Arial" w:hAnsi="Arial"/>
      <w:i/>
      <w:sz w:val="22"/>
    </w:rPr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  <w:rPr>
      <w:sz w:val="28"/>
    </w:rPr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  <w:rPr>
      <w:sz w:val="28"/>
    </w:rPr>
  </w:style>
  <w:style w:type="paragraph" w:styleId="31">
    <w:name w:val="Body Text Indent 3"/>
    <w:basedOn w:val="a"/>
    <w:link w:val="32"/>
    <w:pPr>
      <w:ind w:firstLine="709"/>
    </w:pPr>
  </w:style>
  <w:style w:type="character" w:customStyle="1" w:styleId="32">
    <w:name w:val="Основной текст с отступом 3 Знак"/>
    <w:basedOn w:val="1"/>
    <w:link w:val="31"/>
    <w:rPr>
      <w:sz w:val="28"/>
    </w:rPr>
  </w:style>
  <w:style w:type="paragraph" w:styleId="23">
    <w:name w:val="Body Text 2"/>
    <w:basedOn w:val="a"/>
    <w:link w:val="24"/>
    <w:pPr>
      <w:tabs>
        <w:tab w:val="left" w:pos="720"/>
      </w:tabs>
    </w:pPr>
  </w:style>
  <w:style w:type="character" w:customStyle="1" w:styleId="24">
    <w:name w:val="Основной текст 2 Знак"/>
    <w:basedOn w:val="1"/>
    <w:link w:val="23"/>
    <w:rPr>
      <w:sz w:val="28"/>
    </w:rPr>
  </w:style>
  <w:style w:type="paragraph" w:customStyle="1" w:styleId="13">
    <w:name w:val="Знак сноски1"/>
    <w:link w:val="a3"/>
    <w:rPr>
      <w:vertAlign w:val="superscript"/>
    </w:rPr>
  </w:style>
  <w:style w:type="character" w:styleId="a3">
    <w:name w:val="footnote reference"/>
    <w:link w:val="13"/>
    <w:rPr>
      <w:vertAlign w:val="superscript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4">
    <w:name w:val="header"/>
    <w:basedOn w:val="a"/>
    <w:link w:val="a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1"/>
    <w:link w:val="a4"/>
    <w:rPr>
      <w:sz w:val="28"/>
    </w:rPr>
  </w:style>
  <w:style w:type="paragraph" w:customStyle="1" w:styleId="Heading3Char">
    <w:name w:val="Heading 3 Char"/>
    <w:basedOn w:val="12"/>
    <w:link w:val="Heading3Char0"/>
    <w:rPr>
      <w:rFonts w:ascii="Arial" w:hAnsi="Arial"/>
      <w:sz w:val="30"/>
    </w:rPr>
  </w:style>
  <w:style w:type="character" w:customStyle="1" w:styleId="Heading3Char0">
    <w:name w:val="Heading 3 Char"/>
    <w:basedOn w:val="a0"/>
    <w:link w:val="Heading3Char"/>
    <w:rPr>
      <w:rFonts w:ascii="Arial" w:hAnsi="Arial"/>
      <w:sz w:val="30"/>
    </w:rPr>
  </w:style>
  <w:style w:type="paragraph" w:styleId="a6">
    <w:name w:val="Body Text Indent"/>
    <w:basedOn w:val="a"/>
    <w:link w:val="a7"/>
    <w:pPr>
      <w:ind w:firstLine="720"/>
    </w:p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customStyle="1" w:styleId="Heading5Char">
    <w:name w:val="Heading 5 Char"/>
    <w:basedOn w:val="12"/>
    <w:link w:val="Heading5Char0"/>
    <w:rPr>
      <w:rFonts w:ascii="Arial" w:hAnsi="Arial"/>
      <w:b/>
      <w:sz w:val="24"/>
    </w:rPr>
  </w:style>
  <w:style w:type="character" w:customStyle="1" w:styleId="Heading5Char0">
    <w:name w:val="Heading 5 Char"/>
    <w:basedOn w:val="a0"/>
    <w:link w:val="Heading5Char"/>
    <w:rPr>
      <w:rFonts w:ascii="Arial" w:hAnsi="Arial"/>
      <w:b/>
      <w:sz w:val="24"/>
    </w:rPr>
  </w:style>
  <w:style w:type="paragraph" w:customStyle="1" w:styleId="Heading6Char">
    <w:name w:val="Heading 6 Char"/>
    <w:basedOn w:val="12"/>
    <w:link w:val="Heading6Char0"/>
    <w:rPr>
      <w:rFonts w:ascii="Arial" w:hAnsi="Arial"/>
      <w:b/>
      <w:sz w:val="22"/>
    </w:rPr>
  </w:style>
  <w:style w:type="character" w:customStyle="1" w:styleId="Heading6Char0">
    <w:name w:val="Heading 6 Char"/>
    <w:basedOn w:val="a0"/>
    <w:link w:val="Heading6Char"/>
    <w:rPr>
      <w:rFonts w:ascii="Arial" w:hAnsi="Arial"/>
      <w:b/>
      <w:sz w:val="22"/>
    </w:rPr>
  </w:style>
  <w:style w:type="character" w:customStyle="1" w:styleId="90">
    <w:name w:val="Заголовок 9 Знак"/>
    <w:basedOn w:val="1"/>
    <w:link w:val="9"/>
    <w:rPr>
      <w:sz w:val="28"/>
    </w:rPr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</w:style>
  <w:style w:type="paragraph" w:customStyle="1" w:styleId="FootnoteTextChar">
    <w:name w:val="Footnote Text Char"/>
    <w:link w:val="FootnoteTextChar0"/>
    <w:rPr>
      <w:sz w:val="18"/>
    </w:rPr>
  </w:style>
  <w:style w:type="character" w:customStyle="1" w:styleId="FootnoteTextChar0">
    <w:name w:val="Footnote Text Char"/>
    <w:link w:val="FootnoteTextChar"/>
    <w:rPr>
      <w:sz w:val="18"/>
    </w:rPr>
  </w:style>
  <w:style w:type="paragraph" w:styleId="a8">
    <w:name w:val="No Spacing"/>
    <w:link w:val="a9"/>
  </w:style>
  <w:style w:type="character" w:customStyle="1" w:styleId="a9">
    <w:name w:val="Без интервала Знак"/>
    <w:link w:val="a8"/>
  </w:style>
  <w:style w:type="paragraph" w:customStyle="1" w:styleId="EndnoteTextChar">
    <w:name w:val="Endnote Text Char"/>
    <w:link w:val="EndnoteTextChar0"/>
  </w:style>
  <w:style w:type="character" w:customStyle="1" w:styleId="EndnoteTextChar0">
    <w:name w:val="Endnote Text Char"/>
    <w:link w:val="EndnoteTextChar"/>
    <w:rPr>
      <w:sz w:val="20"/>
    </w:rPr>
  </w:style>
  <w:style w:type="paragraph" w:styleId="25">
    <w:name w:val="Body Text Indent 2"/>
    <w:basedOn w:val="a"/>
    <w:link w:val="26"/>
    <w:pPr>
      <w:ind w:firstLine="720"/>
      <w:jc w:val="center"/>
    </w:pPr>
  </w:style>
  <w:style w:type="character" w:customStyle="1" w:styleId="26">
    <w:name w:val="Основной текст с отступом 2 Знак"/>
    <w:basedOn w:val="1"/>
    <w:link w:val="25"/>
    <w:rPr>
      <w:sz w:val="28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  <w:rPr>
      <w:sz w:val="28"/>
    </w:rPr>
  </w:style>
  <w:style w:type="paragraph" w:customStyle="1" w:styleId="Heading9Char">
    <w:name w:val="Heading 9 Char"/>
    <w:basedOn w:val="12"/>
    <w:link w:val="Heading9Char0"/>
    <w:rPr>
      <w:rFonts w:ascii="Arial" w:hAnsi="Arial"/>
      <w:i/>
      <w:sz w:val="21"/>
    </w:rPr>
  </w:style>
  <w:style w:type="character" w:customStyle="1" w:styleId="Heading9Char0">
    <w:name w:val="Heading 9 Char"/>
    <w:basedOn w:val="a0"/>
    <w:link w:val="Heading9Char"/>
    <w:rPr>
      <w:rFonts w:ascii="Arial" w:hAnsi="Arial"/>
      <w:i/>
      <w:sz w:val="21"/>
    </w:rPr>
  </w:style>
  <w:style w:type="paragraph" w:styleId="33">
    <w:name w:val="toc 3"/>
    <w:basedOn w:val="a"/>
    <w:next w:val="a"/>
    <w:link w:val="34"/>
    <w:uiPriority w:val="39"/>
    <w:pPr>
      <w:spacing w:after="57"/>
      <w:ind w:left="567"/>
    </w:pPr>
  </w:style>
  <w:style w:type="character" w:customStyle="1" w:styleId="34">
    <w:name w:val="Оглавление 3 Знак"/>
    <w:basedOn w:val="1"/>
    <w:link w:val="33"/>
    <w:rPr>
      <w:sz w:val="28"/>
    </w:rPr>
  </w:style>
  <w:style w:type="paragraph" w:styleId="ac">
    <w:name w:val="List Paragraph"/>
    <w:basedOn w:val="a"/>
    <w:link w:val="ad"/>
    <w:pPr>
      <w:ind w:left="720"/>
      <w:contextualSpacing/>
    </w:pPr>
  </w:style>
  <w:style w:type="character" w:customStyle="1" w:styleId="ad">
    <w:name w:val="Абзац списка Знак"/>
    <w:basedOn w:val="1"/>
    <w:link w:val="ac"/>
    <w:rPr>
      <w:sz w:val="28"/>
    </w:rPr>
  </w:style>
  <w:style w:type="paragraph" w:styleId="ae">
    <w:name w:val="Body Text"/>
    <w:basedOn w:val="a"/>
    <w:link w:val="af"/>
  </w:style>
  <w:style w:type="character" w:customStyle="1" w:styleId="af">
    <w:name w:val="Основной текст Знак"/>
    <w:basedOn w:val="1"/>
    <w:link w:val="ae"/>
    <w:rPr>
      <w:sz w:val="28"/>
    </w:rPr>
  </w:style>
  <w:style w:type="paragraph" w:customStyle="1" w:styleId="Heading4Char">
    <w:name w:val="Heading 4 Char"/>
    <w:basedOn w:val="12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basedOn w:val="a0"/>
    <w:link w:val="Heading4Char"/>
    <w:rPr>
      <w:rFonts w:ascii="Arial" w:hAnsi="Arial"/>
      <w:b/>
      <w:sz w:val="26"/>
    </w:rPr>
  </w:style>
  <w:style w:type="paragraph" w:customStyle="1" w:styleId="Heading7Char">
    <w:name w:val="Heading 7 Char"/>
    <w:basedOn w:val="12"/>
    <w:link w:val="Heading7Char0"/>
    <w:rPr>
      <w:rFonts w:ascii="Arial" w:hAnsi="Arial"/>
      <w:b/>
      <w:i/>
      <w:sz w:val="22"/>
    </w:rPr>
  </w:style>
  <w:style w:type="character" w:customStyle="1" w:styleId="Heading7Char0">
    <w:name w:val="Heading 7 Char"/>
    <w:basedOn w:val="a0"/>
    <w:link w:val="Heading7Char"/>
    <w:rPr>
      <w:rFonts w:ascii="Arial" w:hAnsi="Arial"/>
      <w:b/>
      <w:i/>
      <w:sz w:val="22"/>
    </w:rPr>
  </w:style>
  <w:style w:type="paragraph" w:customStyle="1" w:styleId="14">
    <w:name w:val="Знак концевой сноски1"/>
    <w:link w:val="af0"/>
    <w:rPr>
      <w:vertAlign w:val="superscript"/>
    </w:rPr>
  </w:style>
  <w:style w:type="character" w:styleId="af0">
    <w:name w:val="endnote reference"/>
    <w:link w:val="14"/>
    <w:rPr>
      <w:vertAlign w:val="superscript"/>
    </w:rPr>
  </w:style>
  <w:style w:type="character" w:customStyle="1" w:styleId="50">
    <w:name w:val="Заголовок 5 Знак"/>
    <w:basedOn w:val="1"/>
    <w:link w:val="5"/>
    <w:rPr>
      <w:sz w:val="28"/>
    </w:rPr>
  </w:style>
  <w:style w:type="paragraph" w:styleId="af1">
    <w:name w:val="Intense Quote"/>
    <w:basedOn w:val="a"/>
    <w:next w:val="a"/>
    <w:link w:val="af2"/>
    <w:pPr>
      <w:ind w:left="720" w:right="720"/>
    </w:pPr>
    <w:rPr>
      <w:i/>
    </w:rPr>
  </w:style>
  <w:style w:type="character" w:customStyle="1" w:styleId="af2">
    <w:name w:val="Выделенная цитата Знак"/>
    <w:basedOn w:val="1"/>
    <w:link w:val="af1"/>
    <w:rPr>
      <w:i/>
      <w:sz w:val="28"/>
    </w:rPr>
  </w:style>
  <w:style w:type="paragraph" w:customStyle="1" w:styleId="IntenseQuoteChar">
    <w:name w:val="Intense Quote Char"/>
    <w:link w:val="IntenseQuoteChar0"/>
    <w:rPr>
      <w:i/>
    </w:rPr>
  </w:style>
  <w:style w:type="character" w:customStyle="1" w:styleId="IntenseQuoteChar0">
    <w:name w:val="Intense Quote Char"/>
    <w:link w:val="IntenseQuoteChar"/>
    <w:rPr>
      <w:i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5">
    <w:name w:val="Гиперссылка1"/>
    <w:link w:val="af3"/>
    <w:rPr>
      <w:color w:val="0000FF"/>
      <w:u w:val="single"/>
    </w:rPr>
  </w:style>
  <w:style w:type="character" w:styleId="af3">
    <w:name w:val="Hyperlink"/>
    <w:link w:val="15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40"/>
    </w:pPr>
    <w:rPr>
      <w:sz w:val="18"/>
    </w:rPr>
  </w:style>
  <w:style w:type="character" w:customStyle="1" w:styleId="Footnote0">
    <w:name w:val="Footnote"/>
    <w:basedOn w:val="1"/>
    <w:link w:val="Footnote"/>
    <w:rPr>
      <w:sz w:val="18"/>
    </w:rPr>
  </w:style>
  <w:style w:type="paragraph" w:customStyle="1" w:styleId="12">
    <w:name w:val="Основной шрифт абзаца1"/>
    <w:link w:val="8"/>
  </w:style>
  <w:style w:type="character" w:customStyle="1" w:styleId="80">
    <w:name w:val="Заголовок 8 Знак"/>
    <w:basedOn w:val="1"/>
    <w:link w:val="8"/>
    <w:rPr>
      <w:sz w:val="28"/>
    </w:rPr>
  </w:style>
  <w:style w:type="paragraph" w:styleId="16">
    <w:name w:val="toc 1"/>
    <w:basedOn w:val="a"/>
    <w:next w:val="a"/>
    <w:link w:val="17"/>
    <w:uiPriority w:val="39"/>
    <w:pPr>
      <w:spacing w:after="57"/>
    </w:pPr>
  </w:style>
  <w:style w:type="character" w:customStyle="1" w:styleId="17">
    <w:name w:val="Оглавление 1 Знак"/>
    <w:basedOn w:val="1"/>
    <w:link w:val="16"/>
    <w:rPr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QuoteChar">
    <w:name w:val="Quote Char"/>
    <w:link w:val="QuoteChar0"/>
    <w:rPr>
      <w:i/>
    </w:rPr>
  </w:style>
  <w:style w:type="character" w:customStyle="1" w:styleId="QuoteChar0">
    <w:name w:val="Quote Char"/>
    <w:link w:val="QuoteChar"/>
    <w:rPr>
      <w:i/>
    </w:rPr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  <w:rPr>
      <w:sz w:val="28"/>
    </w:rPr>
  </w:style>
  <w:style w:type="paragraph" w:customStyle="1" w:styleId="SubtitleChar">
    <w:name w:val="Subtitle Char"/>
    <w:basedOn w:val="12"/>
    <w:link w:val="SubtitleChar0"/>
    <w:rPr>
      <w:sz w:val="24"/>
    </w:rPr>
  </w:style>
  <w:style w:type="character" w:customStyle="1" w:styleId="SubtitleChar0">
    <w:name w:val="Subtitle Char"/>
    <w:basedOn w:val="a0"/>
    <w:link w:val="SubtitleChar"/>
    <w:rPr>
      <w:sz w:val="24"/>
    </w:rPr>
  </w:style>
  <w:style w:type="paragraph" w:styleId="af4">
    <w:name w:val="table of figures"/>
    <w:basedOn w:val="a"/>
    <w:next w:val="a"/>
    <w:link w:val="af5"/>
  </w:style>
  <w:style w:type="character" w:customStyle="1" w:styleId="af5">
    <w:name w:val="Перечень рисунков Знак"/>
    <w:basedOn w:val="1"/>
    <w:link w:val="af4"/>
    <w:rPr>
      <w:sz w:val="28"/>
    </w:rPr>
  </w:style>
  <w:style w:type="paragraph" w:customStyle="1" w:styleId="CaptionChar">
    <w:name w:val="Caption Char"/>
    <w:link w:val="CaptionChar0"/>
  </w:style>
  <w:style w:type="character" w:customStyle="1" w:styleId="CaptionChar0">
    <w:name w:val="Caption Char"/>
    <w:link w:val="CaptionChar"/>
  </w:style>
  <w:style w:type="paragraph" w:styleId="af6">
    <w:name w:val="Document Map"/>
    <w:basedOn w:val="a"/>
    <w:link w:val="af7"/>
    <w:rPr>
      <w:rFonts w:ascii="Tahoma" w:hAnsi="Tahoma"/>
      <w:sz w:val="16"/>
    </w:rPr>
  </w:style>
  <w:style w:type="character" w:customStyle="1" w:styleId="af7">
    <w:name w:val="Схема документа Знак"/>
    <w:basedOn w:val="1"/>
    <w:link w:val="af6"/>
    <w:rPr>
      <w:rFonts w:ascii="Tahoma" w:hAnsi="Tahoma"/>
      <w:sz w:val="16"/>
    </w:rPr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  <w:rPr>
      <w:sz w:val="28"/>
    </w:rPr>
  </w:style>
  <w:style w:type="paragraph" w:styleId="af8">
    <w:name w:val="endnote text"/>
    <w:basedOn w:val="a"/>
    <w:link w:val="af9"/>
    <w:rPr>
      <w:sz w:val="20"/>
    </w:rPr>
  </w:style>
  <w:style w:type="character" w:customStyle="1" w:styleId="af9">
    <w:name w:val="Текст концевой сноски Знак"/>
    <w:basedOn w:val="1"/>
    <w:link w:val="af8"/>
    <w:rPr>
      <w:sz w:val="20"/>
    </w:rPr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  <w:rPr>
      <w:sz w:val="28"/>
    </w:rPr>
  </w:style>
  <w:style w:type="paragraph" w:styleId="27">
    <w:name w:val="Quote"/>
    <w:basedOn w:val="a"/>
    <w:next w:val="a"/>
    <w:link w:val="28"/>
    <w:pPr>
      <w:ind w:left="720" w:right="720"/>
    </w:pPr>
    <w:rPr>
      <w:i/>
    </w:rPr>
  </w:style>
  <w:style w:type="character" w:customStyle="1" w:styleId="28">
    <w:name w:val="Цитата 2 Знак"/>
    <w:basedOn w:val="1"/>
    <w:link w:val="27"/>
    <w:rPr>
      <w:i/>
      <w:sz w:val="28"/>
    </w:rPr>
  </w:style>
  <w:style w:type="paragraph" w:styleId="afa">
    <w:name w:val="Balloon Text"/>
    <w:basedOn w:val="a"/>
    <w:link w:val="18"/>
    <w:rPr>
      <w:rFonts w:ascii="Tahoma" w:hAnsi="Tahoma"/>
      <w:sz w:val="16"/>
    </w:rPr>
  </w:style>
  <w:style w:type="character" w:customStyle="1" w:styleId="18">
    <w:name w:val="Текст выноски Знак1"/>
    <w:basedOn w:val="1"/>
    <w:link w:val="afa"/>
    <w:rPr>
      <w:rFonts w:ascii="Tahoma" w:hAnsi="Tahoma"/>
      <w:sz w:val="16"/>
    </w:rPr>
  </w:style>
  <w:style w:type="paragraph" w:styleId="afb">
    <w:name w:val="Subtitle"/>
    <w:basedOn w:val="a"/>
    <w:next w:val="a"/>
    <w:link w:val="afc"/>
    <w:uiPriority w:val="11"/>
    <w:qFormat/>
    <w:pPr>
      <w:spacing w:before="200" w:after="200"/>
    </w:pPr>
    <w:rPr>
      <w:sz w:val="24"/>
    </w:rPr>
  </w:style>
  <w:style w:type="character" w:customStyle="1" w:styleId="afc">
    <w:name w:val="Подзаголовок Знак"/>
    <w:basedOn w:val="1"/>
    <w:link w:val="afb"/>
    <w:rPr>
      <w:sz w:val="24"/>
    </w:rPr>
  </w:style>
  <w:style w:type="paragraph" w:styleId="afd">
    <w:name w:val="Title"/>
    <w:basedOn w:val="a"/>
    <w:next w:val="a"/>
    <w:link w:val="afe"/>
    <w:uiPriority w:val="10"/>
    <w:qFormat/>
    <w:pPr>
      <w:spacing w:before="300" w:after="200"/>
      <w:contextualSpacing/>
    </w:pPr>
    <w:rPr>
      <w:sz w:val="48"/>
    </w:rPr>
  </w:style>
  <w:style w:type="character" w:customStyle="1" w:styleId="afe">
    <w:name w:val="Название Знак"/>
    <w:basedOn w:val="1"/>
    <w:link w:val="afd"/>
    <w:rPr>
      <w:sz w:val="48"/>
    </w:rPr>
  </w:style>
  <w:style w:type="character" w:customStyle="1" w:styleId="40">
    <w:name w:val="Заголовок 4 Знак"/>
    <w:basedOn w:val="1"/>
    <w:link w:val="4"/>
    <w:rPr>
      <w:sz w:val="28"/>
    </w:rPr>
  </w:style>
  <w:style w:type="character" w:customStyle="1" w:styleId="20">
    <w:name w:val="Заголовок 2 Знак"/>
    <w:basedOn w:val="1"/>
    <w:link w:val="2"/>
    <w:rPr>
      <w:sz w:val="28"/>
    </w:rPr>
  </w:style>
  <w:style w:type="paragraph" w:styleId="aff">
    <w:name w:val="TOC Heading"/>
    <w:link w:val="aff0"/>
  </w:style>
  <w:style w:type="character" w:customStyle="1" w:styleId="aff0">
    <w:name w:val="Заголовок оглавления Знак"/>
    <w:link w:val="aff"/>
  </w:style>
  <w:style w:type="paragraph" w:customStyle="1" w:styleId="aff1">
    <w:name w:val="Текст выноски Знак"/>
    <w:link w:val="aff2"/>
    <w:rPr>
      <w:rFonts w:ascii="Tahoma" w:hAnsi="Tahoma"/>
      <w:sz w:val="16"/>
    </w:rPr>
  </w:style>
  <w:style w:type="character" w:customStyle="1" w:styleId="aff2">
    <w:name w:val="Текст выноски Знак"/>
    <w:link w:val="aff1"/>
    <w:rPr>
      <w:rFonts w:ascii="Tahoma" w:hAnsi="Tahoma"/>
      <w:sz w:val="16"/>
    </w:rPr>
  </w:style>
  <w:style w:type="paragraph" w:customStyle="1" w:styleId="TitleChar">
    <w:name w:val="Title Char"/>
    <w:basedOn w:val="12"/>
    <w:link w:val="TitleChar0"/>
    <w:rPr>
      <w:sz w:val="48"/>
    </w:rPr>
  </w:style>
  <w:style w:type="character" w:customStyle="1" w:styleId="TitleChar0">
    <w:name w:val="Title Char"/>
    <w:basedOn w:val="a0"/>
    <w:link w:val="TitleChar"/>
    <w:rPr>
      <w:sz w:val="48"/>
    </w:rPr>
  </w:style>
  <w:style w:type="paragraph" w:styleId="aff3">
    <w:name w:val="caption"/>
    <w:basedOn w:val="a"/>
    <w:next w:val="a"/>
    <w:link w:val="aff4"/>
    <w:pPr>
      <w:spacing w:line="276" w:lineRule="auto"/>
    </w:pPr>
    <w:rPr>
      <w:b/>
      <w:color w:val="4F81BD"/>
      <w:sz w:val="18"/>
    </w:rPr>
  </w:style>
  <w:style w:type="character" w:customStyle="1" w:styleId="aff4">
    <w:name w:val="Название объекта Знак"/>
    <w:basedOn w:val="1"/>
    <w:link w:val="aff3"/>
    <w:rPr>
      <w:b/>
      <w:color w:val="4F81BD"/>
      <w:sz w:val="18"/>
    </w:rPr>
  </w:style>
  <w:style w:type="character" w:customStyle="1" w:styleId="60">
    <w:name w:val="Заголовок 6 Знак"/>
    <w:basedOn w:val="1"/>
    <w:link w:val="6"/>
    <w:rPr>
      <w:sz w:val="28"/>
    </w:rPr>
  </w:style>
  <w:style w:type="table" w:customStyle="1" w:styleId="Bordered-Accent3">
    <w:name w:val="Bordered - Accent 3"/>
    <w:tblPr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tblPr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tblPr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tblPr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tblPr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tblPr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tblPr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tblPr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tblPr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tblPr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tblPr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tblPr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tblPr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tblPr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tblPr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tblPr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tblPr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tblPr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f5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tblPr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tblPr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tblPr>
      <w:tblInd w:w="0" w:type="dxa"/>
      <w:tblBorders>
        <w:top w:val="single" w:sz="4" w:space="0" w:color="000000"/>
        <w:left w:val="nil"/>
        <w:bottom w:val="single" w:sz="4" w:space="0" w:color="000000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tblPr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А. Сысоева</dc:creator>
  <cp:lastModifiedBy>Яна А. Сысоева</cp:lastModifiedBy>
  <cp:revision>4</cp:revision>
  <cp:lastPrinted>2026-06-04T13:16:00Z</cp:lastPrinted>
  <dcterms:created xsi:type="dcterms:W3CDTF">2026-06-04T13:14:00Z</dcterms:created>
  <dcterms:modified xsi:type="dcterms:W3CDTF">2026-06-04T13:16:00Z</dcterms:modified>
</cp:coreProperties>
</file>