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E90" w:rsidRPr="00E14E90" w:rsidRDefault="00E14E90" w:rsidP="00E14E90">
      <w:pPr>
        <w:tabs>
          <w:tab w:val="left" w:pos="-142"/>
        </w:tabs>
        <w:spacing w:after="200" w:line="240" w:lineRule="auto"/>
        <w:ind w:right="-2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14E90" w:rsidRPr="00E14E90" w:rsidRDefault="00E14E90" w:rsidP="00E14E90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-92710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4E90" w:rsidRPr="00E14E90" w:rsidRDefault="00E14E90" w:rsidP="00E14E90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4E90" w:rsidRPr="00E14E90" w:rsidRDefault="00E14E90" w:rsidP="00E14E90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4E90" w:rsidRPr="00E14E90" w:rsidRDefault="00E14E90" w:rsidP="00E14E90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НЕВИННОМЫССКА</w:t>
      </w:r>
    </w:p>
    <w:p w:rsidR="00E14E90" w:rsidRPr="00E14E90" w:rsidRDefault="00E14E90" w:rsidP="00E14E90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E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</w:p>
    <w:p w:rsidR="00E14E90" w:rsidRPr="00E14E90" w:rsidRDefault="009F4026" w:rsidP="00E14E90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FILENAME \p \* MERGEFORMAT </w:instrTex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\\Galina_new\почта\2026\10 октябрь\8\1271.docx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bookmarkStart w:id="0" w:name="_GoBack"/>
      <w:bookmarkEnd w:id="0"/>
    </w:p>
    <w:p w:rsidR="00E14E90" w:rsidRPr="00E14E90" w:rsidRDefault="00E14E90" w:rsidP="00E14E90">
      <w:pPr>
        <w:widowControl w:val="0"/>
        <w:tabs>
          <w:tab w:val="left" w:pos="-142"/>
          <w:tab w:val="left" w:pos="4263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E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E14E90" w:rsidRPr="00E14E90" w:rsidRDefault="00E14E90" w:rsidP="00E14E90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4E90" w:rsidRPr="00E14E90" w:rsidRDefault="00E14E90" w:rsidP="00E14E90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4E90" w:rsidRPr="00E14E90" w:rsidRDefault="00E14E90" w:rsidP="00E14E90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4E90" w:rsidRPr="00E14E90" w:rsidRDefault="00E14E90" w:rsidP="00E14E90">
      <w:pPr>
        <w:tabs>
          <w:tab w:val="left" w:pos="-142"/>
        </w:tabs>
        <w:spacing w:after="0" w:line="240" w:lineRule="exact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E90">
        <w:rPr>
          <w:rFonts w:ascii="Times New Roman" w:eastAsia="Times New Roman" w:hAnsi="Times New Roman" w:cs="Times New Roman"/>
          <w:sz w:val="28"/>
          <w:szCs w:val="28"/>
          <w:lang w:eastAsia="ru-RU"/>
        </w:rPr>
        <w:t>28.08.2026                                    г. Невинномысск                                    № 127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1A47C8" w:rsidRDefault="001A47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1A47C8" w:rsidRDefault="001A47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1A47C8" w:rsidRDefault="00FD4B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3" w:lineRule="exact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Об утверждении Порядка предоставления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дополнительной меры социальной помощи обучающимся профильных кадетских классов Следственного комитета Российской Федерации на базе муниципальных общеобразовательных организаций города Невинномысска в виде предоставления горячего питания</w:t>
      </w:r>
    </w:p>
    <w:p w:rsidR="001A47C8" w:rsidRDefault="00FD4B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br/>
      </w:r>
    </w:p>
    <w:p w:rsidR="001A47C8" w:rsidRDefault="00FD4BE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В соответствии с федеральными законами от 29.12.2012 № 273-ФЗ «Об образовании в Российской Федерации», от 20.03.2025 № 33-ФЗ «Об общих принципах организации местного самоуправления в единой системе публичной власти», решением Думы города Невинномысска от 29.11.2023                 № 282-37 «О дополнительных мерах социальной помощи отдельным категориям граждан на территории города Невинномысска», Уставом муниципального образования городского округа города Невинномысска Ставропольского края </w:t>
      </w:r>
      <w:r>
        <w:rPr>
          <w:rFonts w:ascii="Times New Roman" w:eastAsia="Times New Roman" w:hAnsi="Times New Roman" w:cs="Times New Roman"/>
          <w:spacing w:val="20"/>
          <w:sz w:val="28"/>
          <w:szCs w:val="28"/>
          <w:lang w:eastAsia="ar-SA"/>
        </w:rPr>
        <w:t xml:space="preserve">постановляю: </w:t>
      </w:r>
    </w:p>
    <w:p w:rsidR="001A47C8" w:rsidRDefault="001A47C8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ar-SA"/>
        </w:rPr>
      </w:pPr>
    </w:p>
    <w:p w:rsidR="001A47C8" w:rsidRDefault="00FD4B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Утвердить Порядок </w:t>
      </w:r>
      <w:r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предоставления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дополнительной меры социальной помощи обучающимся профильных кадетских классов Следственного комитета Российской Федерации на базе муниципальных общеобразовательных организаций города Невинномысска в виде предоставления горячего питания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согласно приложению к настоящему постановлению.</w:t>
      </w:r>
    </w:p>
    <w:p w:rsidR="001A47C8" w:rsidRDefault="00FD4B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1A47C8" w:rsidRDefault="00FD4B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Контроль за исполнением настоящего постановления возложить на первого заместителя главы администрации города Невинномысска Евдоченко Е.С.</w:t>
      </w:r>
    </w:p>
    <w:p w:rsidR="001A47C8" w:rsidRDefault="001A47C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F69F7" w:rsidRDefault="007F69F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F69F7" w:rsidRDefault="007F69F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47C8" w:rsidRDefault="00FD4BE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Временно исполняющий полномочия</w:t>
      </w:r>
    </w:p>
    <w:p w:rsidR="001A47C8" w:rsidRDefault="00FD4BE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главы города Невинномысска </w:t>
      </w:r>
    </w:p>
    <w:p w:rsidR="001A47C8" w:rsidRDefault="00FD4BE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В.Э. Соколюк</w:t>
      </w:r>
    </w:p>
    <w:p w:rsidR="001A47C8" w:rsidRDefault="001A47C8">
      <w:pPr>
        <w:pStyle w:val="af2"/>
        <w:spacing w:before="0" w:beforeAutospacing="0" w:after="0" w:afterAutospacing="0" w:line="240" w:lineRule="exact"/>
        <w:jc w:val="both"/>
        <w:rPr>
          <w:sz w:val="28"/>
          <w:szCs w:val="28"/>
        </w:rPr>
        <w:sectPr w:rsidR="001A47C8" w:rsidSect="00E14E90">
          <w:headerReference w:type="default" r:id="rId9"/>
          <w:pgSz w:w="11906" w:h="16838"/>
          <w:pgMar w:top="1134" w:right="567" w:bottom="709" w:left="1985" w:header="709" w:footer="709" w:gutter="0"/>
          <w:cols w:space="708"/>
          <w:titlePg/>
          <w:docGrid w:linePitch="360"/>
        </w:sectPr>
      </w:pPr>
    </w:p>
    <w:p w:rsidR="001A47C8" w:rsidRDefault="001A4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7C8" w:rsidRDefault="00FD4BE6">
      <w:pPr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1A47C8" w:rsidRDefault="001A47C8">
      <w:pPr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7C8" w:rsidRDefault="00FD4BE6">
      <w:pPr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города Невинномысска</w:t>
      </w:r>
    </w:p>
    <w:p w:rsidR="001A47C8" w:rsidRDefault="00E14E90" w:rsidP="00E14E90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28.08.2026 №1271</w:t>
      </w:r>
    </w:p>
    <w:p w:rsidR="001A47C8" w:rsidRDefault="001A4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7C8" w:rsidRDefault="001A4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7C8" w:rsidRDefault="001A4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7C8" w:rsidRDefault="00FD4BE6">
      <w:pPr>
        <w:spacing w:after="0" w:line="283" w:lineRule="exact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>ПОРЯДОК</w:t>
      </w:r>
    </w:p>
    <w:p w:rsidR="001A47C8" w:rsidRDefault="00FD4BE6">
      <w:pPr>
        <w:spacing w:after="0" w:line="283" w:lineRule="exact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предоставления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дополнительной меры социальной помощи обучающимся профильных кадетских классов Следственного комитета Российской Федерации на базе муниципальных общеобразовательных организаций города Невинномысска в виде предоставления горячего питания</w:t>
      </w:r>
    </w:p>
    <w:p w:rsidR="001A47C8" w:rsidRDefault="001A47C8">
      <w:pPr>
        <w:spacing w:after="0" w:line="283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7C8" w:rsidRDefault="00FD4BE6">
      <w:pPr>
        <w:keepNext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Общие положения</w:t>
      </w:r>
    </w:p>
    <w:p w:rsidR="001A47C8" w:rsidRDefault="001A47C8">
      <w:pPr>
        <w:keepNext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</w:p>
    <w:p w:rsidR="001A47C8" w:rsidRDefault="00FD4B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Style w:val="26"/>
          <w:rFonts w:eastAsiaTheme="minorHAnsi"/>
          <w:sz w:val="28"/>
          <w:szCs w:val="28"/>
        </w:rPr>
        <w:t xml:space="preserve">1. Настоящий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Порядок </w:t>
      </w:r>
      <w:r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предоставления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дополнительной меры социальной помощи обучающимся профильных кадетских классов Следственного комитета Российской Федерации на базе муниципальных общеобразовательных организаций города Невинномысска в виде предоставления горячего питания</w:t>
      </w:r>
      <w:r>
        <w:rPr>
          <w:rStyle w:val="26"/>
          <w:rFonts w:eastAsiaTheme="minorHAnsi"/>
          <w:sz w:val="28"/>
          <w:szCs w:val="28"/>
        </w:rPr>
        <w:t xml:space="preserve"> определяет основания, условия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процедуру предоставления дополнительной меры социальной помощи обучающимся профильных кадетских классов Следственного комитета Российской Федерации на базе муниципальных общеобразовательных организаций города Невинномысска в виде предоставления бесплатного двухразового горячего питания в течение учебного дня (за исключением каникулярного отдыха) исходя из стоимости рациона бесплатного горячего питания на одного обучающегося в день (далее соответственно - </w:t>
      </w:r>
      <w:r>
        <w:rPr>
          <w:rStyle w:val="26"/>
          <w:rFonts w:eastAsiaTheme="minorHAnsi"/>
          <w:sz w:val="28"/>
          <w:szCs w:val="28"/>
        </w:rPr>
        <w:t>бесплатное горячее питание,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образовательная организация, обучающиеся кадетских классов, город).</w:t>
      </w:r>
    </w:p>
    <w:p w:rsidR="001A47C8" w:rsidRDefault="001A4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7C8" w:rsidRDefault="00FD4B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Основания предоставления бесплатного горячего питания обучающимся</w:t>
      </w:r>
    </w:p>
    <w:p w:rsidR="001A47C8" w:rsidRDefault="00FD4B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кадетских классов </w:t>
      </w:r>
    </w:p>
    <w:p w:rsidR="001A47C8" w:rsidRDefault="001A47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7C8" w:rsidRDefault="006B1E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</w:t>
      </w:r>
      <w:r w:rsidR="00FD4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Бесплатное горячее питание предоставляется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 обще</w:t>
      </w:r>
      <w:r w:rsidR="00FD4BE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FD4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FA0C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единому меню, исходя из финансовых норм питания в день на одного обучающегося, утвержденных муниципальным правовым актом администрации города Невинномысска Ставропольского края</w:t>
      </w:r>
      <w:r w:rsidR="001D1F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47C8" w:rsidRDefault="00FD4B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D1F4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Обеспечение бесплатным горячим питанием осуществляется в дни учебного процесса, за исключением каникул, выходных, праздничных дней и дней непосещения занятий обучающимися.</w:t>
      </w:r>
    </w:p>
    <w:p w:rsidR="001A47C8" w:rsidRDefault="00FD4B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D1F4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Бесплатное горячее питание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предоставляется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завтрака и обеда или обеда и полдника, в соответствии с режимом учебных занятий общеобразовательной организации,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исходя из стоимости рациона бесплатного горячего питания на одного обучающегося в день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47C8" w:rsidRDefault="00FD4B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1D1F4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Обеспечение образовательной организацией обучающихся кадетских классов бесплатным горячим питанием не носит заявительный характер и осуществляется по факту зачисления обучающегося в кадетские классы, за исключением случая, установленного пунктом 10 настоящего Порядка.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A47C8" w:rsidRDefault="00FD4B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D1F4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Список обучающихся кадетских классов, имеющих право на бесплатное горячее питание, на очередной учебный год утверждается приказом руководителя образовательной организации </w:t>
      </w:r>
      <w:r w:rsidRPr="0007452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31 августа.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 о количестве обучающихся, имеющих право получать горячее питание, представляется в управление образования админи</w:t>
      </w:r>
      <w:r w:rsidR="00264BA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города до 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сентября года, предшествующего очередному финансовому году.</w:t>
      </w:r>
    </w:p>
    <w:p w:rsidR="001A47C8" w:rsidRDefault="00FD4B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D1F4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Основаниями для прекращения предоставления обучающемуся кадетских классов бесплатного горячего питания являются:</w:t>
      </w:r>
    </w:p>
    <w:p w:rsidR="001A47C8" w:rsidRDefault="00FD4B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1) письменное заявление родителя (законного представителя) обучающегося кадетского класса об отказе от обеспечения бесплатным горячим питанием обучающегося кадетского класса;</w:t>
      </w:r>
    </w:p>
    <w:p w:rsidR="001A47C8" w:rsidRDefault="00FD4BE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2) отчисление обучающегося из кадетского класса образовательной организации.</w:t>
      </w:r>
    </w:p>
    <w:p w:rsidR="001A47C8" w:rsidRDefault="001D1F4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D4BE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возникновении оснований, указанных в пункте 8 настоящего Порядка обучающийся кадетского класса исключается из списка обучающихся кадетских классов, имеющих право на бесплатное горячее питание.</w:t>
      </w:r>
    </w:p>
    <w:p w:rsidR="001A47C8" w:rsidRDefault="001D1F4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D4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Родители (законные представители) обучающегося кадетского класса, написавшие заявление об отказе от обеспечения бесплатным горячим питанием обучающегося кадетского класса (далее – заявление), вправе отозвать свое заявление. </w:t>
      </w:r>
    </w:p>
    <w:p w:rsidR="001A47C8" w:rsidRDefault="00FD4BE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D1F4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случае, указанном в пункте 10 настоящего Порядка, предоставление обучающемуся кадетского класса бесплатного горячего питания осуществляется с месяца, следующего за месяцем, в котором было отозвано заявление, после включения обучающегося кадетского класса в список обучающихся кадетских классов, имеющих право на бесплатное горячее питание. </w:t>
      </w:r>
    </w:p>
    <w:p w:rsidR="001A47C8" w:rsidRDefault="001A47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7C8" w:rsidRDefault="00FD4B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II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Финансирование расходов на предоставление бесплатного горячего питания</w:t>
      </w:r>
    </w:p>
    <w:p w:rsidR="001A47C8" w:rsidRDefault="001A47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2D4" w:rsidRDefault="00FD4BE6" w:rsidP="004A02D4">
      <w:pPr>
        <w:spacing w:after="0" w:line="240" w:lineRule="auto"/>
        <w:jc w:val="both"/>
        <w:rPr>
          <w:rStyle w:val="26"/>
          <w:rFonts w:eastAsiaTheme="minorHAnsi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Style w:val="26"/>
          <w:rFonts w:eastAsiaTheme="minorHAnsi"/>
          <w:sz w:val="28"/>
          <w:szCs w:val="28"/>
        </w:rPr>
        <w:t>1</w:t>
      </w:r>
      <w:r w:rsidR="004E6B6D">
        <w:rPr>
          <w:rStyle w:val="26"/>
          <w:rFonts w:eastAsiaTheme="minorHAnsi"/>
          <w:sz w:val="28"/>
          <w:szCs w:val="28"/>
        </w:rPr>
        <w:t>1</w:t>
      </w:r>
      <w:r>
        <w:rPr>
          <w:rStyle w:val="26"/>
          <w:rFonts w:eastAsiaTheme="minorHAnsi"/>
          <w:sz w:val="28"/>
          <w:szCs w:val="28"/>
        </w:rPr>
        <w:t>. Финансирование расходов, связанных с обеспечением обучающихся бесплатным горячим питанием осуществляется за счет средств бюджета города, предусматриваемых на эти цели решением Думы города о бюджете города на соответствующий финансовый год и плановый период.</w:t>
      </w:r>
    </w:p>
    <w:p w:rsidR="004A02D4" w:rsidRDefault="004A02D4" w:rsidP="004A02D4">
      <w:pPr>
        <w:spacing w:after="0" w:line="240" w:lineRule="auto"/>
        <w:jc w:val="both"/>
        <w:rPr>
          <w:rStyle w:val="26"/>
          <w:rFonts w:eastAsiaTheme="minorHAnsi"/>
          <w:sz w:val="28"/>
          <w:szCs w:val="28"/>
        </w:rPr>
      </w:pPr>
    </w:p>
    <w:p w:rsidR="004A02D4" w:rsidRDefault="004A02D4" w:rsidP="004A02D4">
      <w:pPr>
        <w:spacing w:after="0" w:line="240" w:lineRule="auto"/>
        <w:jc w:val="both"/>
        <w:rPr>
          <w:rStyle w:val="26"/>
          <w:rFonts w:eastAsiaTheme="minorHAnsi"/>
          <w:sz w:val="28"/>
          <w:szCs w:val="28"/>
        </w:rPr>
      </w:pPr>
    </w:p>
    <w:p w:rsidR="004A02D4" w:rsidRDefault="004A02D4" w:rsidP="004A02D4">
      <w:pPr>
        <w:spacing w:after="0" w:line="240" w:lineRule="auto"/>
        <w:jc w:val="both"/>
        <w:rPr>
          <w:rStyle w:val="26"/>
          <w:rFonts w:eastAsiaTheme="minorHAnsi"/>
          <w:sz w:val="28"/>
          <w:szCs w:val="28"/>
        </w:rPr>
      </w:pPr>
    </w:p>
    <w:p w:rsidR="001A47C8" w:rsidRDefault="00FD4BE6" w:rsidP="004A02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:rsidR="001A47C8" w:rsidRDefault="00FD4BE6" w:rsidP="00102445">
      <w:pPr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</w:t>
      </w:r>
      <w:r w:rsidR="004A0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Е.С. Евдоченко</w:t>
      </w:r>
    </w:p>
    <w:sectPr w:rsidR="001A47C8">
      <w:headerReference w:type="default" r:id="rId10"/>
      <w:pgSz w:w="11906" w:h="16838"/>
      <w:pgMar w:top="1134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D4B" w:rsidRDefault="00923D4B">
      <w:pPr>
        <w:spacing w:after="0" w:line="240" w:lineRule="auto"/>
      </w:pPr>
      <w:r>
        <w:separator/>
      </w:r>
    </w:p>
  </w:endnote>
  <w:endnote w:type="continuationSeparator" w:id="0">
    <w:p w:rsidR="00923D4B" w:rsidRDefault="00923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D4B" w:rsidRDefault="00923D4B">
      <w:pPr>
        <w:spacing w:after="0" w:line="240" w:lineRule="auto"/>
      </w:pPr>
      <w:r>
        <w:separator/>
      </w:r>
    </w:p>
  </w:footnote>
  <w:footnote w:type="continuationSeparator" w:id="0">
    <w:p w:rsidR="00923D4B" w:rsidRDefault="00923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913859"/>
      <w:docPartObj>
        <w:docPartGallery w:val="Page Numbers (Top of Page)"/>
        <w:docPartUnique/>
      </w:docPartObj>
    </w:sdtPr>
    <w:sdtEndPr/>
    <w:sdtContent>
      <w:p w:rsidR="001A47C8" w:rsidRDefault="00FD4BE6">
        <w:pPr>
          <w:pStyle w:val="af3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1A47C8" w:rsidRDefault="001A47C8">
    <w:pPr>
      <w:pStyle w:val="af3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7C8" w:rsidRDefault="00FD4BE6">
    <w:pPr>
      <w:pStyle w:val="af3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 w:rsidR="009F4026"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17CBD"/>
    <w:multiLevelType w:val="hybridMultilevel"/>
    <w:tmpl w:val="42923DEE"/>
    <w:lvl w:ilvl="0" w:tplc="205A6398">
      <w:start w:val="1"/>
      <w:numFmt w:val="decimal"/>
      <w:lvlText w:val="%1."/>
      <w:lvlJc w:val="left"/>
      <w:pPr>
        <w:ind w:left="9149" w:hanging="360"/>
      </w:pPr>
      <w:rPr>
        <w:rFonts w:hint="default"/>
      </w:rPr>
    </w:lvl>
    <w:lvl w:ilvl="1" w:tplc="5E4E7322">
      <w:start w:val="1"/>
      <w:numFmt w:val="lowerLetter"/>
      <w:lvlText w:val="%2."/>
      <w:lvlJc w:val="left"/>
      <w:pPr>
        <w:ind w:left="1789" w:hanging="360"/>
      </w:pPr>
    </w:lvl>
    <w:lvl w:ilvl="2" w:tplc="67EEAF36">
      <w:start w:val="1"/>
      <w:numFmt w:val="lowerRoman"/>
      <w:lvlText w:val="%3."/>
      <w:lvlJc w:val="right"/>
      <w:pPr>
        <w:ind w:left="2509" w:hanging="180"/>
      </w:pPr>
    </w:lvl>
    <w:lvl w:ilvl="3" w:tplc="4D2AA89E">
      <w:start w:val="1"/>
      <w:numFmt w:val="decimal"/>
      <w:lvlText w:val="%4."/>
      <w:lvlJc w:val="left"/>
      <w:pPr>
        <w:ind w:left="3229" w:hanging="360"/>
      </w:pPr>
    </w:lvl>
    <w:lvl w:ilvl="4" w:tplc="4432C81A">
      <w:start w:val="1"/>
      <w:numFmt w:val="lowerLetter"/>
      <w:lvlText w:val="%5."/>
      <w:lvlJc w:val="left"/>
      <w:pPr>
        <w:ind w:left="3949" w:hanging="360"/>
      </w:pPr>
    </w:lvl>
    <w:lvl w:ilvl="5" w:tplc="187A7CD2">
      <w:start w:val="1"/>
      <w:numFmt w:val="lowerRoman"/>
      <w:lvlText w:val="%6."/>
      <w:lvlJc w:val="right"/>
      <w:pPr>
        <w:ind w:left="4669" w:hanging="180"/>
      </w:pPr>
    </w:lvl>
    <w:lvl w:ilvl="6" w:tplc="22A6C2C4">
      <w:start w:val="1"/>
      <w:numFmt w:val="decimal"/>
      <w:lvlText w:val="%7."/>
      <w:lvlJc w:val="left"/>
      <w:pPr>
        <w:ind w:left="5389" w:hanging="360"/>
      </w:pPr>
    </w:lvl>
    <w:lvl w:ilvl="7" w:tplc="93D6E3AE">
      <w:start w:val="1"/>
      <w:numFmt w:val="lowerLetter"/>
      <w:lvlText w:val="%8."/>
      <w:lvlJc w:val="left"/>
      <w:pPr>
        <w:ind w:left="6109" w:hanging="360"/>
      </w:pPr>
    </w:lvl>
    <w:lvl w:ilvl="8" w:tplc="47B0A6F0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11E52"/>
    <w:multiLevelType w:val="hybridMultilevel"/>
    <w:tmpl w:val="B336A0C2"/>
    <w:lvl w:ilvl="0" w:tplc="B6707C98">
      <w:start w:val="1"/>
      <w:numFmt w:val="decimal"/>
      <w:lvlText w:val="%1."/>
      <w:lvlJc w:val="left"/>
      <w:pPr>
        <w:ind w:left="720" w:hanging="360"/>
      </w:pPr>
      <w:rPr>
        <w:rFonts w:eastAsia="Liberation Serif" w:hint="default"/>
        <w:color w:val="000000"/>
      </w:rPr>
    </w:lvl>
    <w:lvl w:ilvl="1" w:tplc="6E12158E">
      <w:start w:val="1"/>
      <w:numFmt w:val="lowerLetter"/>
      <w:lvlText w:val="%2."/>
      <w:lvlJc w:val="left"/>
      <w:pPr>
        <w:ind w:left="1440" w:hanging="360"/>
      </w:pPr>
    </w:lvl>
    <w:lvl w:ilvl="2" w:tplc="5D5AD67A">
      <w:start w:val="1"/>
      <w:numFmt w:val="lowerRoman"/>
      <w:lvlText w:val="%3."/>
      <w:lvlJc w:val="right"/>
      <w:pPr>
        <w:ind w:left="2160" w:hanging="180"/>
      </w:pPr>
    </w:lvl>
    <w:lvl w:ilvl="3" w:tplc="88548372">
      <w:start w:val="1"/>
      <w:numFmt w:val="decimal"/>
      <w:lvlText w:val="%4."/>
      <w:lvlJc w:val="left"/>
      <w:pPr>
        <w:ind w:left="2880" w:hanging="360"/>
      </w:pPr>
    </w:lvl>
    <w:lvl w:ilvl="4" w:tplc="514C1FE0">
      <w:start w:val="1"/>
      <w:numFmt w:val="lowerLetter"/>
      <w:lvlText w:val="%5."/>
      <w:lvlJc w:val="left"/>
      <w:pPr>
        <w:ind w:left="3600" w:hanging="360"/>
      </w:pPr>
    </w:lvl>
    <w:lvl w:ilvl="5" w:tplc="354CFEA8">
      <w:start w:val="1"/>
      <w:numFmt w:val="lowerRoman"/>
      <w:lvlText w:val="%6."/>
      <w:lvlJc w:val="right"/>
      <w:pPr>
        <w:ind w:left="4320" w:hanging="180"/>
      </w:pPr>
    </w:lvl>
    <w:lvl w:ilvl="6" w:tplc="1C1E185E">
      <w:start w:val="1"/>
      <w:numFmt w:val="decimal"/>
      <w:lvlText w:val="%7."/>
      <w:lvlJc w:val="left"/>
      <w:pPr>
        <w:ind w:left="5040" w:hanging="360"/>
      </w:pPr>
    </w:lvl>
    <w:lvl w:ilvl="7" w:tplc="4126B402">
      <w:start w:val="1"/>
      <w:numFmt w:val="lowerLetter"/>
      <w:lvlText w:val="%8."/>
      <w:lvlJc w:val="left"/>
      <w:pPr>
        <w:ind w:left="5760" w:hanging="360"/>
      </w:pPr>
    </w:lvl>
    <w:lvl w:ilvl="8" w:tplc="5D54EF7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642CC"/>
    <w:multiLevelType w:val="hybridMultilevel"/>
    <w:tmpl w:val="799E4014"/>
    <w:lvl w:ilvl="0" w:tplc="AA6ECE10">
      <w:start w:val="1"/>
      <w:numFmt w:val="decimal"/>
      <w:lvlText w:val="%1."/>
      <w:lvlJc w:val="left"/>
      <w:pPr>
        <w:ind w:left="720" w:hanging="360"/>
      </w:pPr>
      <w:rPr>
        <w:rFonts w:eastAsia="Liberation Serif" w:hint="default"/>
        <w:color w:val="000000"/>
      </w:rPr>
    </w:lvl>
    <w:lvl w:ilvl="1" w:tplc="D2083812">
      <w:start w:val="1"/>
      <w:numFmt w:val="lowerLetter"/>
      <w:lvlText w:val="%2."/>
      <w:lvlJc w:val="left"/>
      <w:pPr>
        <w:ind w:left="1440" w:hanging="360"/>
      </w:pPr>
    </w:lvl>
    <w:lvl w:ilvl="2" w:tplc="930A71A8">
      <w:start w:val="1"/>
      <w:numFmt w:val="lowerRoman"/>
      <w:lvlText w:val="%3."/>
      <w:lvlJc w:val="right"/>
      <w:pPr>
        <w:ind w:left="2160" w:hanging="180"/>
      </w:pPr>
    </w:lvl>
    <w:lvl w:ilvl="3" w:tplc="AA0AC3C2">
      <w:start w:val="1"/>
      <w:numFmt w:val="decimal"/>
      <w:lvlText w:val="%4."/>
      <w:lvlJc w:val="left"/>
      <w:pPr>
        <w:ind w:left="2880" w:hanging="360"/>
      </w:pPr>
    </w:lvl>
    <w:lvl w:ilvl="4" w:tplc="A204F7A8">
      <w:start w:val="1"/>
      <w:numFmt w:val="lowerLetter"/>
      <w:lvlText w:val="%5."/>
      <w:lvlJc w:val="left"/>
      <w:pPr>
        <w:ind w:left="3600" w:hanging="360"/>
      </w:pPr>
    </w:lvl>
    <w:lvl w:ilvl="5" w:tplc="7F06AB4C">
      <w:start w:val="1"/>
      <w:numFmt w:val="lowerRoman"/>
      <w:lvlText w:val="%6."/>
      <w:lvlJc w:val="right"/>
      <w:pPr>
        <w:ind w:left="4320" w:hanging="180"/>
      </w:pPr>
    </w:lvl>
    <w:lvl w:ilvl="6" w:tplc="F35221A8">
      <w:start w:val="1"/>
      <w:numFmt w:val="decimal"/>
      <w:lvlText w:val="%7."/>
      <w:lvlJc w:val="left"/>
      <w:pPr>
        <w:ind w:left="5040" w:hanging="360"/>
      </w:pPr>
    </w:lvl>
    <w:lvl w:ilvl="7" w:tplc="758CECDC">
      <w:start w:val="1"/>
      <w:numFmt w:val="lowerLetter"/>
      <w:lvlText w:val="%8."/>
      <w:lvlJc w:val="left"/>
      <w:pPr>
        <w:ind w:left="5760" w:hanging="360"/>
      </w:pPr>
    </w:lvl>
    <w:lvl w:ilvl="8" w:tplc="3D3C9D2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8D7188"/>
    <w:multiLevelType w:val="hybridMultilevel"/>
    <w:tmpl w:val="652E25A2"/>
    <w:lvl w:ilvl="0" w:tplc="39AE55DA">
      <w:start w:val="1"/>
      <w:numFmt w:val="decimal"/>
      <w:lvlText w:val="%1."/>
      <w:lvlJc w:val="left"/>
      <w:pPr>
        <w:ind w:left="1429" w:hanging="360"/>
      </w:pPr>
    </w:lvl>
    <w:lvl w:ilvl="1" w:tplc="1E0C1074">
      <w:start w:val="1"/>
      <w:numFmt w:val="lowerLetter"/>
      <w:lvlText w:val="%2."/>
      <w:lvlJc w:val="left"/>
      <w:pPr>
        <w:ind w:left="2149" w:hanging="360"/>
      </w:pPr>
    </w:lvl>
    <w:lvl w:ilvl="2" w:tplc="B4E41312">
      <w:start w:val="1"/>
      <w:numFmt w:val="lowerRoman"/>
      <w:lvlText w:val="%3."/>
      <w:lvlJc w:val="right"/>
      <w:pPr>
        <w:ind w:left="2869" w:hanging="180"/>
      </w:pPr>
    </w:lvl>
    <w:lvl w:ilvl="3" w:tplc="E20C6C84">
      <w:start w:val="1"/>
      <w:numFmt w:val="decimal"/>
      <w:lvlText w:val="%4."/>
      <w:lvlJc w:val="left"/>
      <w:pPr>
        <w:ind w:left="3589" w:hanging="360"/>
      </w:pPr>
    </w:lvl>
    <w:lvl w:ilvl="4" w:tplc="9954BD5A">
      <w:start w:val="1"/>
      <w:numFmt w:val="lowerLetter"/>
      <w:lvlText w:val="%5."/>
      <w:lvlJc w:val="left"/>
      <w:pPr>
        <w:ind w:left="4309" w:hanging="360"/>
      </w:pPr>
    </w:lvl>
    <w:lvl w:ilvl="5" w:tplc="D1A6729E">
      <w:start w:val="1"/>
      <w:numFmt w:val="lowerRoman"/>
      <w:lvlText w:val="%6."/>
      <w:lvlJc w:val="right"/>
      <w:pPr>
        <w:ind w:left="5029" w:hanging="180"/>
      </w:pPr>
    </w:lvl>
    <w:lvl w:ilvl="6" w:tplc="84DEA45E">
      <w:start w:val="1"/>
      <w:numFmt w:val="decimal"/>
      <w:lvlText w:val="%7."/>
      <w:lvlJc w:val="left"/>
      <w:pPr>
        <w:ind w:left="5749" w:hanging="360"/>
      </w:pPr>
    </w:lvl>
    <w:lvl w:ilvl="7" w:tplc="424822AA">
      <w:start w:val="1"/>
      <w:numFmt w:val="lowerLetter"/>
      <w:lvlText w:val="%8."/>
      <w:lvlJc w:val="left"/>
      <w:pPr>
        <w:ind w:left="6469" w:hanging="360"/>
      </w:pPr>
    </w:lvl>
    <w:lvl w:ilvl="8" w:tplc="3CD8ACC0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EF536BA"/>
    <w:multiLevelType w:val="hybridMultilevel"/>
    <w:tmpl w:val="87F06200"/>
    <w:lvl w:ilvl="0" w:tplc="043A9C7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4B4281AE">
      <w:start w:val="1"/>
      <w:numFmt w:val="decimal"/>
      <w:lvlText w:val=""/>
      <w:lvlJc w:val="left"/>
    </w:lvl>
    <w:lvl w:ilvl="2" w:tplc="8A80D244">
      <w:start w:val="1"/>
      <w:numFmt w:val="decimal"/>
      <w:lvlText w:val=""/>
      <w:lvlJc w:val="left"/>
    </w:lvl>
    <w:lvl w:ilvl="3" w:tplc="23A23EB2">
      <w:start w:val="1"/>
      <w:numFmt w:val="decimal"/>
      <w:lvlText w:val=""/>
      <w:lvlJc w:val="left"/>
    </w:lvl>
    <w:lvl w:ilvl="4" w:tplc="C434A340">
      <w:start w:val="1"/>
      <w:numFmt w:val="decimal"/>
      <w:lvlText w:val=""/>
      <w:lvlJc w:val="left"/>
    </w:lvl>
    <w:lvl w:ilvl="5" w:tplc="6AA25C2A">
      <w:start w:val="1"/>
      <w:numFmt w:val="decimal"/>
      <w:lvlText w:val=""/>
      <w:lvlJc w:val="left"/>
    </w:lvl>
    <w:lvl w:ilvl="6" w:tplc="299A7E40">
      <w:start w:val="1"/>
      <w:numFmt w:val="decimal"/>
      <w:lvlText w:val=""/>
      <w:lvlJc w:val="left"/>
    </w:lvl>
    <w:lvl w:ilvl="7" w:tplc="012661DA">
      <w:start w:val="1"/>
      <w:numFmt w:val="decimal"/>
      <w:lvlText w:val=""/>
      <w:lvlJc w:val="left"/>
    </w:lvl>
    <w:lvl w:ilvl="8" w:tplc="83D4C34E">
      <w:start w:val="1"/>
      <w:numFmt w:val="decimal"/>
      <w:lvlText w:val=""/>
      <w:lvlJc w:val="left"/>
    </w:lvl>
  </w:abstractNum>
  <w:abstractNum w:abstractNumId="5" w15:restartNumberingAfterBreak="0">
    <w:nsid w:val="778465FA"/>
    <w:multiLevelType w:val="hybridMultilevel"/>
    <w:tmpl w:val="FDE26294"/>
    <w:lvl w:ilvl="0" w:tplc="48C40CF6">
      <w:start w:val="1"/>
      <w:numFmt w:val="decimal"/>
      <w:lvlText w:val="%1."/>
      <w:lvlJc w:val="left"/>
      <w:pPr>
        <w:ind w:left="720" w:hanging="360"/>
      </w:pPr>
      <w:rPr>
        <w:rFonts w:eastAsia="Liberation Serif" w:hint="default"/>
        <w:color w:val="000000"/>
      </w:rPr>
    </w:lvl>
    <w:lvl w:ilvl="1" w:tplc="7F1A95D6">
      <w:start w:val="1"/>
      <w:numFmt w:val="lowerLetter"/>
      <w:lvlText w:val="%2."/>
      <w:lvlJc w:val="left"/>
      <w:pPr>
        <w:ind w:left="1440" w:hanging="360"/>
      </w:pPr>
    </w:lvl>
    <w:lvl w:ilvl="2" w:tplc="C390E68E">
      <w:start w:val="1"/>
      <w:numFmt w:val="lowerRoman"/>
      <w:lvlText w:val="%3."/>
      <w:lvlJc w:val="right"/>
      <w:pPr>
        <w:ind w:left="2160" w:hanging="180"/>
      </w:pPr>
    </w:lvl>
    <w:lvl w:ilvl="3" w:tplc="95C2BBEA">
      <w:start w:val="1"/>
      <w:numFmt w:val="decimal"/>
      <w:lvlText w:val="%4."/>
      <w:lvlJc w:val="left"/>
      <w:pPr>
        <w:ind w:left="2880" w:hanging="360"/>
      </w:pPr>
    </w:lvl>
    <w:lvl w:ilvl="4" w:tplc="827E9560">
      <w:start w:val="1"/>
      <w:numFmt w:val="lowerLetter"/>
      <w:lvlText w:val="%5."/>
      <w:lvlJc w:val="left"/>
      <w:pPr>
        <w:ind w:left="3600" w:hanging="360"/>
      </w:pPr>
    </w:lvl>
    <w:lvl w:ilvl="5" w:tplc="00088A8E">
      <w:start w:val="1"/>
      <w:numFmt w:val="lowerRoman"/>
      <w:lvlText w:val="%6."/>
      <w:lvlJc w:val="right"/>
      <w:pPr>
        <w:ind w:left="4320" w:hanging="180"/>
      </w:pPr>
    </w:lvl>
    <w:lvl w:ilvl="6" w:tplc="11787BCC">
      <w:start w:val="1"/>
      <w:numFmt w:val="decimal"/>
      <w:lvlText w:val="%7."/>
      <w:lvlJc w:val="left"/>
      <w:pPr>
        <w:ind w:left="5040" w:hanging="360"/>
      </w:pPr>
    </w:lvl>
    <w:lvl w:ilvl="7" w:tplc="C346D2F6">
      <w:start w:val="1"/>
      <w:numFmt w:val="lowerLetter"/>
      <w:lvlText w:val="%8."/>
      <w:lvlJc w:val="left"/>
      <w:pPr>
        <w:ind w:left="5760" w:hanging="360"/>
      </w:pPr>
    </w:lvl>
    <w:lvl w:ilvl="8" w:tplc="B8FE694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1A4A50"/>
    <w:multiLevelType w:val="hybridMultilevel"/>
    <w:tmpl w:val="68D2B8B2"/>
    <w:lvl w:ilvl="0" w:tplc="36D2A684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 w:eastAsia="ru-RU" w:bidi="ru-RU"/>
      </w:rPr>
    </w:lvl>
    <w:lvl w:ilvl="1" w:tplc="BF90A4E4">
      <w:start w:val="1"/>
      <w:numFmt w:val="decimal"/>
      <w:lvlText w:val=""/>
      <w:lvlJc w:val="left"/>
    </w:lvl>
    <w:lvl w:ilvl="2" w:tplc="34F05674">
      <w:start w:val="1"/>
      <w:numFmt w:val="decimal"/>
      <w:lvlText w:val=""/>
      <w:lvlJc w:val="left"/>
    </w:lvl>
    <w:lvl w:ilvl="3" w:tplc="FADA3400">
      <w:start w:val="1"/>
      <w:numFmt w:val="decimal"/>
      <w:lvlText w:val=""/>
      <w:lvlJc w:val="left"/>
    </w:lvl>
    <w:lvl w:ilvl="4" w:tplc="63400160">
      <w:start w:val="1"/>
      <w:numFmt w:val="decimal"/>
      <w:lvlText w:val=""/>
      <w:lvlJc w:val="left"/>
    </w:lvl>
    <w:lvl w:ilvl="5" w:tplc="2F34236A">
      <w:start w:val="1"/>
      <w:numFmt w:val="decimal"/>
      <w:lvlText w:val=""/>
      <w:lvlJc w:val="left"/>
    </w:lvl>
    <w:lvl w:ilvl="6" w:tplc="2402E506">
      <w:start w:val="1"/>
      <w:numFmt w:val="decimal"/>
      <w:lvlText w:val=""/>
      <w:lvlJc w:val="left"/>
    </w:lvl>
    <w:lvl w:ilvl="7" w:tplc="D2ACAB46">
      <w:start w:val="1"/>
      <w:numFmt w:val="decimal"/>
      <w:lvlText w:val=""/>
      <w:lvlJc w:val="left"/>
    </w:lvl>
    <w:lvl w:ilvl="8" w:tplc="0D5A8B66">
      <w:start w:val="1"/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7C8"/>
    <w:rsid w:val="00062288"/>
    <w:rsid w:val="00074520"/>
    <w:rsid w:val="00102445"/>
    <w:rsid w:val="001A47C8"/>
    <w:rsid w:val="001D1F48"/>
    <w:rsid w:val="00264BA9"/>
    <w:rsid w:val="004A02D4"/>
    <w:rsid w:val="004E6B6D"/>
    <w:rsid w:val="006B1EE9"/>
    <w:rsid w:val="006B6C4D"/>
    <w:rsid w:val="00764D4C"/>
    <w:rsid w:val="00767832"/>
    <w:rsid w:val="007F69F7"/>
    <w:rsid w:val="008343F4"/>
    <w:rsid w:val="00923D4B"/>
    <w:rsid w:val="009F4026"/>
    <w:rsid w:val="00A047FC"/>
    <w:rsid w:val="00A97828"/>
    <w:rsid w:val="00C66A55"/>
    <w:rsid w:val="00CC0255"/>
    <w:rsid w:val="00D22D61"/>
    <w:rsid w:val="00DB35EF"/>
    <w:rsid w:val="00E14E90"/>
    <w:rsid w:val="00F57385"/>
    <w:rsid w:val="00F629C1"/>
    <w:rsid w:val="00FA0CB5"/>
    <w:rsid w:val="00FD4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FDA796-D8B0-4D3F-9D68-3FE8886D9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Balloon Text"/>
    <w:basedOn w:val="a"/>
    <w:link w:val="af8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rPr>
      <w:rFonts w:ascii="Segoe UI" w:hAnsi="Segoe UI" w:cs="Segoe UI"/>
      <w:sz w:val="18"/>
      <w:szCs w:val="18"/>
    </w:rPr>
  </w:style>
  <w:style w:type="table" w:styleId="af9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next w:val="a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No Spacing"/>
    <w:link w:val="afb"/>
    <w:uiPriority w:val="1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lang w:eastAsia="ru-RU"/>
    </w:rPr>
  </w:style>
  <w:style w:type="character" w:customStyle="1" w:styleId="afb">
    <w:name w:val="Без интервала Знак"/>
    <w:link w:val="afa"/>
    <w:uiPriority w:val="1"/>
    <w:rPr>
      <w:rFonts w:ascii="Times New Roman" w:eastAsia="Times New Roman" w:hAnsi="Times New Roman" w:cs="Times New Roman"/>
      <w:sz w:val="18"/>
      <w:lang w:eastAsia="ru-RU"/>
    </w:rPr>
  </w:style>
  <w:style w:type="paragraph" w:customStyle="1" w:styleId="14">
    <w:name w:val="Обычный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unhideWhenUsed/>
  </w:style>
  <w:style w:type="table" w:customStyle="1" w:styleId="24">
    <w:name w:val="Сетка таблицы2"/>
    <w:basedOn w:val="a1"/>
    <w:next w:val="af9"/>
    <w:uiPriority w:val="59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f9"/>
    <w:uiPriority w:val="39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">
    <w:name w:val="Нет списка11"/>
    <w:next w:val="a2"/>
    <w:uiPriority w:val="99"/>
    <w:semiHidden/>
    <w:unhideWhenUsed/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table" w:customStyle="1" w:styleId="211">
    <w:name w:val="Сетка таблицы21"/>
    <w:basedOn w:val="a1"/>
    <w:next w:val="a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line number"/>
  </w:style>
  <w:style w:type="numbering" w:customStyle="1" w:styleId="25">
    <w:name w:val="Нет списка2"/>
    <w:next w:val="a2"/>
    <w:uiPriority w:val="99"/>
    <w:semiHidden/>
    <w:unhideWhenUsed/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33">
    <w:name w:val="Сетка таблицы3"/>
    <w:basedOn w:val="a1"/>
    <w:next w:val="af9"/>
    <w:uiPriority w:val="59"/>
    <w:pPr>
      <w:spacing w:after="0" w:line="240" w:lineRule="auto"/>
      <w:jc w:val="right"/>
    </w:pPr>
    <w:rPr>
      <w:rFonts w:ascii="Times New Roman" w:hAnsi="Times New Roman" w:cs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">
    <w:name w:val="Нет списка3"/>
    <w:next w:val="a2"/>
    <w:uiPriority w:val="99"/>
    <w:semiHidden/>
    <w:unhideWhenUsed/>
  </w:style>
  <w:style w:type="table" w:customStyle="1" w:styleId="310">
    <w:name w:val="Сетка таблицы31"/>
    <w:basedOn w:val="a1"/>
    <w:uiPriority w:val="59"/>
    <w:pPr>
      <w:spacing w:after="0" w:line="240" w:lineRule="auto"/>
      <w:jc w:val="right"/>
    </w:pPr>
    <w:rPr>
      <w:rFonts w:ascii="Times New Roman" w:hAnsi="Times New Roman" w:cs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next w:val="af9"/>
    <w:uiPriority w:val="5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">
    <w:name w:val="Сетка таблицы5"/>
    <w:basedOn w:val="a1"/>
    <w:next w:val="af9"/>
    <w:uiPriority w:val="39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"/>
    <w:basedOn w:val="a1"/>
    <w:next w:val="af9"/>
    <w:uiPriority w:val="39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6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EED60-13EE-4526-8371-BCDFEBDB3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Фроловы</dc:creator>
  <cp:lastModifiedBy>Пользователь</cp:lastModifiedBy>
  <cp:revision>4</cp:revision>
  <cp:lastPrinted>2026-10-08T11:25:00Z</cp:lastPrinted>
  <dcterms:created xsi:type="dcterms:W3CDTF">2026-08-31T06:33:00Z</dcterms:created>
  <dcterms:modified xsi:type="dcterms:W3CDTF">2026-10-08T11:25:00Z</dcterms:modified>
</cp:coreProperties>
</file>