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A8" w:rsidRDefault="007818A8" w:rsidP="006B7E9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818A8" w:rsidRDefault="007818A8" w:rsidP="006B7E9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818A8" w:rsidRDefault="007818A8" w:rsidP="006B7E90">
      <w:pPr>
        <w:pStyle w:val="ConsPlusNormal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818A8" w:rsidRDefault="007818A8" w:rsidP="006B7E90">
      <w:pPr>
        <w:pStyle w:val="ConsPlusNormal"/>
        <w:tabs>
          <w:tab w:val="left" w:pos="6840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2023 года</w:t>
      </w:r>
    </w:p>
    <w:p w:rsidR="007818A8" w:rsidRDefault="007818A8" w:rsidP="006B7E90">
      <w:pPr>
        <w:pStyle w:val="ConsPlusNormal"/>
        <w:tabs>
          <w:tab w:val="left" w:pos="6840"/>
        </w:tabs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295-38</w:t>
      </w:r>
    </w:p>
    <w:p w:rsidR="007818A8" w:rsidRPr="00346085" w:rsidRDefault="007818A8" w:rsidP="006B7E90">
      <w:pPr>
        <w:rPr>
          <w:sz w:val="24"/>
          <w:szCs w:val="24"/>
        </w:rPr>
      </w:pPr>
    </w:p>
    <w:p w:rsidR="007818A8" w:rsidRPr="00E61D24" w:rsidRDefault="007818A8" w:rsidP="006E7BE8">
      <w:pPr>
        <w:suppressAutoHyphens/>
        <w:ind w:left="5579"/>
        <w:jc w:val="center"/>
        <w:rPr>
          <w:sz w:val="28"/>
          <w:szCs w:val="28"/>
        </w:rPr>
      </w:pPr>
    </w:p>
    <w:p w:rsidR="007818A8" w:rsidRDefault="007818A8" w:rsidP="006B7E90">
      <w:pPr>
        <w:jc w:val="center"/>
        <w:rPr>
          <w:b/>
          <w:bCs/>
          <w:sz w:val="28"/>
          <w:szCs w:val="28"/>
        </w:rPr>
      </w:pPr>
      <w:r w:rsidRPr="006B7E90">
        <w:rPr>
          <w:b/>
          <w:bCs/>
          <w:sz w:val="28"/>
          <w:szCs w:val="28"/>
        </w:rPr>
        <w:t>Распределение доходов бюджета города по группам,</w:t>
      </w:r>
      <w:r>
        <w:rPr>
          <w:b/>
          <w:bCs/>
          <w:sz w:val="28"/>
          <w:szCs w:val="28"/>
        </w:rPr>
        <w:t xml:space="preserve"> </w:t>
      </w:r>
      <w:r w:rsidRPr="006B7E90">
        <w:rPr>
          <w:b/>
          <w:bCs/>
          <w:sz w:val="28"/>
          <w:szCs w:val="28"/>
        </w:rPr>
        <w:t>подгруппам, статьям и подстатьям классификации доходов бюджетов</w:t>
      </w:r>
      <w:r>
        <w:rPr>
          <w:b/>
          <w:bCs/>
          <w:sz w:val="28"/>
          <w:szCs w:val="28"/>
        </w:rPr>
        <w:t xml:space="preserve"> </w:t>
      </w:r>
      <w:r w:rsidRPr="006B7E90">
        <w:rPr>
          <w:b/>
          <w:bCs/>
          <w:sz w:val="28"/>
          <w:szCs w:val="28"/>
        </w:rPr>
        <w:t>бюджетной классификации Российской Федерации</w:t>
      </w:r>
      <w:r>
        <w:rPr>
          <w:b/>
          <w:bCs/>
          <w:sz w:val="28"/>
          <w:szCs w:val="28"/>
        </w:rPr>
        <w:t xml:space="preserve"> </w:t>
      </w:r>
    </w:p>
    <w:p w:rsidR="007818A8" w:rsidRPr="006B7E90" w:rsidRDefault="007818A8" w:rsidP="006B7E90">
      <w:pPr>
        <w:jc w:val="center"/>
        <w:rPr>
          <w:b/>
          <w:bCs/>
          <w:sz w:val="28"/>
          <w:szCs w:val="28"/>
        </w:rPr>
      </w:pPr>
      <w:r w:rsidRPr="006B7E90">
        <w:rPr>
          <w:b/>
          <w:bCs/>
          <w:sz w:val="28"/>
          <w:szCs w:val="28"/>
        </w:rPr>
        <w:t>на 2024 год и на плановый период 2025 и 2026 годов</w:t>
      </w:r>
    </w:p>
    <w:p w:rsidR="007818A8" w:rsidRPr="00E61D24" w:rsidRDefault="007818A8" w:rsidP="006E7BE8">
      <w:pPr>
        <w:jc w:val="center"/>
        <w:rPr>
          <w:sz w:val="28"/>
          <w:szCs w:val="28"/>
        </w:rPr>
      </w:pPr>
    </w:p>
    <w:p w:rsidR="007818A8" w:rsidRPr="00ED173C" w:rsidRDefault="007818A8" w:rsidP="006E7BE8">
      <w:pPr>
        <w:spacing w:line="120" w:lineRule="auto"/>
        <w:rPr>
          <w:sz w:val="6"/>
          <w:szCs w:val="6"/>
        </w:rPr>
      </w:pPr>
    </w:p>
    <w:tbl>
      <w:tblPr>
        <w:tblW w:w="5239" w:type="pct"/>
        <w:jc w:val="center"/>
        <w:tblLayout w:type="fixed"/>
        <w:tblLook w:val="00A0"/>
      </w:tblPr>
      <w:tblGrid>
        <w:gridCol w:w="2652"/>
        <w:gridCol w:w="3232"/>
        <w:gridCol w:w="1492"/>
        <w:gridCol w:w="1380"/>
        <w:gridCol w:w="1451"/>
      </w:tblGrid>
      <w:tr w:rsidR="007818A8" w:rsidRPr="006B7E90">
        <w:trPr>
          <w:cantSplit/>
          <w:trHeight w:val="113"/>
          <w:tblHeader/>
          <w:jc w:val="center"/>
        </w:trPr>
        <w:tc>
          <w:tcPr>
            <w:tcW w:w="12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5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1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Сумма по годам</w:t>
            </w:r>
          </w:p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7818A8" w:rsidRPr="006B7E90">
        <w:trPr>
          <w:cantSplit/>
          <w:trHeight w:val="113"/>
          <w:tblHeader/>
          <w:jc w:val="center"/>
        </w:trPr>
        <w:tc>
          <w:tcPr>
            <w:tcW w:w="12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  <w:r w:rsidRPr="006B7E90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  <w:highlight w:val="yellow"/>
              </w:rPr>
            </w:pP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1 00 00000 00 0000 000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1290778,58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1301218,06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1310568,68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1 01 00000 00 0000 000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749319,00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760386,00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764559,00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749319,00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760386,00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764559,00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1 03 00000 00 0000 000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14324,00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14885,00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20074,00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1 03 02000 01 0000 110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14324,00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14885,00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20074,00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1 05 00000 00 0000 000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88854,00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100013,00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107119,00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1 05 01000 00 0000 110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72998,00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79860,00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86897,00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1 05 03000 01 0000 110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153,00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160,00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168,00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1 05 04000 02 0000 110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15703,00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19993,00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20054,00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1 06 00000 00 0000 000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212039,00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203328,00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196150,00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75951,00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80217,00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84683,00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1 06 06000 00 0000 110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136088,00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123111,00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111467,00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1 08 00000 00 0000 000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20268,73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20712,73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21165,73</w:t>
            </w:r>
          </w:p>
        </w:tc>
      </w:tr>
      <w:tr w:rsidR="007818A8" w:rsidRPr="006B7E90">
        <w:trPr>
          <w:cantSplit/>
          <w:trHeight w:val="681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1 08 03000 01 0000 110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20166,00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20610,00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21063,00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1 08 07000 01 0000 110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102,73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102,73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102,73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1 11 00000 00 0000 000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181565,49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181516,95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181516,95</w:t>
            </w:r>
          </w:p>
        </w:tc>
      </w:tr>
      <w:tr w:rsidR="007818A8" w:rsidRPr="006B7E90">
        <w:trPr>
          <w:cantSplit/>
          <w:trHeight w:val="2105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1 11 05000 00 0000 120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169301,83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169284,57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169284,57</w:t>
            </w:r>
          </w:p>
        </w:tc>
      </w:tr>
      <w:tr w:rsidR="007818A8" w:rsidRPr="006B7E90">
        <w:trPr>
          <w:cantSplit/>
          <w:trHeight w:val="3280"/>
          <w:jc w:val="center"/>
        </w:trPr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1 11 05012 04 0000 120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146927,00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146927,00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146927,00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1 11 05024 04 0000 120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7370,00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7370,00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7370,00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1 11 05034 04 0000 120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176,81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159,55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159,55</w:t>
            </w:r>
          </w:p>
        </w:tc>
      </w:tr>
      <w:tr w:rsidR="007818A8" w:rsidRPr="006B7E90">
        <w:trPr>
          <w:cantSplit/>
          <w:trHeight w:val="739"/>
          <w:jc w:val="center"/>
        </w:trPr>
        <w:tc>
          <w:tcPr>
            <w:tcW w:w="1299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1 11 05074 04 0000 120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14828,02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14828,02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14828,02</w:t>
            </w:r>
          </w:p>
        </w:tc>
      </w:tr>
      <w:tr w:rsidR="007818A8" w:rsidRPr="006B7E90">
        <w:trPr>
          <w:cantSplit/>
          <w:trHeight w:val="495"/>
          <w:jc w:val="center"/>
        </w:trPr>
        <w:tc>
          <w:tcPr>
            <w:tcW w:w="1299" w:type="pct"/>
            <w:tcBorders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1 11 07000 00 0000 120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120,40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0,00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0,00</w:t>
            </w:r>
          </w:p>
        </w:tc>
      </w:tr>
      <w:tr w:rsidR="007818A8" w:rsidRPr="006B7E90">
        <w:trPr>
          <w:cantSplit/>
          <w:trHeight w:val="630"/>
          <w:jc w:val="center"/>
        </w:trPr>
        <w:tc>
          <w:tcPr>
            <w:tcW w:w="129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1 11 09000 00 0000 120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tabs>
                <w:tab w:val="left" w:pos="2292"/>
              </w:tabs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12143,26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12232,38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12232,38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1 11 09044 04 0000 120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3024,77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3024,77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3024,77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1 11 09080 04 0000 120</w:t>
            </w:r>
          </w:p>
        </w:tc>
        <w:tc>
          <w:tcPr>
            <w:tcW w:w="1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9118,49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9207,61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9207,61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1 12 00000 00 0000 000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1 12 01000 01 0000 120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3081,34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1 13 00000 00 0000 000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1 13 01000 00 0000 130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1094,96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1 14 00000 00 0000 000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18368,35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14336,37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13943,99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1 14 02000 00 0000 000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bookmarkStart w:id="0" w:name="_GoBack"/>
            <w:bookmarkEnd w:id="0"/>
            <w:r w:rsidRPr="006B7E90">
              <w:rPr>
                <w:sz w:val="24"/>
                <w:szCs w:val="24"/>
              </w:rPr>
              <w:t>унитарных предприятий, в том числе казенных)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7537,16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7458,57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7066,19</w:t>
            </w:r>
          </w:p>
        </w:tc>
      </w:tr>
      <w:tr w:rsidR="007818A8" w:rsidRPr="006B7E90">
        <w:trPr>
          <w:cantSplit/>
          <w:trHeight w:val="681"/>
          <w:jc w:val="center"/>
        </w:trPr>
        <w:tc>
          <w:tcPr>
            <w:tcW w:w="1299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1 14 06000 00 0000 430</w:t>
            </w:r>
          </w:p>
        </w:tc>
        <w:tc>
          <w:tcPr>
            <w:tcW w:w="15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1" w:type="pct"/>
            <w:tcBorders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5831,19</w:t>
            </w:r>
          </w:p>
        </w:tc>
        <w:tc>
          <w:tcPr>
            <w:tcW w:w="67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5831,19</w:t>
            </w:r>
          </w:p>
        </w:tc>
        <w:tc>
          <w:tcPr>
            <w:tcW w:w="711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5831,19</w:t>
            </w:r>
          </w:p>
        </w:tc>
      </w:tr>
      <w:tr w:rsidR="007818A8" w:rsidRPr="006B7E90">
        <w:trPr>
          <w:cantSplit/>
          <w:trHeight w:val="1029"/>
          <w:jc w:val="center"/>
        </w:trPr>
        <w:tc>
          <w:tcPr>
            <w:tcW w:w="1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1 14 06300 00 0000 430</w:t>
            </w:r>
          </w:p>
        </w:tc>
        <w:tc>
          <w:tcPr>
            <w:tcW w:w="15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Плата за увеличение</w:t>
            </w:r>
            <w:r>
              <w:rPr>
                <w:sz w:val="24"/>
                <w:szCs w:val="24"/>
              </w:rPr>
              <w:t xml:space="preserve"> </w:t>
            </w:r>
            <w:r w:rsidRPr="006B7E90">
              <w:rPr>
                <w:sz w:val="24"/>
                <w:szCs w:val="24"/>
              </w:rPr>
              <w:t>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5000,00</w:t>
            </w:r>
          </w:p>
        </w:tc>
        <w:tc>
          <w:tcPr>
            <w:tcW w:w="6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1046,61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1046,61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1 16 00000 00 0000 000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1863,71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1863,71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1863,71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2 00 00000 00 0000 000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1854118,29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1563454,54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1542456,76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2 02 00000 00 0000 000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1854118,29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1563454,54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1542456,76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2 02 10000 00 0000 150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  <w:highlight w:val="yellow"/>
              </w:rPr>
            </w:pPr>
            <w:r w:rsidRPr="006B7E90">
              <w:rPr>
                <w:sz w:val="24"/>
                <w:szCs w:val="24"/>
              </w:rPr>
              <w:t>193319,00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142446,00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135148,00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2 02 20000 00 0000 150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Субсидии бюджета бюджетной системы Российской Федерации (межбюджетные субсидии)</w:t>
            </w: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270450,35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79099,15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79771,94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2 02 30000 00 0000 150</w:t>
            </w:r>
          </w:p>
        </w:tc>
        <w:tc>
          <w:tcPr>
            <w:tcW w:w="1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1379800,40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1339360,85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1324988,28</w:t>
            </w:r>
          </w:p>
        </w:tc>
      </w:tr>
      <w:tr w:rsidR="007818A8" w:rsidRPr="006B7E90">
        <w:trPr>
          <w:cantSplit/>
          <w:trHeight w:val="113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2 02 40000 00 0000 150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18A8" w:rsidRPr="006B7E90" w:rsidRDefault="007818A8" w:rsidP="006B7E90">
            <w:pPr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10548,54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2548,54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sz w:val="24"/>
                <w:szCs w:val="24"/>
              </w:rPr>
            </w:pPr>
            <w:r w:rsidRPr="006B7E90">
              <w:rPr>
                <w:sz w:val="24"/>
                <w:szCs w:val="24"/>
              </w:rPr>
              <w:t>2548,54</w:t>
            </w:r>
          </w:p>
        </w:tc>
      </w:tr>
      <w:tr w:rsidR="007818A8" w:rsidRPr="006B7E90">
        <w:trPr>
          <w:cantSplit/>
          <w:trHeight w:val="408"/>
          <w:jc w:val="center"/>
        </w:trPr>
        <w:tc>
          <w:tcPr>
            <w:tcW w:w="129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6B7E90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818A8" w:rsidRPr="006B7E90" w:rsidRDefault="007818A8" w:rsidP="006B7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18A8" w:rsidRPr="006B7E90" w:rsidRDefault="007818A8" w:rsidP="006B7E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3144896,87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2864672,60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18A8" w:rsidRPr="006B7E90" w:rsidRDefault="007818A8" w:rsidP="006B7E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2853025,44</w:t>
            </w:r>
          </w:p>
        </w:tc>
      </w:tr>
    </w:tbl>
    <w:p w:rsidR="007818A8" w:rsidRDefault="007818A8" w:rsidP="006E7BE8">
      <w:pPr>
        <w:rPr>
          <w:sz w:val="28"/>
          <w:szCs w:val="28"/>
        </w:rPr>
      </w:pPr>
    </w:p>
    <w:p w:rsidR="007818A8" w:rsidRDefault="007818A8" w:rsidP="006E7BE8">
      <w:pPr>
        <w:rPr>
          <w:sz w:val="28"/>
          <w:szCs w:val="28"/>
        </w:rPr>
      </w:pPr>
    </w:p>
    <w:p w:rsidR="007818A8" w:rsidRPr="006B7E90" w:rsidRDefault="007818A8" w:rsidP="006B7E90">
      <w:pPr>
        <w:rPr>
          <w:b/>
          <w:bCs/>
          <w:sz w:val="28"/>
          <w:szCs w:val="28"/>
        </w:rPr>
      </w:pPr>
    </w:p>
    <w:p w:rsidR="007818A8" w:rsidRPr="006B7E90" w:rsidRDefault="007818A8" w:rsidP="006B7E90">
      <w:pPr>
        <w:rPr>
          <w:b/>
          <w:bCs/>
          <w:sz w:val="28"/>
          <w:szCs w:val="28"/>
        </w:rPr>
      </w:pPr>
      <w:r w:rsidRPr="006B7E90">
        <w:rPr>
          <w:b/>
          <w:bCs/>
          <w:sz w:val="28"/>
          <w:szCs w:val="28"/>
        </w:rPr>
        <w:t>Управляющий делами</w:t>
      </w:r>
    </w:p>
    <w:p w:rsidR="007818A8" w:rsidRPr="006B7E90" w:rsidRDefault="007818A8" w:rsidP="006B7E90">
      <w:pPr>
        <w:rPr>
          <w:b/>
          <w:bCs/>
          <w:sz w:val="28"/>
          <w:szCs w:val="28"/>
        </w:rPr>
      </w:pPr>
      <w:r w:rsidRPr="006B7E90">
        <w:rPr>
          <w:b/>
          <w:bCs/>
          <w:sz w:val="28"/>
          <w:szCs w:val="28"/>
        </w:rPr>
        <w:t>Думы города Невинномысска                                                        Н.И. Циневич</w:t>
      </w:r>
    </w:p>
    <w:sectPr w:rsidR="007818A8" w:rsidRPr="006B7E90" w:rsidSect="006B7E90">
      <w:headerReference w:type="default" r:id="rId6"/>
      <w:headerReference w:type="first" r:id="rId7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A8" w:rsidRDefault="007818A8">
      <w:r>
        <w:separator/>
      </w:r>
    </w:p>
  </w:endnote>
  <w:endnote w:type="continuationSeparator" w:id="1">
    <w:p w:rsidR="007818A8" w:rsidRDefault="0078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A8" w:rsidRDefault="007818A8">
      <w:r>
        <w:separator/>
      </w:r>
    </w:p>
  </w:footnote>
  <w:footnote w:type="continuationSeparator" w:id="1">
    <w:p w:rsidR="007818A8" w:rsidRDefault="00781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8" w:rsidRDefault="007818A8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7818A8" w:rsidRDefault="0078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8" w:rsidRDefault="007818A8">
    <w:pPr>
      <w:pStyle w:val="Header"/>
      <w:jc w:val="right"/>
    </w:pPr>
  </w:p>
  <w:p w:rsidR="007818A8" w:rsidRDefault="007818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B50"/>
    <w:rsid w:val="0002336C"/>
    <w:rsid w:val="0002553D"/>
    <w:rsid w:val="0009790D"/>
    <w:rsid w:val="000D0DB1"/>
    <w:rsid w:val="000D636B"/>
    <w:rsid w:val="000E69D0"/>
    <w:rsid w:val="0017044A"/>
    <w:rsid w:val="001E3B47"/>
    <w:rsid w:val="00241990"/>
    <w:rsid w:val="002A33DD"/>
    <w:rsid w:val="002E0898"/>
    <w:rsid w:val="00307E77"/>
    <w:rsid w:val="00346085"/>
    <w:rsid w:val="0034676B"/>
    <w:rsid w:val="00380E19"/>
    <w:rsid w:val="00385021"/>
    <w:rsid w:val="00415EA9"/>
    <w:rsid w:val="004363BA"/>
    <w:rsid w:val="00436625"/>
    <w:rsid w:val="0046490E"/>
    <w:rsid w:val="004727D9"/>
    <w:rsid w:val="00480A63"/>
    <w:rsid w:val="004C6AD9"/>
    <w:rsid w:val="004F2DAD"/>
    <w:rsid w:val="00550018"/>
    <w:rsid w:val="005A45A4"/>
    <w:rsid w:val="005C12F1"/>
    <w:rsid w:val="005E4066"/>
    <w:rsid w:val="005F2AF1"/>
    <w:rsid w:val="006158F3"/>
    <w:rsid w:val="006B7E90"/>
    <w:rsid w:val="006E7BE8"/>
    <w:rsid w:val="00742CC2"/>
    <w:rsid w:val="00747928"/>
    <w:rsid w:val="00772029"/>
    <w:rsid w:val="007818A8"/>
    <w:rsid w:val="007A4556"/>
    <w:rsid w:val="007E6B9E"/>
    <w:rsid w:val="0083743E"/>
    <w:rsid w:val="008505F2"/>
    <w:rsid w:val="0085473B"/>
    <w:rsid w:val="0086645F"/>
    <w:rsid w:val="008B65C5"/>
    <w:rsid w:val="008C2FFE"/>
    <w:rsid w:val="008C6A51"/>
    <w:rsid w:val="008E00CD"/>
    <w:rsid w:val="008F5E3F"/>
    <w:rsid w:val="009267A2"/>
    <w:rsid w:val="0094294E"/>
    <w:rsid w:val="009657F6"/>
    <w:rsid w:val="009B2467"/>
    <w:rsid w:val="009B5B4F"/>
    <w:rsid w:val="009E059F"/>
    <w:rsid w:val="00A05A28"/>
    <w:rsid w:val="00A24AD3"/>
    <w:rsid w:val="00A4724F"/>
    <w:rsid w:val="00A7454D"/>
    <w:rsid w:val="00AA0B50"/>
    <w:rsid w:val="00AA0E51"/>
    <w:rsid w:val="00AB5846"/>
    <w:rsid w:val="00AE1802"/>
    <w:rsid w:val="00AF1CD0"/>
    <w:rsid w:val="00AF37AE"/>
    <w:rsid w:val="00AF5BD4"/>
    <w:rsid w:val="00B132AD"/>
    <w:rsid w:val="00B828B3"/>
    <w:rsid w:val="00B87105"/>
    <w:rsid w:val="00BA441F"/>
    <w:rsid w:val="00BB67CA"/>
    <w:rsid w:val="00C4278D"/>
    <w:rsid w:val="00C91281"/>
    <w:rsid w:val="00CC19B0"/>
    <w:rsid w:val="00CC42E7"/>
    <w:rsid w:val="00CE7094"/>
    <w:rsid w:val="00CF270F"/>
    <w:rsid w:val="00CF4AFC"/>
    <w:rsid w:val="00D14389"/>
    <w:rsid w:val="00D25851"/>
    <w:rsid w:val="00D31D26"/>
    <w:rsid w:val="00D32C70"/>
    <w:rsid w:val="00D769D0"/>
    <w:rsid w:val="00DD2C1C"/>
    <w:rsid w:val="00E51C3D"/>
    <w:rsid w:val="00E61D24"/>
    <w:rsid w:val="00E91664"/>
    <w:rsid w:val="00EC4E4C"/>
    <w:rsid w:val="00ED173C"/>
    <w:rsid w:val="00ED5ECC"/>
    <w:rsid w:val="00F103B5"/>
    <w:rsid w:val="00F263C2"/>
    <w:rsid w:val="00F27FA7"/>
    <w:rsid w:val="00F33506"/>
    <w:rsid w:val="00F42F63"/>
    <w:rsid w:val="00FA507A"/>
    <w:rsid w:val="00FC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B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B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CF4AF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1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990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8C6A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A5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7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6</Pages>
  <Words>1007</Words>
  <Characters>5742</Characters>
  <Application>Microsoft Office Outlook</Application>
  <DocSecurity>0</DocSecurity>
  <Lines>0</Lines>
  <Paragraphs>0</Paragraphs>
  <ScaleCrop>false</ScaleCrop>
  <Company>Дума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xoo</cp:lastModifiedBy>
  <cp:revision>75</cp:revision>
  <cp:lastPrinted>2023-11-10T16:00:00Z</cp:lastPrinted>
  <dcterms:created xsi:type="dcterms:W3CDTF">2022-10-28T09:24:00Z</dcterms:created>
  <dcterms:modified xsi:type="dcterms:W3CDTF">2023-12-25T12:54:00Z</dcterms:modified>
</cp:coreProperties>
</file>