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DC1" w:rsidRDefault="00B23DC1" w:rsidP="00EE17E5">
      <w:pPr>
        <w:spacing w:after="0" w:line="240" w:lineRule="auto"/>
        <w:jc w:val="center"/>
        <w:rPr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-36pt;width:42.8pt;height:50.8pt;z-index:-251658240" o:allowoverlap="f">
            <v:imagedata r:id="rId7" o:title=""/>
            <w10:wrap type="square" anchorx="page"/>
          </v:shape>
        </w:pict>
      </w:r>
    </w:p>
    <w:p w:rsidR="00B23DC1" w:rsidRDefault="00B23DC1" w:rsidP="00EE17E5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shadow/>
          <w:color w:val="CC0000"/>
        </w:rPr>
      </w:pPr>
    </w:p>
    <w:p w:rsidR="00B23DC1" w:rsidRDefault="00B23DC1" w:rsidP="00EE17E5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shadow/>
          <w:color w:val="CC0000"/>
        </w:rPr>
      </w:pPr>
    </w:p>
    <w:p w:rsidR="00B23DC1" w:rsidRPr="00EE17E5" w:rsidRDefault="00B23DC1" w:rsidP="00EE17E5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shadow/>
          <w:color w:val="CC0000"/>
          <w:sz w:val="26"/>
          <w:szCs w:val="26"/>
          <w:lang w:eastAsia="ar-SA"/>
        </w:rPr>
      </w:pPr>
      <w:r w:rsidRPr="00EE17E5">
        <w:rPr>
          <w:rFonts w:ascii="Bookman Old Style" w:hAnsi="Bookman Old Style" w:cs="Bookman Old Style"/>
          <w:b/>
          <w:bCs/>
          <w:shadow/>
          <w:color w:val="CC0000"/>
          <w:sz w:val="26"/>
          <w:szCs w:val="26"/>
          <w:lang w:eastAsia="ar-SA"/>
        </w:rPr>
        <w:t xml:space="preserve">Д у м а   г о р о д а  </w:t>
      </w:r>
      <w:r>
        <w:rPr>
          <w:rFonts w:ascii="Bookman Old Style" w:hAnsi="Bookman Old Style" w:cs="Bookman Old Style"/>
          <w:b/>
          <w:bCs/>
          <w:shadow/>
          <w:color w:val="CC0000"/>
          <w:sz w:val="26"/>
          <w:szCs w:val="26"/>
          <w:lang w:eastAsia="ar-SA"/>
        </w:rPr>
        <w:t xml:space="preserve"> </w:t>
      </w:r>
      <w:r w:rsidRPr="00EE17E5">
        <w:rPr>
          <w:rFonts w:ascii="Bookman Old Style" w:hAnsi="Bookman Old Style" w:cs="Bookman Old Style"/>
          <w:b/>
          <w:bCs/>
          <w:shadow/>
          <w:color w:val="CC0000"/>
          <w:sz w:val="26"/>
          <w:szCs w:val="26"/>
          <w:lang w:eastAsia="ar-SA"/>
        </w:rPr>
        <w:t>Н ев и н н о м ы с с к а</w:t>
      </w:r>
    </w:p>
    <w:p w:rsidR="00B23DC1" w:rsidRPr="00EE17E5" w:rsidRDefault="00B23DC1" w:rsidP="00EE17E5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shadow/>
          <w:color w:val="CC0000"/>
          <w:sz w:val="26"/>
          <w:szCs w:val="26"/>
          <w:lang w:eastAsia="ar-SA"/>
        </w:rPr>
      </w:pPr>
      <w:r w:rsidRPr="00EE17E5">
        <w:rPr>
          <w:rFonts w:ascii="Bookman Old Style" w:hAnsi="Bookman Old Style" w:cs="Bookman Old Style"/>
          <w:b/>
          <w:bCs/>
          <w:shadow/>
          <w:color w:val="CC0000"/>
          <w:sz w:val="26"/>
          <w:szCs w:val="26"/>
          <w:lang w:eastAsia="ar-SA"/>
        </w:rPr>
        <w:t>С т а в р о п о л ь с к о г о  к р а я</w:t>
      </w:r>
    </w:p>
    <w:p w:rsidR="00B23DC1" w:rsidRPr="00EE17E5" w:rsidRDefault="00B23DC1" w:rsidP="00EE17E5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shadow/>
          <w:color w:val="CC0000"/>
          <w:sz w:val="26"/>
          <w:szCs w:val="26"/>
          <w:lang w:eastAsia="ar-SA"/>
        </w:rPr>
      </w:pPr>
    </w:p>
    <w:p w:rsidR="00B23DC1" w:rsidRDefault="00B23DC1" w:rsidP="00EE17E5">
      <w:pPr>
        <w:jc w:val="center"/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</w:pPr>
      <w:r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  <w:t>Р  Е  Ш  Е  Н  И  Е</w:t>
      </w:r>
    </w:p>
    <w:p w:rsidR="00B23DC1" w:rsidRDefault="00B23DC1" w:rsidP="00EE17E5">
      <w:pPr>
        <w:tabs>
          <w:tab w:val="left" w:pos="-522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lang w:eastAsia="ar-SA"/>
        </w:rPr>
      </w:pPr>
    </w:p>
    <w:p w:rsidR="00B23DC1" w:rsidRPr="00EE17E5" w:rsidRDefault="00B23DC1" w:rsidP="00EE17E5">
      <w:pPr>
        <w:tabs>
          <w:tab w:val="left" w:pos="-522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lang w:eastAsia="ar-SA"/>
        </w:rPr>
      </w:pPr>
      <w:r w:rsidRPr="00EE17E5">
        <w:rPr>
          <w:rFonts w:ascii="Times New Roman" w:hAnsi="Times New Roman" w:cs="Times New Roman"/>
          <w:b/>
          <w:bCs/>
          <w:sz w:val="30"/>
          <w:szCs w:val="30"/>
          <w:lang w:eastAsia="ar-SA"/>
        </w:rPr>
        <w:t>28 июня 2023 г.                                                                            №  23</w:t>
      </w:r>
      <w:r>
        <w:rPr>
          <w:rFonts w:ascii="Times New Roman" w:hAnsi="Times New Roman" w:cs="Times New Roman"/>
          <w:b/>
          <w:bCs/>
          <w:sz w:val="30"/>
          <w:szCs w:val="30"/>
          <w:lang w:eastAsia="ar-SA"/>
        </w:rPr>
        <w:t>5</w:t>
      </w:r>
      <w:r w:rsidRPr="00EE17E5">
        <w:rPr>
          <w:rFonts w:ascii="Times New Roman" w:hAnsi="Times New Roman" w:cs="Times New Roman"/>
          <w:b/>
          <w:bCs/>
          <w:sz w:val="30"/>
          <w:szCs w:val="30"/>
          <w:lang w:eastAsia="ar-SA"/>
        </w:rPr>
        <w:t xml:space="preserve"> - 31</w:t>
      </w:r>
    </w:p>
    <w:p w:rsidR="00B23DC1" w:rsidRPr="00EE17E5" w:rsidRDefault="00B23DC1" w:rsidP="00EE17E5">
      <w:pPr>
        <w:tabs>
          <w:tab w:val="left" w:pos="-522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EE17E5">
        <w:rPr>
          <w:rFonts w:ascii="Times New Roman" w:hAnsi="Times New Roman" w:cs="Times New Roman"/>
          <w:sz w:val="24"/>
          <w:szCs w:val="24"/>
          <w:lang w:eastAsia="ar-SA"/>
        </w:rPr>
        <w:t>Невинномысск</w:t>
      </w:r>
    </w:p>
    <w:p w:rsidR="00B23DC1" w:rsidRDefault="00B23DC1" w:rsidP="00EE17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DC1" w:rsidRDefault="00B23DC1" w:rsidP="00EE17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DC1" w:rsidRPr="000911F5" w:rsidRDefault="00B23DC1" w:rsidP="00EE17E5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0911F5">
        <w:rPr>
          <w:rFonts w:ascii="Times New Roman" w:hAnsi="Times New Roman" w:cs="Times New Roman"/>
          <w:spacing w:val="-4"/>
          <w:sz w:val="26"/>
          <w:szCs w:val="26"/>
        </w:rPr>
        <w:t>Об установлении стоимости услуг, предоставляемых согласно гарантированному</w:t>
      </w:r>
      <w:r>
        <w:rPr>
          <w:rFonts w:ascii="Times New Roman" w:hAnsi="Times New Roman" w:cs="Times New Roman"/>
          <w:spacing w:val="-4"/>
          <w:sz w:val="26"/>
          <w:szCs w:val="26"/>
        </w:rPr>
        <w:t xml:space="preserve">        </w:t>
      </w:r>
      <w:r w:rsidRPr="000911F5">
        <w:rPr>
          <w:rFonts w:ascii="Times New Roman" w:hAnsi="Times New Roman" w:cs="Times New Roman"/>
          <w:spacing w:val="-4"/>
          <w:sz w:val="26"/>
          <w:szCs w:val="26"/>
        </w:rPr>
        <w:t xml:space="preserve"> перечню услуг по погребению, оказываемых специализированной службой по вопросам похоронного дела муниципальным бюджетным учреждением по</w:t>
      </w:r>
      <w:r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0911F5">
        <w:rPr>
          <w:rFonts w:ascii="Times New Roman" w:hAnsi="Times New Roman" w:cs="Times New Roman"/>
          <w:spacing w:val="-4"/>
          <w:sz w:val="26"/>
          <w:szCs w:val="26"/>
        </w:rPr>
        <w:t>благоустройству города Невинномысска</w:t>
      </w:r>
    </w:p>
    <w:p w:rsidR="00B23DC1" w:rsidRPr="000911F5" w:rsidRDefault="00B23DC1" w:rsidP="00EE17E5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6"/>
          <w:szCs w:val="26"/>
        </w:rPr>
      </w:pPr>
    </w:p>
    <w:p w:rsidR="00B23DC1" w:rsidRPr="000911F5" w:rsidRDefault="00B23DC1" w:rsidP="00EE17E5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6"/>
          <w:szCs w:val="26"/>
        </w:rPr>
      </w:pPr>
    </w:p>
    <w:p w:rsidR="00B23DC1" w:rsidRPr="000911F5" w:rsidRDefault="00B23DC1" w:rsidP="00EE17E5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0911F5">
        <w:rPr>
          <w:rFonts w:ascii="Times New Roman" w:hAnsi="Times New Roman" w:cs="Times New Roman"/>
          <w:spacing w:val="-4"/>
          <w:sz w:val="26"/>
          <w:szCs w:val="26"/>
        </w:rPr>
        <w:tab/>
        <w:t>В соответствии с Федеральным законом от 12.01.1996 № 8-ФЗ</w:t>
      </w:r>
      <w:r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0911F5">
        <w:rPr>
          <w:rFonts w:ascii="Times New Roman" w:hAnsi="Times New Roman" w:cs="Times New Roman"/>
          <w:spacing w:val="-4"/>
          <w:sz w:val="26"/>
          <w:szCs w:val="26"/>
        </w:rPr>
        <w:t xml:space="preserve">«О погребении и похоронном деле», Уставом муниципального образования города Невинномысска Ставропольского края, решением Думы города Невинномысска  от 25.11.2020 № 587-74 </w:t>
      </w:r>
      <w:r>
        <w:rPr>
          <w:rFonts w:ascii="Times New Roman" w:hAnsi="Times New Roman" w:cs="Times New Roman"/>
          <w:spacing w:val="-4"/>
          <w:sz w:val="26"/>
          <w:szCs w:val="26"/>
        </w:rPr>
        <w:t xml:space="preserve">   </w:t>
      </w:r>
      <w:r w:rsidRPr="000911F5">
        <w:rPr>
          <w:rFonts w:ascii="Times New Roman" w:hAnsi="Times New Roman" w:cs="Times New Roman"/>
          <w:spacing w:val="-4"/>
          <w:sz w:val="26"/>
          <w:szCs w:val="26"/>
        </w:rPr>
        <w:t xml:space="preserve">«Об утверждении Положения о порядке установления (согласования) платы и цен </w:t>
      </w:r>
      <w:r>
        <w:rPr>
          <w:rFonts w:ascii="Times New Roman" w:hAnsi="Times New Roman" w:cs="Times New Roman"/>
          <w:spacing w:val="-4"/>
          <w:sz w:val="26"/>
          <w:szCs w:val="26"/>
        </w:rPr>
        <w:t xml:space="preserve">      </w:t>
      </w:r>
      <w:r w:rsidRPr="000911F5">
        <w:rPr>
          <w:rFonts w:ascii="Times New Roman" w:hAnsi="Times New Roman" w:cs="Times New Roman"/>
          <w:spacing w:val="-4"/>
          <w:sz w:val="26"/>
          <w:szCs w:val="26"/>
        </w:rPr>
        <w:t xml:space="preserve">(тарифов) органами местного самоуправления города Невинномысска» Дума города </w:t>
      </w:r>
      <w:r>
        <w:rPr>
          <w:rFonts w:ascii="Times New Roman" w:hAnsi="Times New Roman" w:cs="Times New Roman"/>
          <w:spacing w:val="-4"/>
          <w:sz w:val="26"/>
          <w:szCs w:val="26"/>
        </w:rPr>
        <w:t xml:space="preserve">  </w:t>
      </w:r>
      <w:r w:rsidRPr="000911F5">
        <w:rPr>
          <w:rFonts w:ascii="Times New Roman" w:hAnsi="Times New Roman" w:cs="Times New Roman"/>
          <w:spacing w:val="-4"/>
          <w:sz w:val="26"/>
          <w:szCs w:val="26"/>
        </w:rPr>
        <w:t xml:space="preserve">Невинномысска </w:t>
      </w:r>
    </w:p>
    <w:p w:rsidR="00B23DC1" w:rsidRPr="000911F5" w:rsidRDefault="00B23DC1" w:rsidP="00EE17E5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4"/>
          <w:sz w:val="26"/>
          <w:szCs w:val="26"/>
        </w:rPr>
      </w:pPr>
      <w:r w:rsidRPr="000911F5">
        <w:rPr>
          <w:rFonts w:ascii="Times New Roman" w:hAnsi="Times New Roman" w:cs="Times New Roman"/>
          <w:b/>
          <w:bCs/>
          <w:spacing w:val="-4"/>
          <w:sz w:val="26"/>
          <w:szCs w:val="26"/>
        </w:rPr>
        <w:t>РЕШИЛА:</w:t>
      </w:r>
    </w:p>
    <w:p w:rsidR="00B23DC1" w:rsidRPr="000911F5" w:rsidRDefault="00B23DC1" w:rsidP="00EE17E5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6"/>
          <w:szCs w:val="26"/>
        </w:rPr>
      </w:pPr>
    </w:p>
    <w:p w:rsidR="00B23DC1" w:rsidRPr="000911F5" w:rsidRDefault="00B23DC1" w:rsidP="00EE17E5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0911F5">
        <w:rPr>
          <w:rFonts w:ascii="Times New Roman" w:hAnsi="Times New Roman" w:cs="Times New Roman"/>
          <w:spacing w:val="-4"/>
          <w:sz w:val="26"/>
          <w:szCs w:val="26"/>
        </w:rPr>
        <w:tab/>
        <w:t>1. Установить стоимость услуг, предоставляемых согласно гарантированному перечню услуг по погребению, оказываемых специализированной службой по вопросам похоронного дела муниципальным бюджетным учреждением по благоустройству города Невинномысска, согласно приложению.</w:t>
      </w:r>
    </w:p>
    <w:p w:rsidR="00B23DC1" w:rsidRPr="000911F5" w:rsidRDefault="00B23DC1" w:rsidP="00EE17E5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0911F5">
        <w:rPr>
          <w:rFonts w:ascii="Times New Roman" w:hAnsi="Times New Roman" w:cs="Times New Roman"/>
          <w:spacing w:val="-4"/>
          <w:sz w:val="26"/>
          <w:szCs w:val="26"/>
        </w:rPr>
        <w:tab/>
        <w:t>2. Признать утратившим силу решение Думы города Невинномысска</w:t>
      </w:r>
      <w:r>
        <w:rPr>
          <w:rFonts w:ascii="Times New Roman" w:hAnsi="Times New Roman" w:cs="Times New Roman"/>
          <w:spacing w:val="-4"/>
          <w:sz w:val="26"/>
          <w:szCs w:val="26"/>
        </w:rPr>
        <w:t xml:space="preserve">                     </w:t>
      </w:r>
      <w:r w:rsidRPr="000911F5">
        <w:rPr>
          <w:rFonts w:ascii="Times New Roman" w:hAnsi="Times New Roman" w:cs="Times New Roman"/>
          <w:spacing w:val="-4"/>
          <w:sz w:val="26"/>
          <w:szCs w:val="26"/>
        </w:rPr>
        <w:t>от 28.07.2021 № 680-83 «Об установлении стоимости услуг, предоставляемых согласно гарантированному перечню услуг по погребению, оказываемых специализированной службой по вопросам похоронного дела муниципальным унитарным предприятием «Гарантия» города Невинномысска».</w:t>
      </w:r>
    </w:p>
    <w:p w:rsidR="00B23DC1" w:rsidRDefault="00B23DC1" w:rsidP="00EE17E5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0911F5">
        <w:rPr>
          <w:rFonts w:ascii="Times New Roman" w:hAnsi="Times New Roman" w:cs="Times New Roman"/>
          <w:spacing w:val="-4"/>
          <w:sz w:val="26"/>
          <w:szCs w:val="26"/>
        </w:rPr>
        <w:tab/>
        <w:t>3. Контроль за исполнением настоящего решения возложить на  комитет Думы города Невинномысска по жилищно-коммунальному хозяйству  (Самофалов</w:t>
      </w:r>
      <w:bookmarkStart w:id="0" w:name="_GoBack"/>
      <w:bookmarkEnd w:id="0"/>
      <w:r w:rsidRPr="000911F5">
        <w:rPr>
          <w:rFonts w:ascii="Times New Roman" w:hAnsi="Times New Roman" w:cs="Times New Roman"/>
          <w:spacing w:val="-4"/>
          <w:sz w:val="26"/>
          <w:szCs w:val="26"/>
        </w:rPr>
        <w:t>).</w:t>
      </w:r>
    </w:p>
    <w:p w:rsidR="00B23DC1" w:rsidRDefault="00B23DC1" w:rsidP="00EE17E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B23DC1" w:rsidRDefault="00B23DC1" w:rsidP="00EE17E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B23DC1" w:rsidRPr="006F2037" w:rsidRDefault="00B23DC1" w:rsidP="00EE17E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W w:w="9965" w:type="dxa"/>
        <w:jc w:val="center"/>
        <w:tblLook w:val="01E0"/>
      </w:tblPr>
      <w:tblGrid>
        <w:gridCol w:w="4531"/>
        <w:gridCol w:w="819"/>
        <w:gridCol w:w="4615"/>
      </w:tblGrid>
      <w:tr w:rsidR="00B23DC1">
        <w:trPr>
          <w:trHeight w:val="1002"/>
          <w:jc w:val="center"/>
        </w:trPr>
        <w:tc>
          <w:tcPr>
            <w:tcW w:w="4531" w:type="dxa"/>
            <w:vAlign w:val="center"/>
          </w:tcPr>
          <w:p w:rsidR="00B23DC1" w:rsidRPr="00A051CF" w:rsidRDefault="00B23DC1" w:rsidP="00A051CF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A051C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Председатель Думы</w:t>
            </w:r>
          </w:p>
          <w:p w:rsidR="00B23DC1" w:rsidRPr="00A051CF" w:rsidRDefault="00B23DC1" w:rsidP="00A051CF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A051C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города Невинномысска</w:t>
            </w:r>
          </w:p>
        </w:tc>
        <w:tc>
          <w:tcPr>
            <w:tcW w:w="819" w:type="dxa"/>
            <w:vAlign w:val="center"/>
          </w:tcPr>
          <w:p w:rsidR="00B23DC1" w:rsidRPr="00A051CF" w:rsidRDefault="00B23DC1" w:rsidP="00A051CF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4615" w:type="dxa"/>
            <w:vAlign w:val="center"/>
          </w:tcPr>
          <w:p w:rsidR="00B23DC1" w:rsidRPr="00A051CF" w:rsidRDefault="00B23DC1" w:rsidP="00A051CF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A051C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Исполняющий</w:t>
            </w:r>
          </w:p>
          <w:p w:rsidR="00B23DC1" w:rsidRPr="00A051CF" w:rsidRDefault="00B23DC1" w:rsidP="00A051CF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A051C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полномочия и обязанности</w:t>
            </w:r>
          </w:p>
          <w:p w:rsidR="00B23DC1" w:rsidRPr="00A051CF" w:rsidRDefault="00B23DC1" w:rsidP="00A051CF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A051C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главы города Невинномысска</w:t>
            </w:r>
          </w:p>
          <w:p w:rsidR="00B23DC1" w:rsidRPr="00A051CF" w:rsidRDefault="00B23DC1" w:rsidP="00A051CF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A051C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первый заместитель главы </w:t>
            </w:r>
          </w:p>
          <w:p w:rsidR="00B23DC1" w:rsidRPr="00A051CF" w:rsidRDefault="00B23DC1" w:rsidP="00A051CF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A051C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администрации города </w:t>
            </w:r>
          </w:p>
          <w:p w:rsidR="00B23DC1" w:rsidRPr="00A051CF" w:rsidRDefault="00B23DC1" w:rsidP="00A051CF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A051C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Невинномысска</w:t>
            </w:r>
          </w:p>
        </w:tc>
      </w:tr>
      <w:tr w:rsidR="00B23DC1">
        <w:trPr>
          <w:trHeight w:val="438"/>
          <w:jc w:val="center"/>
        </w:trPr>
        <w:tc>
          <w:tcPr>
            <w:tcW w:w="4531" w:type="dxa"/>
            <w:vAlign w:val="bottom"/>
          </w:tcPr>
          <w:p w:rsidR="00B23DC1" w:rsidRPr="00A051CF" w:rsidRDefault="00B23DC1" w:rsidP="00A051CF">
            <w:pPr>
              <w:spacing w:line="228" w:lineRule="auto"/>
              <w:ind w:firstLine="686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51C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А.А. Медяник</w:t>
            </w:r>
          </w:p>
        </w:tc>
        <w:tc>
          <w:tcPr>
            <w:tcW w:w="819" w:type="dxa"/>
            <w:vAlign w:val="bottom"/>
          </w:tcPr>
          <w:p w:rsidR="00B23DC1" w:rsidRPr="00A051CF" w:rsidRDefault="00B23DC1" w:rsidP="00A051CF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15" w:type="dxa"/>
            <w:vAlign w:val="bottom"/>
          </w:tcPr>
          <w:p w:rsidR="00B23DC1" w:rsidRPr="00A051CF" w:rsidRDefault="00B23DC1" w:rsidP="00A051CF">
            <w:pPr>
              <w:spacing w:line="228" w:lineRule="auto"/>
              <w:ind w:firstLine="646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51C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В.Э. Соколюк</w:t>
            </w:r>
          </w:p>
        </w:tc>
      </w:tr>
    </w:tbl>
    <w:p w:rsidR="00B23DC1" w:rsidRPr="00EE17E5" w:rsidRDefault="00B23DC1" w:rsidP="000764DF">
      <w:pPr>
        <w:spacing w:after="0" w:line="240" w:lineRule="auto"/>
        <w:ind w:left="6660"/>
        <w:jc w:val="center"/>
        <w:rPr>
          <w:rFonts w:ascii="Times New Roman" w:hAnsi="Times New Roman" w:cs="Times New Roman"/>
          <w:sz w:val="28"/>
          <w:szCs w:val="28"/>
        </w:rPr>
      </w:pPr>
      <w:r w:rsidRPr="00EE17E5">
        <w:rPr>
          <w:rFonts w:ascii="Times New Roman" w:hAnsi="Times New Roman" w:cs="Times New Roman"/>
          <w:sz w:val="28"/>
          <w:szCs w:val="28"/>
        </w:rPr>
        <w:t>Приложение</w:t>
      </w:r>
    </w:p>
    <w:p w:rsidR="00B23DC1" w:rsidRPr="00EE17E5" w:rsidRDefault="00B23DC1" w:rsidP="000764DF">
      <w:pPr>
        <w:spacing w:after="0" w:line="240" w:lineRule="auto"/>
        <w:ind w:left="6660"/>
        <w:jc w:val="center"/>
        <w:rPr>
          <w:rFonts w:ascii="Times New Roman" w:hAnsi="Times New Roman" w:cs="Times New Roman"/>
          <w:sz w:val="28"/>
          <w:szCs w:val="28"/>
        </w:rPr>
      </w:pPr>
      <w:r w:rsidRPr="00EE17E5">
        <w:rPr>
          <w:rFonts w:ascii="Times New Roman" w:hAnsi="Times New Roman" w:cs="Times New Roman"/>
          <w:sz w:val="28"/>
          <w:szCs w:val="28"/>
        </w:rPr>
        <w:t>к решению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17E5">
        <w:rPr>
          <w:rFonts w:ascii="Times New Roman" w:hAnsi="Times New Roman" w:cs="Times New Roman"/>
          <w:sz w:val="28"/>
          <w:szCs w:val="28"/>
        </w:rPr>
        <w:t>Думы</w:t>
      </w:r>
    </w:p>
    <w:p w:rsidR="00B23DC1" w:rsidRDefault="00B23DC1" w:rsidP="000764DF">
      <w:pPr>
        <w:spacing w:after="0" w:line="240" w:lineRule="auto"/>
        <w:ind w:left="6660"/>
        <w:jc w:val="center"/>
        <w:rPr>
          <w:rFonts w:ascii="Times New Roman" w:hAnsi="Times New Roman" w:cs="Times New Roman"/>
          <w:sz w:val="28"/>
          <w:szCs w:val="28"/>
        </w:rPr>
      </w:pPr>
      <w:r w:rsidRPr="00EE17E5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B23DC1" w:rsidRDefault="00B23DC1" w:rsidP="000764DF">
      <w:pPr>
        <w:spacing w:after="0" w:line="240" w:lineRule="auto"/>
        <w:ind w:left="66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28 июня 2023 г.</w:t>
      </w:r>
    </w:p>
    <w:p w:rsidR="00B23DC1" w:rsidRPr="00EE17E5" w:rsidRDefault="00B23DC1" w:rsidP="000764DF">
      <w:pPr>
        <w:spacing w:after="0" w:line="240" w:lineRule="auto"/>
        <w:ind w:left="66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235-31</w:t>
      </w:r>
    </w:p>
    <w:p w:rsidR="00B23DC1" w:rsidRPr="00EE17E5" w:rsidRDefault="00B23DC1" w:rsidP="00EE17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DC1" w:rsidRDefault="00B23DC1" w:rsidP="00EE17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DC1" w:rsidRPr="00EE17E5" w:rsidRDefault="00B23DC1" w:rsidP="00EE17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DC1" w:rsidRDefault="00B23DC1" w:rsidP="006F20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31"/>
      <w:bookmarkStart w:id="2" w:name="sub_43"/>
      <w:bookmarkStart w:id="3" w:name="sub_46"/>
      <w:bookmarkEnd w:id="1"/>
      <w:bookmarkEnd w:id="2"/>
      <w:bookmarkEnd w:id="3"/>
      <w:r w:rsidRPr="006F2037">
        <w:rPr>
          <w:rFonts w:ascii="Times New Roman" w:hAnsi="Times New Roman" w:cs="Times New Roman"/>
          <w:b/>
          <w:bCs/>
          <w:sz w:val="28"/>
          <w:szCs w:val="28"/>
        </w:rPr>
        <w:t xml:space="preserve">Стоимость услуг, предоставляемых согласно </w:t>
      </w:r>
    </w:p>
    <w:p w:rsidR="00B23DC1" w:rsidRDefault="00B23DC1" w:rsidP="006F20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2037">
        <w:rPr>
          <w:rFonts w:ascii="Times New Roman" w:hAnsi="Times New Roman" w:cs="Times New Roman"/>
          <w:b/>
          <w:bCs/>
          <w:sz w:val="28"/>
          <w:szCs w:val="28"/>
        </w:rPr>
        <w:t xml:space="preserve">гарантированному перечню услуг по погребению, оказываемых </w:t>
      </w:r>
    </w:p>
    <w:p w:rsidR="00B23DC1" w:rsidRDefault="00B23DC1" w:rsidP="006F20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2037">
        <w:rPr>
          <w:rFonts w:ascii="Times New Roman" w:hAnsi="Times New Roman" w:cs="Times New Roman"/>
          <w:b/>
          <w:bCs/>
          <w:sz w:val="28"/>
          <w:szCs w:val="28"/>
        </w:rPr>
        <w:t xml:space="preserve">специализированной службой по вопросам похоронного дела </w:t>
      </w:r>
    </w:p>
    <w:p w:rsidR="00B23DC1" w:rsidRDefault="00B23DC1" w:rsidP="006F20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2037">
        <w:rPr>
          <w:rFonts w:ascii="Times New Roman" w:hAnsi="Times New Roman" w:cs="Times New Roman"/>
          <w:b/>
          <w:bCs/>
          <w:sz w:val="28"/>
          <w:szCs w:val="28"/>
        </w:rPr>
        <w:t>муниципальным бюджетным учреждением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F2037">
        <w:rPr>
          <w:rFonts w:ascii="Times New Roman" w:hAnsi="Times New Roman" w:cs="Times New Roman"/>
          <w:b/>
          <w:bCs/>
          <w:sz w:val="28"/>
          <w:szCs w:val="28"/>
        </w:rPr>
        <w:t>по благоустройству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23DC1" w:rsidRDefault="00B23DC1" w:rsidP="006F20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2037">
        <w:rPr>
          <w:rFonts w:ascii="Times New Roman" w:hAnsi="Times New Roman" w:cs="Times New Roman"/>
          <w:b/>
          <w:bCs/>
          <w:sz w:val="28"/>
          <w:szCs w:val="28"/>
        </w:rPr>
        <w:t>города Невинномысска</w:t>
      </w:r>
    </w:p>
    <w:p w:rsidR="00B23DC1" w:rsidRPr="006F2037" w:rsidRDefault="00B23DC1" w:rsidP="006F20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2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36"/>
        <w:gridCol w:w="4952"/>
        <w:gridCol w:w="1843"/>
        <w:gridCol w:w="2089"/>
      </w:tblGrid>
      <w:tr w:rsidR="00B23DC1" w:rsidRPr="006F2037">
        <w:trPr>
          <w:trHeight w:val="660"/>
          <w:tblHeader/>
        </w:trPr>
        <w:tc>
          <w:tcPr>
            <w:tcW w:w="736" w:type="dxa"/>
            <w:vMerge w:val="restart"/>
            <w:vAlign w:val="center"/>
          </w:tcPr>
          <w:p w:rsidR="00B23DC1" w:rsidRPr="006F2037" w:rsidRDefault="00B23DC1" w:rsidP="006F20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952" w:type="dxa"/>
            <w:vMerge w:val="restart"/>
            <w:noWrap/>
            <w:vAlign w:val="center"/>
          </w:tcPr>
          <w:p w:rsidR="00B23DC1" w:rsidRPr="006F2037" w:rsidRDefault="00B23DC1" w:rsidP="006F20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услуг по захоронению</w:t>
            </w:r>
          </w:p>
        </w:tc>
        <w:tc>
          <w:tcPr>
            <w:tcW w:w="3932" w:type="dxa"/>
            <w:gridSpan w:val="2"/>
            <w:noWrap/>
            <w:vAlign w:val="center"/>
          </w:tcPr>
          <w:p w:rsidR="00B23DC1" w:rsidRDefault="00B23DC1" w:rsidP="006F20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Стоимость </w:t>
            </w:r>
          </w:p>
          <w:p w:rsidR="00B23DC1" w:rsidRPr="006F2037" w:rsidRDefault="00B23DC1" w:rsidP="006F20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услуг, предоставляемых</w:t>
            </w:r>
          </w:p>
        </w:tc>
      </w:tr>
      <w:tr w:rsidR="00B23DC1" w:rsidRPr="006F2037">
        <w:trPr>
          <w:trHeight w:val="1192"/>
          <w:tblHeader/>
        </w:trPr>
        <w:tc>
          <w:tcPr>
            <w:tcW w:w="736" w:type="dxa"/>
            <w:vMerge/>
            <w:vAlign w:val="center"/>
          </w:tcPr>
          <w:p w:rsidR="00B23DC1" w:rsidRPr="006F2037" w:rsidRDefault="00B23DC1" w:rsidP="006F20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52" w:type="dxa"/>
            <w:vMerge/>
            <w:vAlign w:val="center"/>
          </w:tcPr>
          <w:p w:rsidR="00B23DC1" w:rsidRPr="006F2037" w:rsidRDefault="00B23DC1" w:rsidP="006F20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23DC1" w:rsidRPr="006F2037" w:rsidRDefault="00B23DC1" w:rsidP="006F20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для законного представителя</w:t>
            </w:r>
          </w:p>
        </w:tc>
        <w:tc>
          <w:tcPr>
            <w:tcW w:w="2089" w:type="dxa"/>
          </w:tcPr>
          <w:p w:rsidR="00B23DC1" w:rsidRPr="006F2037" w:rsidRDefault="00B23DC1" w:rsidP="006F20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 отсутствии законного </w:t>
            </w:r>
          </w:p>
          <w:p w:rsidR="00B23DC1" w:rsidRPr="006F2037" w:rsidRDefault="00B23DC1" w:rsidP="006F20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представителя умершего</w:t>
            </w:r>
          </w:p>
        </w:tc>
      </w:tr>
      <w:tr w:rsidR="00B23DC1" w:rsidRPr="00EE17E5">
        <w:trPr>
          <w:trHeight w:val="495"/>
        </w:trPr>
        <w:tc>
          <w:tcPr>
            <w:tcW w:w="736" w:type="dxa"/>
            <w:shd w:val="clear" w:color="000000" w:fill="FFFFFF"/>
            <w:noWrap/>
          </w:tcPr>
          <w:p w:rsidR="00B23DC1" w:rsidRPr="00EE17E5" w:rsidRDefault="00B23DC1" w:rsidP="006047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52" w:type="dxa"/>
            <w:shd w:val="clear" w:color="000000" w:fill="FFFFFF"/>
            <w:vAlign w:val="bottom"/>
          </w:tcPr>
          <w:p w:rsidR="00B23DC1" w:rsidRPr="00EE17E5" w:rsidRDefault="00B23DC1" w:rsidP="00EE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1843" w:type="dxa"/>
            <w:noWrap/>
            <w:vAlign w:val="bottom"/>
          </w:tcPr>
          <w:p w:rsidR="00B23DC1" w:rsidRPr="00EE17E5" w:rsidRDefault="00B23DC1" w:rsidP="006047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145,16</w:t>
            </w:r>
          </w:p>
        </w:tc>
        <w:tc>
          <w:tcPr>
            <w:tcW w:w="2089" w:type="dxa"/>
            <w:noWrap/>
            <w:vAlign w:val="bottom"/>
          </w:tcPr>
          <w:p w:rsidR="00B23DC1" w:rsidRPr="00EE17E5" w:rsidRDefault="00B23DC1" w:rsidP="006047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354,82</w:t>
            </w:r>
          </w:p>
        </w:tc>
      </w:tr>
      <w:tr w:rsidR="00B23DC1" w:rsidRPr="00EE17E5">
        <w:trPr>
          <w:trHeight w:val="312"/>
        </w:trPr>
        <w:tc>
          <w:tcPr>
            <w:tcW w:w="736" w:type="dxa"/>
            <w:shd w:val="clear" w:color="000000" w:fill="FFFFFF"/>
            <w:noWrap/>
          </w:tcPr>
          <w:p w:rsidR="00B23DC1" w:rsidRPr="00EE17E5" w:rsidRDefault="00B23DC1" w:rsidP="006047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52" w:type="dxa"/>
            <w:shd w:val="clear" w:color="000000" w:fill="FFFFFF"/>
            <w:noWrap/>
            <w:vAlign w:val="center"/>
          </w:tcPr>
          <w:p w:rsidR="00B23DC1" w:rsidRPr="00EE17E5" w:rsidRDefault="00B23DC1" w:rsidP="00EE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Предоставление гроба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не более 2,2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843" w:type="dxa"/>
            <w:noWrap/>
            <w:vAlign w:val="bottom"/>
          </w:tcPr>
          <w:p w:rsidR="00B23DC1" w:rsidRPr="00EE17E5" w:rsidRDefault="00B23DC1" w:rsidP="006047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9" w:type="dxa"/>
            <w:noWrap/>
            <w:vAlign w:val="bottom"/>
          </w:tcPr>
          <w:p w:rsidR="00B23DC1" w:rsidRPr="00EE17E5" w:rsidRDefault="00B23DC1" w:rsidP="006047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DC1" w:rsidRPr="00EE17E5">
        <w:trPr>
          <w:trHeight w:val="367"/>
        </w:trPr>
        <w:tc>
          <w:tcPr>
            <w:tcW w:w="736" w:type="dxa"/>
            <w:shd w:val="clear" w:color="000000" w:fill="FFFFFF"/>
            <w:noWrap/>
          </w:tcPr>
          <w:p w:rsidR="00B23DC1" w:rsidRPr="00EE17E5" w:rsidRDefault="00B23DC1" w:rsidP="006047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52" w:type="dxa"/>
            <w:shd w:val="clear" w:color="000000" w:fill="FFFFFF"/>
          </w:tcPr>
          <w:p w:rsidR="00B23DC1" w:rsidRPr="00EE17E5" w:rsidRDefault="00B23DC1" w:rsidP="008975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С обивкой</w:t>
            </w:r>
          </w:p>
        </w:tc>
        <w:tc>
          <w:tcPr>
            <w:tcW w:w="1843" w:type="dxa"/>
            <w:noWrap/>
            <w:vAlign w:val="bottom"/>
          </w:tcPr>
          <w:p w:rsidR="00B23DC1" w:rsidRPr="00EE17E5" w:rsidRDefault="00B23DC1" w:rsidP="006047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3500,00</w:t>
            </w:r>
          </w:p>
        </w:tc>
        <w:tc>
          <w:tcPr>
            <w:tcW w:w="2089" w:type="dxa"/>
            <w:noWrap/>
            <w:vAlign w:val="bottom"/>
          </w:tcPr>
          <w:p w:rsidR="00B23DC1" w:rsidRPr="00EE17E5" w:rsidRDefault="00B23DC1" w:rsidP="006047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B23DC1" w:rsidRPr="00EE17E5">
        <w:trPr>
          <w:trHeight w:val="247"/>
        </w:trPr>
        <w:tc>
          <w:tcPr>
            <w:tcW w:w="736" w:type="dxa"/>
            <w:shd w:val="clear" w:color="000000" w:fill="FFFFFF"/>
            <w:noWrap/>
          </w:tcPr>
          <w:p w:rsidR="00B23DC1" w:rsidRPr="00EE17E5" w:rsidRDefault="00B23DC1" w:rsidP="006047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4952" w:type="dxa"/>
            <w:shd w:val="clear" w:color="000000" w:fill="FFFFFF"/>
            <w:noWrap/>
          </w:tcPr>
          <w:p w:rsidR="00B23DC1" w:rsidRPr="00EE17E5" w:rsidRDefault="00B23DC1" w:rsidP="006165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Без обивки</w:t>
            </w:r>
          </w:p>
        </w:tc>
        <w:tc>
          <w:tcPr>
            <w:tcW w:w="1843" w:type="dxa"/>
            <w:noWrap/>
            <w:vAlign w:val="bottom"/>
          </w:tcPr>
          <w:p w:rsidR="00B23DC1" w:rsidRPr="00EE17E5" w:rsidRDefault="00B23DC1" w:rsidP="006047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2089" w:type="dxa"/>
            <w:noWrap/>
            <w:vAlign w:val="bottom"/>
          </w:tcPr>
          <w:p w:rsidR="00B23DC1" w:rsidRPr="00EE17E5" w:rsidRDefault="00B23DC1" w:rsidP="006047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2700,00</w:t>
            </w:r>
          </w:p>
        </w:tc>
      </w:tr>
      <w:tr w:rsidR="00B23DC1" w:rsidRPr="00EE17E5">
        <w:trPr>
          <w:trHeight w:val="934"/>
        </w:trPr>
        <w:tc>
          <w:tcPr>
            <w:tcW w:w="736" w:type="dxa"/>
            <w:shd w:val="clear" w:color="000000" w:fill="FFFFFF"/>
          </w:tcPr>
          <w:p w:rsidR="00B23DC1" w:rsidRPr="00EE17E5" w:rsidRDefault="00B23DC1" w:rsidP="006047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52" w:type="dxa"/>
            <w:shd w:val="clear" w:color="000000" w:fill="FFFFFF"/>
            <w:noWrap/>
          </w:tcPr>
          <w:p w:rsidR="00B23DC1" w:rsidRPr="00EE17E5" w:rsidRDefault="00B23DC1" w:rsidP="00EE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Предоставление предметов, необходимых для погребения (крест, подушка погребальная, покрывало ритуальное)</w:t>
            </w:r>
          </w:p>
        </w:tc>
        <w:tc>
          <w:tcPr>
            <w:tcW w:w="1843" w:type="dxa"/>
            <w:noWrap/>
            <w:vAlign w:val="bottom"/>
          </w:tcPr>
          <w:p w:rsidR="00B23DC1" w:rsidRPr="00EE17E5" w:rsidRDefault="00B23DC1" w:rsidP="006047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926,70</w:t>
            </w:r>
          </w:p>
        </w:tc>
        <w:tc>
          <w:tcPr>
            <w:tcW w:w="2089" w:type="dxa"/>
            <w:noWrap/>
            <w:vAlign w:val="bottom"/>
          </w:tcPr>
          <w:p w:rsidR="00B23DC1" w:rsidRPr="00EE17E5" w:rsidRDefault="00B23DC1" w:rsidP="006047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926,70</w:t>
            </w:r>
          </w:p>
        </w:tc>
      </w:tr>
      <w:tr w:rsidR="00B23DC1" w:rsidRPr="00EE17E5">
        <w:trPr>
          <w:trHeight w:val="565"/>
        </w:trPr>
        <w:tc>
          <w:tcPr>
            <w:tcW w:w="736" w:type="dxa"/>
            <w:shd w:val="clear" w:color="000000" w:fill="FFFFFF"/>
          </w:tcPr>
          <w:p w:rsidR="00B23DC1" w:rsidRPr="00EE17E5" w:rsidRDefault="00B23DC1" w:rsidP="006047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952" w:type="dxa"/>
            <w:shd w:val="clear" w:color="000000" w:fill="FFFFFF"/>
            <w:noWrap/>
          </w:tcPr>
          <w:p w:rsidR="00B23DC1" w:rsidRPr="00EE17E5" w:rsidRDefault="00B23DC1" w:rsidP="00EE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Доставка гроба и других предметов, необходимых для погребения</w:t>
            </w:r>
          </w:p>
        </w:tc>
        <w:tc>
          <w:tcPr>
            <w:tcW w:w="1843" w:type="dxa"/>
            <w:noWrap/>
            <w:vAlign w:val="bottom"/>
          </w:tcPr>
          <w:p w:rsidR="00B23DC1" w:rsidRPr="00EE17E5" w:rsidRDefault="00B23DC1" w:rsidP="006047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485,07</w:t>
            </w:r>
          </w:p>
        </w:tc>
        <w:tc>
          <w:tcPr>
            <w:tcW w:w="2089" w:type="dxa"/>
            <w:noWrap/>
            <w:vAlign w:val="bottom"/>
          </w:tcPr>
          <w:p w:rsidR="00B23DC1" w:rsidRPr="00EE17E5" w:rsidRDefault="00B23DC1" w:rsidP="006047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B23DC1" w:rsidRPr="00EE17E5">
        <w:trPr>
          <w:trHeight w:val="288"/>
        </w:trPr>
        <w:tc>
          <w:tcPr>
            <w:tcW w:w="736" w:type="dxa"/>
            <w:shd w:val="clear" w:color="000000" w:fill="FFFFFF"/>
          </w:tcPr>
          <w:p w:rsidR="00B23DC1" w:rsidRPr="00EE17E5" w:rsidRDefault="00B23DC1" w:rsidP="006047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952" w:type="dxa"/>
            <w:shd w:val="clear" w:color="000000" w:fill="FFFFFF"/>
            <w:noWrap/>
          </w:tcPr>
          <w:p w:rsidR="00B23DC1" w:rsidRPr="00EE17E5" w:rsidRDefault="00B23DC1" w:rsidP="00EE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Перевозка умершего на кладбище</w:t>
            </w:r>
          </w:p>
        </w:tc>
        <w:tc>
          <w:tcPr>
            <w:tcW w:w="1843" w:type="dxa"/>
            <w:noWrap/>
            <w:vAlign w:val="bottom"/>
          </w:tcPr>
          <w:p w:rsidR="00B23DC1" w:rsidRPr="00EE17E5" w:rsidRDefault="00B23DC1" w:rsidP="006047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1549,48</w:t>
            </w:r>
          </w:p>
        </w:tc>
        <w:tc>
          <w:tcPr>
            <w:tcW w:w="2089" w:type="dxa"/>
            <w:noWrap/>
            <w:vAlign w:val="bottom"/>
          </w:tcPr>
          <w:p w:rsidR="00B23DC1" w:rsidRPr="00EE17E5" w:rsidRDefault="00B23DC1" w:rsidP="006047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1434,63</w:t>
            </w:r>
          </w:p>
        </w:tc>
      </w:tr>
      <w:tr w:rsidR="00B23DC1" w:rsidRPr="00EE17E5">
        <w:trPr>
          <w:trHeight w:val="288"/>
        </w:trPr>
        <w:tc>
          <w:tcPr>
            <w:tcW w:w="736" w:type="dxa"/>
            <w:shd w:val="clear" w:color="000000" w:fill="FFFFFF"/>
          </w:tcPr>
          <w:p w:rsidR="00B23DC1" w:rsidRPr="00EE17E5" w:rsidRDefault="00B23DC1" w:rsidP="006047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952" w:type="dxa"/>
            <w:shd w:val="clear" w:color="000000" w:fill="FFFFFF"/>
            <w:noWrap/>
          </w:tcPr>
          <w:p w:rsidR="00B23DC1" w:rsidRPr="00EE17E5" w:rsidRDefault="00B23DC1" w:rsidP="00EE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Облачение тела</w:t>
            </w:r>
          </w:p>
        </w:tc>
        <w:tc>
          <w:tcPr>
            <w:tcW w:w="1843" w:type="dxa"/>
            <w:noWrap/>
            <w:vAlign w:val="bottom"/>
          </w:tcPr>
          <w:p w:rsidR="00B23DC1" w:rsidRPr="00EE17E5" w:rsidRDefault="00B23DC1" w:rsidP="006047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2089" w:type="dxa"/>
            <w:noWrap/>
            <w:vAlign w:val="bottom"/>
          </w:tcPr>
          <w:p w:rsidR="00B23DC1" w:rsidRPr="00EE17E5" w:rsidRDefault="00B23DC1" w:rsidP="006047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1190,26</w:t>
            </w:r>
          </w:p>
        </w:tc>
      </w:tr>
      <w:tr w:rsidR="00B23DC1" w:rsidRPr="00EE17E5">
        <w:trPr>
          <w:trHeight w:val="288"/>
        </w:trPr>
        <w:tc>
          <w:tcPr>
            <w:tcW w:w="736" w:type="dxa"/>
            <w:shd w:val="clear" w:color="000000" w:fill="FFFFFF"/>
          </w:tcPr>
          <w:p w:rsidR="00B23DC1" w:rsidRPr="00EE17E5" w:rsidRDefault="00B23DC1" w:rsidP="006047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952" w:type="dxa"/>
            <w:shd w:val="clear" w:color="000000" w:fill="FFFFFF"/>
            <w:noWrap/>
          </w:tcPr>
          <w:p w:rsidR="00B23DC1" w:rsidRPr="00EE17E5" w:rsidRDefault="00B23DC1" w:rsidP="00EE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Погребение:</w:t>
            </w:r>
          </w:p>
        </w:tc>
        <w:tc>
          <w:tcPr>
            <w:tcW w:w="1843" w:type="dxa"/>
            <w:noWrap/>
            <w:vAlign w:val="bottom"/>
          </w:tcPr>
          <w:p w:rsidR="00B23DC1" w:rsidRPr="00EE17E5" w:rsidRDefault="00B23DC1" w:rsidP="006047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9" w:type="dxa"/>
            <w:noWrap/>
            <w:vAlign w:val="bottom"/>
          </w:tcPr>
          <w:p w:rsidR="00B23DC1" w:rsidRPr="00EE17E5" w:rsidRDefault="00B23DC1" w:rsidP="006047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DC1" w:rsidRPr="00EE17E5">
        <w:trPr>
          <w:trHeight w:val="288"/>
        </w:trPr>
        <w:tc>
          <w:tcPr>
            <w:tcW w:w="736" w:type="dxa"/>
            <w:shd w:val="clear" w:color="000000" w:fill="FFFFFF"/>
          </w:tcPr>
          <w:p w:rsidR="00B23DC1" w:rsidRPr="00EE17E5" w:rsidRDefault="00B23DC1" w:rsidP="006047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52" w:type="dxa"/>
            <w:shd w:val="clear" w:color="000000" w:fill="FFFFFF"/>
            <w:noWrap/>
          </w:tcPr>
          <w:p w:rsidR="00B23DC1" w:rsidRPr="00EE17E5" w:rsidRDefault="00B23DC1" w:rsidP="00EE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Рытье могилы экскаватором</w:t>
            </w:r>
          </w:p>
        </w:tc>
        <w:tc>
          <w:tcPr>
            <w:tcW w:w="1843" w:type="dxa"/>
            <w:noWrap/>
            <w:vAlign w:val="bottom"/>
          </w:tcPr>
          <w:p w:rsidR="00B23DC1" w:rsidRPr="00EE17E5" w:rsidRDefault="00B23DC1" w:rsidP="006047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800,00</w:t>
            </w:r>
          </w:p>
        </w:tc>
        <w:tc>
          <w:tcPr>
            <w:tcW w:w="2089" w:type="dxa"/>
            <w:noWrap/>
            <w:vAlign w:val="bottom"/>
          </w:tcPr>
          <w:p w:rsidR="00B23DC1" w:rsidRPr="00EE17E5" w:rsidRDefault="00B23DC1" w:rsidP="006047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800,00</w:t>
            </w:r>
          </w:p>
        </w:tc>
      </w:tr>
      <w:tr w:rsidR="00B23DC1" w:rsidRPr="00EE17E5">
        <w:trPr>
          <w:trHeight w:val="288"/>
        </w:trPr>
        <w:tc>
          <w:tcPr>
            <w:tcW w:w="736" w:type="dxa"/>
            <w:shd w:val="clear" w:color="000000" w:fill="FFFFFF"/>
          </w:tcPr>
          <w:p w:rsidR="00B23DC1" w:rsidRPr="00EE17E5" w:rsidRDefault="00B23DC1" w:rsidP="006047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7.2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52" w:type="dxa"/>
            <w:shd w:val="clear" w:color="000000" w:fill="FFFFFF"/>
            <w:noWrap/>
          </w:tcPr>
          <w:p w:rsidR="00B23DC1" w:rsidRPr="00EE17E5" w:rsidRDefault="00B23DC1" w:rsidP="00EE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Захоронение</w:t>
            </w:r>
          </w:p>
        </w:tc>
        <w:tc>
          <w:tcPr>
            <w:tcW w:w="1843" w:type="dxa"/>
            <w:shd w:val="clear" w:color="000000" w:fill="FFFFFF"/>
            <w:noWrap/>
            <w:vAlign w:val="bottom"/>
          </w:tcPr>
          <w:p w:rsidR="00B23DC1" w:rsidRPr="00EE17E5" w:rsidRDefault="00B23DC1" w:rsidP="006047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387,07</w:t>
            </w:r>
          </w:p>
        </w:tc>
        <w:tc>
          <w:tcPr>
            <w:tcW w:w="2089" w:type="dxa"/>
            <w:shd w:val="clear" w:color="000000" w:fill="FFFFFF"/>
            <w:noWrap/>
            <w:vAlign w:val="bottom"/>
          </w:tcPr>
          <w:p w:rsidR="00B23DC1" w:rsidRPr="00EE17E5" w:rsidRDefault="00B23DC1" w:rsidP="006047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E17E5">
              <w:rPr>
                <w:rFonts w:ascii="Times New Roman" w:hAnsi="Times New Roman" w:cs="Times New Roman"/>
                <w:sz w:val="28"/>
                <w:szCs w:val="28"/>
              </w:rPr>
              <w:t>387,07</w:t>
            </w:r>
          </w:p>
        </w:tc>
      </w:tr>
      <w:tr w:rsidR="00B23DC1" w:rsidRPr="006F2037">
        <w:trPr>
          <w:trHeight w:val="288"/>
        </w:trPr>
        <w:tc>
          <w:tcPr>
            <w:tcW w:w="5688" w:type="dxa"/>
            <w:gridSpan w:val="2"/>
          </w:tcPr>
          <w:p w:rsidR="00B23DC1" w:rsidRPr="006F2037" w:rsidRDefault="00B23DC1" w:rsidP="00EE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20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843" w:type="dxa"/>
            <w:noWrap/>
            <w:vAlign w:val="bottom"/>
          </w:tcPr>
          <w:p w:rsidR="00B23DC1" w:rsidRPr="006F2037" w:rsidRDefault="00B23DC1" w:rsidP="006047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20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7793,48</w:t>
            </w:r>
          </w:p>
        </w:tc>
        <w:tc>
          <w:tcPr>
            <w:tcW w:w="2089" w:type="dxa"/>
            <w:noWrap/>
            <w:vAlign w:val="bottom"/>
          </w:tcPr>
          <w:p w:rsidR="00B23DC1" w:rsidRPr="006F2037" w:rsidRDefault="00B23DC1" w:rsidP="006047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20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7793,48</w:t>
            </w:r>
          </w:p>
        </w:tc>
      </w:tr>
    </w:tbl>
    <w:p w:rsidR="00B23DC1" w:rsidRDefault="00B23DC1" w:rsidP="00EE17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DC1" w:rsidRDefault="00B23DC1" w:rsidP="00EE17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DC1" w:rsidRPr="00EE17E5" w:rsidRDefault="00B23DC1" w:rsidP="00EE17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DC1" w:rsidRPr="006F2037" w:rsidRDefault="00B23DC1" w:rsidP="00EE17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F2037">
        <w:rPr>
          <w:rFonts w:ascii="Times New Roman" w:hAnsi="Times New Roman" w:cs="Times New Roman"/>
          <w:b/>
          <w:bCs/>
          <w:sz w:val="28"/>
          <w:szCs w:val="28"/>
        </w:rPr>
        <w:t>Управляющий делами</w:t>
      </w:r>
    </w:p>
    <w:p w:rsidR="00B23DC1" w:rsidRPr="006F2037" w:rsidRDefault="00B23DC1" w:rsidP="00EE17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F2037">
        <w:rPr>
          <w:rFonts w:ascii="Times New Roman" w:hAnsi="Times New Roman" w:cs="Times New Roman"/>
          <w:b/>
          <w:bCs/>
          <w:sz w:val="28"/>
          <w:szCs w:val="28"/>
        </w:rPr>
        <w:t>Думы города Невинномысска                                              Н.И. Циневич</w:t>
      </w:r>
    </w:p>
    <w:sectPr w:rsidR="00B23DC1" w:rsidRPr="006F2037" w:rsidSect="006F2037">
      <w:headerReference w:type="default" r:id="rId8"/>
      <w:pgSz w:w="11906" w:h="16838"/>
      <w:pgMar w:top="1134" w:right="56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3DC1" w:rsidRDefault="00B23DC1" w:rsidP="00CA6E55">
      <w:pPr>
        <w:spacing w:after="0" w:line="240" w:lineRule="auto"/>
      </w:pPr>
      <w:r>
        <w:separator/>
      </w:r>
    </w:p>
  </w:endnote>
  <w:endnote w:type="continuationSeparator" w:id="1">
    <w:p w:rsidR="00B23DC1" w:rsidRDefault="00B23DC1" w:rsidP="00CA6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3DC1" w:rsidRDefault="00B23DC1" w:rsidP="00CA6E55">
      <w:pPr>
        <w:spacing w:after="0" w:line="240" w:lineRule="auto"/>
      </w:pPr>
      <w:r>
        <w:separator/>
      </w:r>
    </w:p>
  </w:footnote>
  <w:footnote w:type="continuationSeparator" w:id="1">
    <w:p w:rsidR="00B23DC1" w:rsidRDefault="00B23DC1" w:rsidP="00CA6E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DC1" w:rsidRDefault="00B23DC1">
    <w:pPr>
      <w:pStyle w:val="Header"/>
      <w:jc w:val="right"/>
    </w:pPr>
    <w:fldSimple w:instr="PAGE   \* MERGEFORMAT">
      <w:r>
        <w:rPr>
          <w:noProof/>
        </w:rPr>
        <w:t>2</w:t>
      </w:r>
    </w:fldSimple>
  </w:p>
  <w:p w:rsidR="00B23DC1" w:rsidRDefault="00B23DC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BE253E"/>
    <w:multiLevelType w:val="hybridMultilevel"/>
    <w:tmpl w:val="77765AE8"/>
    <w:lvl w:ilvl="0" w:tplc="C8141CE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74BE"/>
    <w:rsid w:val="00007905"/>
    <w:rsid w:val="000130B0"/>
    <w:rsid w:val="00013C1F"/>
    <w:rsid w:val="00015D2E"/>
    <w:rsid w:val="00015F75"/>
    <w:rsid w:val="0002627F"/>
    <w:rsid w:val="00027A0E"/>
    <w:rsid w:val="00027DE3"/>
    <w:rsid w:val="000327B3"/>
    <w:rsid w:val="00035C4F"/>
    <w:rsid w:val="0003747F"/>
    <w:rsid w:val="0004096C"/>
    <w:rsid w:val="00050443"/>
    <w:rsid w:val="000572C0"/>
    <w:rsid w:val="00057C58"/>
    <w:rsid w:val="0006165E"/>
    <w:rsid w:val="0006411C"/>
    <w:rsid w:val="0006685A"/>
    <w:rsid w:val="00066E2A"/>
    <w:rsid w:val="00072D11"/>
    <w:rsid w:val="000738E1"/>
    <w:rsid w:val="000764DF"/>
    <w:rsid w:val="00077353"/>
    <w:rsid w:val="00084D21"/>
    <w:rsid w:val="00086279"/>
    <w:rsid w:val="000911F5"/>
    <w:rsid w:val="00092B6C"/>
    <w:rsid w:val="000947D8"/>
    <w:rsid w:val="00095116"/>
    <w:rsid w:val="000A24B3"/>
    <w:rsid w:val="000A3882"/>
    <w:rsid w:val="000B32BA"/>
    <w:rsid w:val="000B5D2A"/>
    <w:rsid w:val="000B6414"/>
    <w:rsid w:val="000C7490"/>
    <w:rsid w:val="000D13E7"/>
    <w:rsid w:val="000E3B9F"/>
    <w:rsid w:val="000E59B3"/>
    <w:rsid w:val="000F46D0"/>
    <w:rsid w:val="000F4B17"/>
    <w:rsid w:val="000F67AA"/>
    <w:rsid w:val="000F7B4C"/>
    <w:rsid w:val="0010208B"/>
    <w:rsid w:val="00112AE1"/>
    <w:rsid w:val="00121E4F"/>
    <w:rsid w:val="00123E66"/>
    <w:rsid w:val="0012580A"/>
    <w:rsid w:val="00127690"/>
    <w:rsid w:val="00133F38"/>
    <w:rsid w:val="001352EF"/>
    <w:rsid w:val="00140837"/>
    <w:rsid w:val="00152E73"/>
    <w:rsid w:val="001577A5"/>
    <w:rsid w:val="0016308C"/>
    <w:rsid w:val="00167073"/>
    <w:rsid w:val="00167251"/>
    <w:rsid w:val="00172E01"/>
    <w:rsid w:val="00174F87"/>
    <w:rsid w:val="00177046"/>
    <w:rsid w:val="001911CE"/>
    <w:rsid w:val="00193C8C"/>
    <w:rsid w:val="001A1921"/>
    <w:rsid w:val="001C6A19"/>
    <w:rsid w:val="001C7FFD"/>
    <w:rsid w:val="001D1E94"/>
    <w:rsid w:val="001D4995"/>
    <w:rsid w:val="001D7356"/>
    <w:rsid w:val="001D740D"/>
    <w:rsid w:val="001F2E21"/>
    <w:rsid w:val="00201853"/>
    <w:rsid w:val="00201B30"/>
    <w:rsid w:val="00202AC3"/>
    <w:rsid w:val="00203B6A"/>
    <w:rsid w:val="00207293"/>
    <w:rsid w:val="00211EA3"/>
    <w:rsid w:val="00214391"/>
    <w:rsid w:val="002153D2"/>
    <w:rsid w:val="0022021C"/>
    <w:rsid w:val="002378B4"/>
    <w:rsid w:val="002465FE"/>
    <w:rsid w:val="002479BD"/>
    <w:rsid w:val="0025188F"/>
    <w:rsid w:val="00253390"/>
    <w:rsid w:val="00262234"/>
    <w:rsid w:val="00266859"/>
    <w:rsid w:val="00266AEE"/>
    <w:rsid w:val="0026735B"/>
    <w:rsid w:val="00271141"/>
    <w:rsid w:val="00272D4B"/>
    <w:rsid w:val="002734D6"/>
    <w:rsid w:val="00275198"/>
    <w:rsid w:val="00277EFC"/>
    <w:rsid w:val="0029368E"/>
    <w:rsid w:val="00295617"/>
    <w:rsid w:val="002974BE"/>
    <w:rsid w:val="00297829"/>
    <w:rsid w:val="00297CD9"/>
    <w:rsid w:val="002A2F57"/>
    <w:rsid w:val="002A61BC"/>
    <w:rsid w:val="002C4B83"/>
    <w:rsid w:val="002C4FC3"/>
    <w:rsid w:val="002C5143"/>
    <w:rsid w:val="002D127D"/>
    <w:rsid w:val="002D14F0"/>
    <w:rsid w:val="002D34DC"/>
    <w:rsid w:val="002D4F38"/>
    <w:rsid w:val="002E63F5"/>
    <w:rsid w:val="002F0CDF"/>
    <w:rsid w:val="002F6C99"/>
    <w:rsid w:val="002F6EA0"/>
    <w:rsid w:val="00302C47"/>
    <w:rsid w:val="003101F4"/>
    <w:rsid w:val="00315116"/>
    <w:rsid w:val="00316DAD"/>
    <w:rsid w:val="003309EF"/>
    <w:rsid w:val="00333CFA"/>
    <w:rsid w:val="003353EF"/>
    <w:rsid w:val="00347479"/>
    <w:rsid w:val="00352A14"/>
    <w:rsid w:val="003557B9"/>
    <w:rsid w:val="003642AF"/>
    <w:rsid w:val="0036543F"/>
    <w:rsid w:val="0036638C"/>
    <w:rsid w:val="00374778"/>
    <w:rsid w:val="00384B29"/>
    <w:rsid w:val="0038551D"/>
    <w:rsid w:val="00386C96"/>
    <w:rsid w:val="00392010"/>
    <w:rsid w:val="00392B58"/>
    <w:rsid w:val="00394988"/>
    <w:rsid w:val="00394B7A"/>
    <w:rsid w:val="003A3633"/>
    <w:rsid w:val="003A5CEA"/>
    <w:rsid w:val="003D1C0A"/>
    <w:rsid w:val="003D747C"/>
    <w:rsid w:val="003E7E7D"/>
    <w:rsid w:val="003F1660"/>
    <w:rsid w:val="003F2680"/>
    <w:rsid w:val="00401316"/>
    <w:rsid w:val="0041196F"/>
    <w:rsid w:val="004138DD"/>
    <w:rsid w:val="00414050"/>
    <w:rsid w:val="00416EAB"/>
    <w:rsid w:val="00427688"/>
    <w:rsid w:val="004307C8"/>
    <w:rsid w:val="00435AB6"/>
    <w:rsid w:val="00435B10"/>
    <w:rsid w:val="00442590"/>
    <w:rsid w:val="00442E21"/>
    <w:rsid w:val="00443010"/>
    <w:rsid w:val="0045096B"/>
    <w:rsid w:val="00455C5D"/>
    <w:rsid w:val="00463C19"/>
    <w:rsid w:val="00466323"/>
    <w:rsid w:val="00471EB6"/>
    <w:rsid w:val="0047579F"/>
    <w:rsid w:val="004839AB"/>
    <w:rsid w:val="0049759E"/>
    <w:rsid w:val="00497AA2"/>
    <w:rsid w:val="004A2661"/>
    <w:rsid w:val="004A2FF2"/>
    <w:rsid w:val="004A7F59"/>
    <w:rsid w:val="004B072D"/>
    <w:rsid w:val="004C0830"/>
    <w:rsid w:val="004C0B6C"/>
    <w:rsid w:val="004C0BDC"/>
    <w:rsid w:val="004C276F"/>
    <w:rsid w:val="004D0B97"/>
    <w:rsid w:val="004D26F1"/>
    <w:rsid w:val="004D2929"/>
    <w:rsid w:val="004D55F1"/>
    <w:rsid w:val="004F15EC"/>
    <w:rsid w:val="004F43B9"/>
    <w:rsid w:val="004F587F"/>
    <w:rsid w:val="004F58F4"/>
    <w:rsid w:val="00516D17"/>
    <w:rsid w:val="005227AD"/>
    <w:rsid w:val="00533E7E"/>
    <w:rsid w:val="00540BB0"/>
    <w:rsid w:val="00540D86"/>
    <w:rsid w:val="00541403"/>
    <w:rsid w:val="005426F3"/>
    <w:rsid w:val="0054442C"/>
    <w:rsid w:val="0055043E"/>
    <w:rsid w:val="00555A8B"/>
    <w:rsid w:val="00555BAC"/>
    <w:rsid w:val="00557CAB"/>
    <w:rsid w:val="005700C8"/>
    <w:rsid w:val="00580061"/>
    <w:rsid w:val="0058392B"/>
    <w:rsid w:val="005849A0"/>
    <w:rsid w:val="00587441"/>
    <w:rsid w:val="005920E5"/>
    <w:rsid w:val="005978FC"/>
    <w:rsid w:val="005A2C68"/>
    <w:rsid w:val="005A56B1"/>
    <w:rsid w:val="005B030A"/>
    <w:rsid w:val="005C2AAD"/>
    <w:rsid w:val="005C2CE4"/>
    <w:rsid w:val="005C4014"/>
    <w:rsid w:val="005C4341"/>
    <w:rsid w:val="005E1525"/>
    <w:rsid w:val="005E1571"/>
    <w:rsid w:val="005E40F3"/>
    <w:rsid w:val="005F057F"/>
    <w:rsid w:val="005F1C8C"/>
    <w:rsid w:val="005F25B3"/>
    <w:rsid w:val="005F35FB"/>
    <w:rsid w:val="005F3696"/>
    <w:rsid w:val="005F4387"/>
    <w:rsid w:val="005F67B8"/>
    <w:rsid w:val="005F7CB1"/>
    <w:rsid w:val="00601D91"/>
    <w:rsid w:val="00604783"/>
    <w:rsid w:val="00605397"/>
    <w:rsid w:val="00606667"/>
    <w:rsid w:val="0060712C"/>
    <w:rsid w:val="00611FEA"/>
    <w:rsid w:val="006154F9"/>
    <w:rsid w:val="00616544"/>
    <w:rsid w:val="00620A25"/>
    <w:rsid w:val="00621A69"/>
    <w:rsid w:val="00621DF6"/>
    <w:rsid w:val="0062548A"/>
    <w:rsid w:val="00626746"/>
    <w:rsid w:val="00652E8C"/>
    <w:rsid w:val="00654385"/>
    <w:rsid w:val="00656F67"/>
    <w:rsid w:val="006607E7"/>
    <w:rsid w:val="0066137F"/>
    <w:rsid w:val="006646D4"/>
    <w:rsid w:val="0067074D"/>
    <w:rsid w:val="00670CCC"/>
    <w:rsid w:val="00672859"/>
    <w:rsid w:val="00674399"/>
    <w:rsid w:val="00684ECF"/>
    <w:rsid w:val="00685889"/>
    <w:rsid w:val="00690CAC"/>
    <w:rsid w:val="00692165"/>
    <w:rsid w:val="006A06CC"/>
    <w:rsid w:val="006A1BD7"/>
    <w:rsid w:val="006A5DDE"/>
    <w:rsid w:val="006A7657"/>
    <w:rsid w:val="006B5E7C"/>
    <w:rsid w:val="006B70B2"/>
    <w:rsid w:val="006C33AF"/>
    <w:rsid w:val="006C596C"/>
    <w:rsid w:val="006C70E7"/>
    <w:rsid w:val="006D28CB"/>
    <w:rsid w:val="006D5F97"/>
    <w:rsid w:val="006E287D"/>
    <w:rsid w:val="006E6F69"/>
    <w:rsid w:val="006F2037"/>
    <w:rsid w:val="006F28DE"/>
    <w:rsid w:val="006F4F8B"/>
    <w:rsid w:val="007000BE"/>
    <w:rsid w:val="00701DB7"/>
    <w:rsid w:val="007024A1"/>
    <w:rsid w:val="007114E8"/>
    <w:rsid w:val="007368F2"/>
    <w:rsid w:val="007423B2"/>
    <w:rsid w:val="0074400F"/>
    <w:rsid w:val="00752F82"/>
    <w:rsid w:val="00754FE7"/>
    <w:rsid w:val="007557A5"/>
    <w:rsid w:val="00767404"/>
    <w:rsid w:val="00773447"/>
    <w:rsid w:val="00775B33"/>
    <w:rsid w:val="00776CEF"/>
    <w:rsid w:val="00782C83"/>
    <w:rsid w:val="00785030"/>
    <w:rsid w:val="007857B9"/>
    <w:rsid w:val="00786E0A"/>
    <w:rsid w:val="007876D0"/>
    <w:rsid w:val="00796FAB"/>
    <w:rsid w:val="007A69D3"/>
    <w:rsid w:val="007B0328"/>
    <w:rsid w:val="007B0364"/>
    <w:rsid w:val="007B0E4D"/>
    <w:rsid w:val="007B1C87"/>
    <w:rsid w:val="007C0EF9"/>
    <w:rsid w:val="007C15C5"/>
    <w:rsid w:val="007D20F5"/>
    <w:rsid w:val="007D25BC"/>
    <w:rsid w:val="007D2675"/>
    <w:rsid w:val="007D427F"/>
    <w:rsid w:val="007E0C0D"/>
    <w:rsid w:val="007E2868"/>
    <w:rsid w:val="007E56F1"/>
    <w:rsid w:val="007E5DCC"/>
    <w:rsid w:val="007F241B"/>
    <w:rsid w:val="007F40AE"/>
    <w:rsid w:val="007F53B3"/>
    <w:rsid w:val="00804690"/>
    <w:rsid w:val="00805A08"/>
    <w:rsid w:val="00807B71"/>
    <w:rsid w:val="00811A77"/>
    <w:rsid w:val="008153AE"/>
    <w:rsid w:val="00815D59"/>
    <w:rsid w:val="008171EA"/>
    <w:rsid w:val="008176EC"/>
    <w:rsid w:val="00817CD6"/>
    <w:rsid w:val="008260A4"/>
    <w:rsid w:val="008267DC"/>
    <w:rsid w:val="00834F36"/>
    <w:rsid w:val="00835E66"/>
    <w:rsid w:val="008415F5"/>
    <w:rsid w:val="008419DF"/>
    <w:rsid w:val="008511FF"/>
    <w:rsid w:val="00853E23"/>
    <w:rsid w:val="008567B7"/>
    <w:rsid w:val="008603D4"/>
    <w:rsid w:val="008619C3"/>
    <w:rsid w:val="008650B8"/>
    <w:rsid w:val="00865850"/>
    <w:rsid w:val="00871B13"/>
    <w:rsid w:val="00891E30"/>
    <w:rsid w:val="008942EE"/>
    <w:rsid w:val="00895A0E"/>
    <w:rsid w:val="0089751E"/>
    <w:rsid w:val="008B7267"/>
    <w:rsid w:val="008C0D2B"/>
    <w:rsid w:val="008D56F5"/>
    <w:rsid w:val="008D7559"/>
    <w:rsid w:val="008E4991"/>
    <w:rsid w:val="008E7317"/>
    <w:rsid w:val="008F07C5"/>
    <w:rsid w:val="008F4AC4"/>
    <w:rsid w:val="0090198D"/>
    <w:rsid w:val="00901D19"/>
    <w:rsid w:val="00901D62"/>
    <w:rsid w:val="009107D0"/>
    <w:rsid w:val="00911BE7"/>
    <w:rsid w:val="00913F90"/>
    <w:rsid w:val="00914719"/>
    <w:rsid w:val="00915ADF"/>
    <w:rsid w:val="00920192"/>
    <w:rsid w:val="00920248"/>
    <w:rsid w:val="00920532"/>
    <w:rsid w:val="00921B3F"/>
    <w:rsid w:val="009225E7"/>
    <w:rsid w:val="0092285E"/>
    <w:rsid w:val="00922FFC"/>
    <w:rsid w:val="00926018"/>
    <w:rsid w:val="009305DC"/>
    <w:rsid w:val="009334BB"/>
    <w:rsid w:val="00947D51"/>
    <w:rsid w:val="00951E67"/>
    <w:rsid w:val="009577F4"/>
    <w:rsid w:val="00960073"/>
    <w:rsid w:val="00964BE3"/>
    <w:rsid w:val="00965A2A"/>
    <w:rsid w:val="00966727"/>
    <w:rsid w:val="00966C4E"/>
    <w:rsid w:val="00967A13"/>
    <w:rsid w:val="009732FE"/>
    <w:rsid w:val="00975985"/>
    <w:rsid w:val="00976AC5"/>
    <w:rsid w:val="00980D57"/>
    <w:rsid w:val="0098133E"/>
    <w:rsid w:val="00981C73"/>
    <w:rsid w:val="00985AE6"/>
    <w:rsid w:val="00986E94"/>
    <w:rsid w:val="00997BFA"/>
    <w:rsid w:val="009A10EA"/>
    <w:rsid w:val="009A2BE7"/>
    <w:rsid w:val="009A4F71"/>
    <w:rsid w:val="009A596C"/>
    <w:rsid w:val="009B0C9F"/>
    <w:rsid w:val="009B19C8"/>
    <w:rsid w:val="009B2AD9"/>
    <w:rsid w:val="009C07F3"/>
    <w:rsid w:val="009C2AEF"/>
    <w:rsid w:val="009C7226"/>
    <w:rsid w:val="009D7B52"/>
    <w:rsid w:val="009E7E1A"/>
    <w:rsid w:val="009F0E12"/>
    <w:rsid w:val="009F2000"/>
    <w:rsid w:val="009F2B54"/>
    <w:rsid w:val="00A0154C"/>
    <w:rsid w:val="00A049E9"/>
    <w:rsid w:val="00A04E4E"/>
    <w:rsid w:val="00A051CF"/>
    <w:rsid w:val="00A1066B"/>
    <w:rsid w:val="00A11149"/>
    <w:rsid w:val="00A13627"/>
    <w:rsid w:val="00A202A2"/>
    <w:rsid w:val="00A226CE"/>
    <w:rsid w:val="00A2785B"/>
    <w:rsid w:val="00A31701"/>
    <w:rsid w:val="00A36505"/>
    <w:rsid w:val="00A37527"/>
    <w:rsid w:val="00A405AC"/>
    <w:rsid w:val="00A43FCE"/>
    <w:rsid w:val="00A503D0"/>
    <w:rsid w:val="00A54F0D"/>
    <w:rsid w:val="00A60142"/>
    <w:rsid w:val="00A615CA"/>
    <w:rsid w:val="00A638FA"/>
    <w:rsid w:val="00A6431B"/>
    <w:rsid w:val="00A75A08"/>
    <w:rsid w:val="00A77526"/>
    <w:rsid w:val="00A77A34"/>
    <w:rsid w:val="00A86712"/>
    <w:rsid w:val="00A9217B"/>
    <w:rsid w:val="00AA5C3F"/>
    <w:rsid w:val="00AC1BCD"/>
    <w:rsid w:val="00AC5CAC"/>
    <w:rsid w:val="00AC7AEF"/>
    <w:rsid w:val="00AD34B6"/>
    <w:rsid w:val="00AD5709"/>
    <w:rsid w:val="00AE22CA"/>
    <w:rsid w:val="00AE3E43"/>
    <w:rsid w:val="00AE5348"/>
    <w:rsid w:val="00AE570D"/>
    <w:rsid w:val="00AE66AA"/>
    <w:rsid w:val="00AE7DDB"/>
    <w:rsid w:val="00AF08DB"/>
    <w:rsid w:val="00AF1B86"/>
    <w:rsid w:val="00AF1EB9"/>
    <w:rsid w:val="00AF233A"/>
    <w:rsid w:val="00AF684C"/>
    <w:rsid w:val="00B07178"/>
    <w:rsid w:val="00B10655"/>
    <w:rsid w:val="00B1326F"/>
    <w:rsid w:val="00B16B7F"/>
    <w:rsid w:val="00B179B6"/>
    <w:rsid w:val="00B23DC1"/>
    <w:rsid w:val="00B3048C"/>
    <w:rsid w:val="00B31092"/>
    <w:rsid w:val="00B319B4"/>
    <w:rsid w:val="00B31F30"/>
    <w:rsid w:val="00B329BA"/>
    <w:rsid w:val="00B32BD5"/>
    <w:rsid w:val="00B32C8A"/>
    <w:rsid w:val="00B35C17"/>
    <w:rsid w:val="00B438BE"/>
    <w:rsid w:val="00B44515"/>
    <w:rsid w:val="00B47796"/>
    <w:rsid w:val="00B5641E"/>
    <w:rsid w:val="00B60068"/>
    <w:rsid w:val="00B67006"/>
    <w:rsid w:val="00B711B0"/>
    <w:rsid w:val="00B75EAC"/>
    <w:rsid w:val="00B80666"/>
    <w:rsid w:val="00B83CE3"/>
    <w:rsid w:val="00B87643"/>
    <w:rsid w:val="00B90195"/>
    <w:rsid w:val="00B93D3B"/>
    <w:rsid w:val="00B948D0"/>
    <w:rsid w:val="00B95592"/>
    <w:rsid w:val="00B9617C"/>
    <w:rsid w:val="00B97F15"/>
    <w:rsid w:val="00BA02CD"/>
    <w:rsid w:val="00BA03E7"/>
    <w:rsid w:val="00BA5BB5"/>
    <w:rsid w:val="00BA6EB4"/>
    <w:rsid w:val="00BB1AC6"/>
    <w:rsid w:val="00BC4D13"/>
    <w:rsid w:val="00BC7E0D"/>
    <w:rsid w:val="00BD3B3A"/>
    <w:rsid w:val="00BD4EA1"/>
    <w:rsid w:val="00BD72EC"/>
    <w:rsid w:val="00BE2A7D"/>
    <w:rsid w:val="00BE4129"/>
    <w:rsid w:val="00BE6F2A"/>
    <w:rsid w:val="00BE7EE4"/>
    <w:rsid w:val="00BF2765"/>
    <w:rsid w:val="00BF3508"/>
    <w:rsid w:val="00C06ABF"/>
    <w:rsid w:val="00C074DC"/>
    <w:rsid w:val="00C074E3"/>
    <w:rsid w:val="00C10984"/>
    <w:rsid w:val="00C10D10"/>
    <w:rsid w:val="00C118BE"/>
    <w:rsid w:val="00C11C04"/>
    <w:rsid w:val="00C11E61"/>
    <w:rsid w:val="00C14D76"/>
    <w:rsid w:val="00C24BB2"/>
    <w:rsid w:val="00C27FD8"/>
    <w:rsid w:val="00C33763"/>
    <w:rsid w:val="00C37724"/>
    <w:rsid w:val="00C3784A"/>
    <w:rsid w:val="00C4160D"/>
    <w:rsid w:val="00C418B1"/>
    <w:rsid w:val="00C565E3"/>
    <w:rsid w:val="00C56C68"/>
    <w:rsid w:val="00C71DBD"/>
    <w:rsid w:val="00C743AA"/>
    <w:rsid w:val="00C74E3F"/>
    <w:rsid w:val="00C752FA"/>
    <w:rsid w:val="00C77035"/>
    <w:rsid w:val="00C83B16"/>
    <w:rsid w:val="00C840C2"/>
    <w:rsid w:val="00C86379"/>
    <w:rsid w:val="00C8738B"/>
    <w:rsid w:val="00C9250C"/>
    <w:rsid w:val="00C97956"/>
    <w:rsid w:val="00CA097E"/>
    <w:rsid w:val="00CA2A1D"/>
    <w:rsid w:val="00CA6E55"/>
    <w:rsid w:val="00CA7B9D"/>
    <w:rsid w:val="00CB1E18"/>
    <w:rsid w:val="00CB32A7"/>
    <w:rsid w:val="00CB3ADC"/>
    <w:rsid w:val="00CB6570"/>
    <w:rsid w:val="00CC47A7"/>
    <w:rsid w:val="00CC4FA0"/>
    <w:rsid w:val="00CC7A67"/>
    <w:rsid w:val="00CD05EA"/>
    <w:rsid w:val="00CD28AB"/>
    <w:rsid w:val="00CD3624"/>
    <w:rsid w:val="00CE4EA1"/>
    <w:rsid w:val="00CE62AD"/>
    <w:rsid w:val="00CE7044"/>
    <w:rsid w:val="00D02612"/>
    <w:rsid w:val="00D0379B"/>
    <w:rsid w:val="00D056CD"/>
    <w:rsid w:val="00D12BA1"/>
    <w:rsid w:val="00D218B6"/>
    <w:rsid w:val="00D2359E"/>
    <w:rsid w:val="00D25733"/>
    <w:rsid w:val="00D261CA"/>
    <w:rsid w:val="00D30E57"/>
    <w:rsid w:val="00D3339B"/>
    <w:rsid w:val="00D37D11"/>
    <w:rsid w:val="00D41BE9"/>
    <w:rsid w:val="00D42731"/>
    <w:rsid w:val="00D449E2"/>
    <w:rsid w:val="00D469BE"/>
    <w:rsid w:val="00D55371"/>
    <w:rsid w:val="00D57AD4"/>
    <w:rsid w:val="00D6705D"/>
    <w:rsid w:val="00D81232"/>
    <w:rsid w:val="00D84FD4"/>
    <w:rsid w:val="00D934F6"/>
    <w:rsid w:val="00DA04F5"/>
    <w:rsid w:val="00DA25B7"/>
    <w:rsid w:val="00DB041C"/>
    <w:rsid w:val="00DB5ADD"/>
    <w:rsid w:val="00DC108E"/>
    <w:rsid w:val="00DD00AE"/>
    <w:rsid w:val="00DD2414"/>
    <w:rsid w:val="00DD6308"/>
    <w:rsid w:val="00DD7983"/>
    <w:rsid w:val="00DE2F21"/>
    <w:rsid w:val="00DE4101"/>
    <w:rsid w:val="00DE74AF"/>
    <w:rsid w:val="00DE77FC"/>
    <w:rsid w:val="00DF5CCA"/>
    <w:rsid w:val="00E0017D"/>
    <w:rsid w:val="00E01011"/>
    <w:rsid w:val="00E03005"/>
    <w:rsid w:val="00E05EF1"/>
    <w:rsid w:val="00E10C1B"/>
    <w:rsid w:val="00E2600C"/>
    <w:rsid w:val="00E301C9"/>
    <w:rsid w:val="00E3146D"/>
    <w:rsid w:val="00E32C55"/>
    <w:rsid w:val="00E33AEC"/>
    <w:rsid w:val="00E35738"/>
    <w:rsid w:val="00E40998"/>
    <w:rsid w:val="00E42309"/>
    <w:rsid w:val="00E43920"/>
    <w:rsid w:val="00E44A10"/>
    <w:rsid w:val="00E47445"/>
    <w:rsid w:val="00E565E9"/>
    <w:rsid w:val="00E5701F"/>
    <w:rsid w:val="00E60DE7"/>
    <w:rsid w:val="00E64178"/>
    <w:rsid w:val="00E66563"/>
    <w:rsid w:val="00E75318"/>
    <w:rsid w:val="00E77666"/>
    <w:rsid w:val="00E86930"/>
    <w:rsid w:val="00E87FAE"/>
    <w:rsid w:val="00EA74E6"/>
    <w:rsid w:val="00EB2DAB"/>
    <w:rsid w:val="00EB4C7F"/>
    <w:rsid w:val="00EC3FB4"/>
    <w:rsid w:val="00ED1C2D"/>
    <w:rsid w:val="00EE17E5"/>
    <w:rsid w:val="00EE74A5"/>
    <w:rsid w:val="00EF227B"/>
    <w:rsid w:val="00EF4206"/>
    <w:rsid w:val="00EF5A4D"/>
    <w:rsid w:val="00F011AB"/>
    <w:rsid w:val="00F02624"/>
    <w:rsid w:val="00F05B5A"/>
    <w:rsid w:val="00F10B0D"/>
    <w:rsid w:val="00F1266B"/>
    <w:rsid w:val="00F31CFC"/>
    <w:rsid w:val="00F35BA8"/>
    <w:rsid w:val="00F36FC4"/>
    <w:rsid w:val="00F400A0"/>
    <w:rsid w:val="00F453AB"/>
    <w:rsid w:val="00F46D79"/>
    <w:rsid w:val="00F47750"/>
    <w:rsid w:val="00F47B13"/>
    <w:rsid w:val="00F5060C"/>
    <w:rsid w:val="00F5060F"/>
    <w:rsid w:val="00F5438E"/>
    <w:rsid w:val="00F55087"/>
    <w:rsid w:val="00F60BD1"/>
    <w:rsid w:val="00F62C78"/>
    <w:rsid w:val="00F62FDD"/>
    <w:rsid w:val="00F67276"/>
    <w:rsid w:val="00F76EEE"/>
    <w:rsid w:val="00F93FFD"/>
    <w:rsid w:val="00FA3330"/>
    <w:rsid w:val="00FB5628"/>
    <w:rsid w:val="00FB5C61"/>
    <w:rsid w:val="00FC16EB"/>
    <w:rsid w:val="00FC426D"/>
    <w:rsid w:val="00FC4F28"/>
    <w:rsid w:val="00FD4EA9"/>
    <w:rsid w:val="00FE21BD"/>
    <w:rsid w:val="00FF117E"/>
    <w:rsid w:val="00FF2316"/>
    <w:rsid w:val="00FF5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40D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974BE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2974BE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2974B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C10D10"/>
    <w:pPr>
      <w:spacing w:after="0" w:line="240" w:lineRule="auto"/>
    </w:pPr>
    <w:rPr>
      <w:sz w:val="16"/>
      <w:szCs w:val="16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10D10"/>
    <w:rPr>
      <w:rFonts w:ascii="Calibri" w:hAnsi="Calibri" w:cs="Calibri"/>
      <w:sz w:val="16"/>
      <w:szCs w:val="16"/>
    </w:rPr>
  </w:style>
  <w:style w:type="character" w:styleId="Hyperlink">
    <w:name w:val="Hyperlink"/>
    <w:basedOn w:val="DefaultParagraphFont"/>
    <w:uiPriority w:val="99"/>
    <w:rsid w:val="004A7F59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6D5F97"/>
    <w:pPr>
      <w:ind w:left="720"/>
    </w:pPr>
  </w:style>
  <w:style w:type="paragraph" w:styleId="Header">
    <w:name w:val="header"/>
    <w:basedOn w:val="Normal"/>
    <w:link w:val="HeaderChar"/>
    <w:uiPriority w:val="99"/>
    <w:rsid w:val="00CA6E5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A6E55"/>
  </w:style>
  <w:style w:type="paragraph" w:styleId="Footer">
    <w:name w:val="footer"/>
    <w:basedOn w:val="Normal"/>
    <w:link w:val="FooterChar"/>
    <w:uiPriority w:val="99"/>
    <w:rsid w:val="00CA6E5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A6E55"/>
  </w:style>
  <w:style w:type="paragraph" w:styleId="BodyTextIndent">
    <w:name w:val="Body Text Indent"/>
    <w:basedOn w:val="Normal"/>
    <w:link w:val="BodyTextIndentChar"/>
    <w:uiPriority w:val="99"/>
    <w:rsid w:val="00775B33"/>
    <w:pPr>
      <w:suppressAutoHyphens/>
      <w:spacing w:after="0" w:line="360" w:lineRule="auto"/>
      <w:ind w:firstLine="900"/>
      <w:jc w:val="both"/>
    </w:pPr>
    <w:rPr>
      <w:sz w:val="24"/>
      <w:szCs w:val="24"/>
      <w:lang w:eastAsia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775B33"/>
    <w:rPr>
      <w:rFonts w:ascii="Times New Roman" w:hAnsi="Times New Roman" w:cs="Times New Roman"/>
      <w:sz w:val="24"/>
      <w:szCs w:val="24"/>
      <w:lang w:eastAsia="ar-SA" w:bidi="ar-SA"/>
    </w:rPr>
  </w:style>
  <w:style w:type="paragraph" w:styleId="NormalWeb">
    <w:name w:val="Normal (Web)"/>
    <w:basedOn w:val="Normal"/>
    <w:uiPriority w:val="99"/>
    <w:rsid w:val="00352A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BodyTextIndent2Char"/>
    <w:uiPriority w:val="99"/>
    <w:semiHidden/>
    <w:rsid w:val="00EE74A5"/>
    <w:pPr>
      <w:spacing w:after="120" w:line="480" w:lineRule="auto"/>
      <w:ind w:left="283"/>
    </w:pPr>
    <w:rPr>
      <w:sz w:val="20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EE74A5"/>
  </w:style>
  <w:style w:type="table" w:styleId="TableGrid">
    <w:name w:val="Table Grid"/>
    <w:basedOn w:val="TableNormal"/>
    <w:uiPriority w:val="99"/>
    <w:locked/>
    <w:rsid w:val="004C276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rsid w:val="004C27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C74E3F"/>
    <w:rPr>
      <w:lang w:eastAsia="en-US"/>
    </w:rPr>
  </w:style>
  <w:style w:type="paragraph" w:customStyle="1" w:styleId="a">
    <w:name w:val="Знак"/>
    <w:basedOn w:val="Normal"/>
    <w:uiPriority w:val="99"/>
    <w:rsid w:val="004C276F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485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5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2009</TotalTime>
  <Pages>2</Pages>
  <Words>450</Words>
  <Characters>2570</Characters>
  <Application>Microsoft Office Outlook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xoo</cp:lastModifiedBy>
  <cp:revision>491</cp:revision>
  <cp:lastPrinted>2023-07-03T08:20:00Z</cp:lastPrinted>
  <dcterms:created xsi:type="dcterms:W3CDTF">2016-11-01T04:55:00Z</dcterms:created>
  <dcterms:modified xsi:type="dcterms:W3CDTF">2023-07-03T12:08:00Z</dcterms:modified>
</cp:coreProperties>
</file>