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897" w:rsidRPr="00C5720C" w:rsidRDefault="00B82897" w:rsidP="00427AA7">
      <w:pPr>
        <w:ind w:left="5760"/>
        <w:jc w:val="center"/>
        <w:rPr>
          <w:sz w:val="28"/>
          <w:szCs w:val="28"/>
        </w:rPr>
      </w:pPr>
      <w:r w:rsidRPr="00C5720C">
        <w:rPr>
          <w:sz w:val="28"/>
          <w:szCs w:val="28"/>
        </w:rPr>
        <w:t>Приложение 2</w:t>
      </w:r>
    </w:p>
    <w:p w:rsidR="00B82897" w:rsidRPr="00C5720C" w:rsidRDefault="00B82897" w:rsidP="00427AA7">
      <w:pPr>
        <w:ind w:left="5760"/>
        <w:jc w:val="center"/>
        <w:rPr>
          <w:sz w:val="28"/>
          <w:szCs w:val="28"/>
        </w:rPr>
      </w:pPr>
      <w:r w:rsidRPr="00C5720C">
        <w:rPr>
          <w:sz w:val="28"/>
          <w:szCs w:val="28"/>
        </w:rPr>
        <w:t>к решению Думы</w:t>
      </w:r>
    </w:p>
    <w:p w:rsidR="00B82897" w:rsidRPr="00C5720C" w:rsidRDefault="00B82897" w:rsidP="00427AA7">
      <w:pPr>
        <w:ind w:left="5760"/>
        <w:jc w:val="center"/>
        <w:rPr>
          <w:sz w:val="28"/>
          <w:szCs w:val="28"/>
        </w:rPr>
      </w:pPr>
      <w:r w:rsidRPr="00C5720C">
        <w:rPr>
          <w:sz w:val="28"/>
          <w:szCs w:val="28"/>
        </w:rPr>
        <w:t>города Невинномысска</w:t>
      </w:r>
    </w:p>
    <w:p w:rsidR="00B82897" w:rsidRPr="00C5720C" w:rsidRDefault="00B82897" w:rsidP="00427AA7">
      <w:pPr>
        <w:ind w:left="5760"/>
        <w:jc w:val="center"/>
        <w:rPr>
          <w:sz w:val="28"/>
          <w:szCs w:val="28"/>
        </w:rPr>
      </w:pPr>
      <w:r w:rsidRPr="00C5720C">
        <w:rPr>
          <w:sz w:val="28"/>
          <w:szCs w:val="28"/>
        </w:rPr>
        <w:t>от 19 декабря 2025 года</w:t>
      </w:r>
    </w:p>
    <w:p w:rsidR="00B82897" w:rsidRPr="00C5720C" w:rsidRDefault="00B82897" w:rsidP="00427AA7">
      <w:pPr>
        <w:ind w:left="5760"/>
        <w:jc w:val="center"/>
        <w:rPr>
          <w:sz w:val="28"/>
          <w:szCs w:val="28"/>
        </w:rPr>
      </w:pPr>
      <w:r w:rsidRPr="00C5720C">
        <w:rPr>
          <w:sz w:val="28"/>
          <w:szCs w:val="28"/>
        </w:rPr>
        <w:t>№ 40-4</w:t>
      </w:r>
    </w:p>
    <w:p w:rsidR="00B82897" w:rsidRPr="00C5720C" w:rsidRDefault="00B82897" w:rsidP="00C4521E">
      <w:pPr>
        <w:jc w:val="center"/>
        <w:rPr>
          <w:b/>
          <w:bCs/>
          <w:sz w:val="28"/>
          <w:szCs w:val="28"/>
        </w:rPr>
      </w:pPr>
    </w:p>
    <w:p w:rsidR="00B82897" w:rsidRPr="00C5720C" w:rsidRDefault="00B82897" w:rsidP="00C4521E">
      <w:pPr>
        <w:jc w:val="center"/>
        <w:rPr>
          <w:b/>
          <w:bCs/>
          <w:sz w:val="28"/>
          <w:szCs w:val="28"/>
        </w:rPr>
      </w:pPr>
    </w:p>
    <w:p w:rsidR="00B82897" w:rsidRPr="00C5720C" w:rsidRDefault="00B82897" w:rsidP="00C4521E">
      <w:pPr>
        <w:jc w:val="center"/>
        <w:rPr>
          <w:b/>
          <w:bCs/>
          <w:sz w:val="28"/>
          <w:szCs w:val="28"/>
        </w:rPr>
      </w:pPr>
      <w:r w:rsidRPr="00C5720C">
        <w:rPr>
          <w:b/>
          <w:bCs/>
          <w:sz w:val="28"/>
          <w:szCs w:val="28"/>
        </w:rPr>
        <w:t>Распределение доходов бюджета города по группам, подгруппам, статьям</w:t>
      </w:r>
    </w:p>
    <w:p w:rsidR="00B82897" w:rsidRPr="00C5720C" w:rsidRDefault="00B82897" w:rsidP="00C4521E">
      <w:pPr>
        <w:jc w:val="center"/>
        <w:rPr>
          <w:b/>
          <w:bCs/>
          <w:sz w:val="28"/>
          <w:szCs w:val="28"/>
        </w:rPr>
      </w:pPr>
      <w:r w:rsidRPr="00C5720C">
        <w:rPr>
          <w:b/>
          <w:bCs/>
          <w:sz w:val="28"/>
          <w:szCs w:val="28"/>
        </w:rPr>
        <w:t>и подстатьям классификации доходов бюджетов бюджетной</w:t>
      </w:r>
    </w:p>
    <w:p w:rsidR="00B82897" w:rsidRPr="00C5720C" w:rsidRDefault="00B82897" w:rsidP="00C4521E">
      <w:pPr>
        <w:jc w:val="center"/>
        <w:rPr>
          <w:b/>
          <w:bCs/>
          <w:sz w:val="28"/>
          <w:szCs w:val="28"/>
        </w:rPr>
      </w:pPr>
      <w:r w:rsidRPr="00C5720C">
        <w:rPr>
          <w:b/>
          <w:bCs/>
          <w:sz w:val="28"/>
          <w:szCs w:val="28"/>
        </w:rPr>
        <w:t xml:space="preserve">классификации Российской Федерации на 2026 год </w:t>
      </w:r>
    </w:p>
    <w:p w:rsidR="00B82897" w:rsidRPr="00C5720C" w:rsidRDefault="00B82897" w:rsidP="00C4521E">
      <w:pPr>
        <w:jc w:val="center"/>
        <w:rPr>
          <w:b/>
          <w:bCs/>
          <w:sz w:val="28"/>
          <w:szCs w:val="28"/>
        </w:rPr>
      </w:pPr>
      <w:r w:rsidRPr="00C5720C">
        <w:rPr>
          <w:b/>
          <w:bCs/>
          <w:sz w:val="28"/>
          <w:szCs w:val="28"/>
        </w:rPr>
        <w:t>и на плановый период 2027 и 2028 годов</w:t>
      </w:r>
    </w:p>
    <w:p w:rsidR="00B82897" w:rsidRPr="00C5720C" w:rsidRDefault="00B82897" w:rsidP="006E7BE8">
      <w:pPr>
        <w:jc w:val="center"/>
        <w:rPr>
          <w:sz w:val="28"/>
          <w:szCs w:val="28"/>
        </w:rPr>
      </w:pPr>
    </w:p>
    <w:p w:rsidR="00B82897" w:rsidRPr="00C5720C" w:rsidRDefault="00B82897" w:rsidP="006E7BE8">
      <w:pPr>
        <w:spacing w:line="120" w:lineRule="auto"/>
        <w:rPr>
          <w:sz w:val="6"/>
          <w:szCs w:val="6"/>
        </w:rPr>
      </w:pPr>
    </w:p>
    <w:tbl>
      <w:tblPr>
        <w:tblW w:w="5357" w:type="pct"/>
        <w:jc w:val="center"/>
        <w:tblLayout w:type="fixed"/>
        <w:tblLook w:val="00A0" w:firstRow="1" w:lastRow="0" w:firstColumn="1" w:lastColumn="0" w:noHBand="0" w:noVBand="0"/>
      </w:tblPr>
      <w:tblGrid>
        <w:gridCol w:w="2972"/>
        <w:gridCol w:w="2906"/>
        <w:gridCol w:w="1476"/>
        <w:gridCol w:w="1522"/>
        <w:gridCol w:w="1561"/>
      </w:tblGrid>
      <w:tr w:rsidR="00B82897" w:rsidRPr="00C5720C">
        <w:trPr>
          <w:cantSplit/>
          <w:trHeight w:val="113"/>
          <w:tblHeader/>
          <w:jc w:val="center"/>
        </w:trPr>
        <w:tc>
          <w:tcPr>
            <w:tcW w:w="142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1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218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Сумма по годам</w:t>
            </w:r>
          </w:p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(тыс. рублей)</w:t>
            </w:r>
          </w:p>
        </w:tc>
      </w:tr>
      <w:tr w:rsidR="00B82897" w:rsidRPr="00C5720C">
        <w:trPr>
          <w:cantSplit/>
          <w:trHeight w:val="113"/>
          <w:tblHeader/>
          <w:jc w:val="center"/>
        </w:trPr>
        <w:tc>
          <w:tcPr>
            <w:tcW w:w="142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2897" w:rsidRPr="00C5720C" w:rsidRDefault="00B82897" w:rsidP="004C289A">
            <w:pPr>
              <w:jc w:val="center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2028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</w:p>
        </w:tc>
        <w:tc>
          <w:tcPr>
            <w:tcW w:w="74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1 00 00000 00 0000 000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2110259,84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2254430,47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2392731,60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1 01 00000 00 0000 000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1353572,00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1469746,00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1583098,00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1 01 02000 01 0000 110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1353572,00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1469746,00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1583098,00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1 03 00000 00 0000 000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22783,36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30234,18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31947,56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1 03 02000 01 0000 110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18101,36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24974,18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26050,56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1 03 03000 01 0000 110</w:t>
            </w:r>
          </w:p>
        </w:tc>
        <w:tc>
          <w:tcPr>
            <w:tcW w:w="139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Туристический налог</w:t>
            </w:r>
          </w:p>
        </w:tc>
        <w:tc>
          <w:tcPr>
            <w:tcW w:w="70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4682,00</w:t>
            </w:r>
          </w:p>
        </w:tc>
        <w:tc>
          <w:tcPr>
            <w:tcW w:w="72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5260,00</w:t>
            </w:r>
          </w:p>
        </w:tc>
        <w:tc>
          <w:tcPr>
            <w:tcW w:w="7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5897,00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1 05 00000 00 0000 000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143698,00</w:t>
            </w:r>
          </w:p>
        </w:tc>
        <w:tc>
          <w:tcPr>
            <w:tcW w:w="7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152094,00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162972,00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1 05 01000 00 0000 110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122320,00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131035,00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142361,00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1 05 03000 01 0000 110</w:t>
            </w:r>
          </w:p>
        </w:tc>
        <w:tc>
          <w:tcPr>
            <w:tcW w:w="1392" w:type="pct"/>
            <w:tcBorders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2506,00</w:t>
            </w:r>
          </w:p>
        </w:tc>
        <w:tc>
          <w:tcPr>
            <w:tcW w:w="7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2664,00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2858,00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1 05 04000 02 0000 110</w:t>
            </w:r>
          </w:p>
        </w:tc>
        <w:tc>
          <w:tcPr>
            <w:tcW w:w="1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18872,00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18395,00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17753,00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1 06 00000 00 0000 000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350147,00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362898,00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376088,00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1 06 01000 00 0000 110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134411,00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138167,00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142106,00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1 06 06000 00 0000 110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215736,00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224731,00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233982,00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1 08 00000 00 0000 000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43174,00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43785,00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44146,00</w:t>
            </w:r>
          </w:p>
        </w:tc>
      </w:tr>
      <w:tr w:rsidR="00B82897" w:rsidRPr="00C5720C">
        <w:trPr>
          <w:cantSplit/>
          <w:trHeight w:val="681"/>
          <w:jc w:val="center"/>
        </w:trPr>
        <w:tc>
          <w:tcPr>
            <w:tcW w:w="1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1 08 03000 01 0000 110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43124,00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43735,00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44096,00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1 08 07000 01 0000 110</w:t>
            </w:r>
          </w:p>
        </w:tc>
        <w:tc>
          <w:tcPr>
            <w:tcW w:w="1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50,00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50,00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50,00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1 11 00000 00 0000 000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181682,31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181260,12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180910,87</w:t>
            </w:r>
          </w:p>
        </w:tc>
      </w:tr>
      <w:tr w:rsidR="00B82897" w:rsidRPr="00C5720C">
        <w:trPr>
          <w:cantSplit/>
          <w:trHeight w:val="2105"/>
          <w:jc w:val="center"/>
        </w:trPr>
        <w:tc>
          <w:tcPr>
            <w:tcW w:w="1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1 11 05000 00 0000 120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</w:t>
            </w:r>
          </w:p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унитарных предприятий, в том числе казенных)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167429,09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167298,97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167233,36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1 11 05012 04 0000 120</w:t>
            </w:r>
          </w:p>
        </w:tc>
        <w:tc>
          <w:tcPr>
            <w:tcW w:w="1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149340,00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149340,00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149340,00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1 11 05024 04 0000 120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9735,00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9735,00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9735,00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1 11 05034 04 0000 120</w:t>
            </w:r>
          </w:p>
        </w:tc>
        <w:tc>
          <w:tcPr>
            <w:tcW w:w="1392" w:type="pct"/>
            <w:tcBorders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249,55</w:t>
            </w:r>
          </w:p>
        </w:tc>
        <w:tc>
          <w:tcPr>
            <w:tcW w:w="7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119,43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53,82</w:t>
            </w:r>
          </w:p>
        </w:tc>
      </w:tr>
      <w:tr w:rsidR="00B82897" w:rsidRPr="00C5720C">
        <w:trPr>
          <w:cantSplit/>
          <w:trHeight w:val="739"/>
          <w:jc w:val="center"/>
        </w:trPr>
        <w:tc>
          <w:tcPr>
            <w:tcW w:w="1424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1 11 05074 04 0000 120</w:t>
            </w:r>
          </w:p>
        </w:tc>
        <w:tc>
          <w:tcPr>
            <w:tcW w:w="1392" w:type="pct"/>
            <w:tcBorders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8104,54</w:t>
            </w:r>
          </w:p>
        </w:tc>
        <w:tc>
          <w:tcPr>
            <w:tcW w:w="7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8104,54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8104,54</w:t>
            </w:r>
          </w:p>
        </w:tc>
      </w:tr>
      <w:tr w:rsidR="00B82897" w:rsidRPr="00C5720C">
        <w:trPr>
          <w:cantSplit/>
          <w:trHeight w:val="630"/>
          <w:jc w:val="center"/>
        </w:trPr>
        <w:tc>
          <w:tcPr>
            <w:tcW w:w="1424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1 11 09000 00 0000 120</w:t>
            </w:r>
          </w:p>
        </w:tc>
        <w:tc>
          <w:tcPr>
            <w:tcW w:w="1392" w:type="pct"/>
            <w:tcBorders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14253,22</w:t>
            </w:r>
          </w:p>
        </w:tc>
        <w:tc>
          <w:tcPr>
            <w:tcW w:w="7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13961,15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13677,51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1 11 09044 04 0000 120</w:t>
            </w:r>
          </w:p>
        </w:tc>
        <w:tc>
          <w:tcPr>
            <w:tcW w:w="1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3708,32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3708,32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3708,32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1 11 09080 04 0000 120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</w:p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</w:p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</w:p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</w:p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10544,90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10252,83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9969,19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1 13 00000 00 0000 000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458,33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458,33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458,33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1 13 01000 00 0000 130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458,33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458,33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458,33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1 14 00000 00 0000 000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13155,00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12365,00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11521,00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1 14 02000 00 0000 000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4155,00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3365,00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2521,00</w:t>
            </w:r>
          </w:p>
        </w:tc>
      </w:tr>
      <w:tr w:rsidR="00B82897" w:rsidRPr="00C5720C">
        <w:trPr>
          <w:cantSplit/>
          <w:trHeight w:val="681"/>
          <w:jc w:val="center"/>
        </w:trPr>
        <w:tc>
          <w:tcPr>
            <w:tcW w:w="14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1 14 06000 00 0000 430</w:t>
            </w:r>
          </w:p>
        </w:tc>
        <w:tc>
          <w:tcPr>
            <w:tcW w:w="1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3312,71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3312,71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3312,71</w:t>
            </w:r>
          </w:p>
        </w:tc>
      </w:tr>
      <w:tr w:rsidR="00B82897" w:rsidRPr="00C5720C">
        <w:trPr>
          <w:cantSplit/>
          <w:trHeight w:val="1029"/>
          <w:jc w:val="center"/>
        </w:trPr>
        <w:tc>
          <w:tcPr>
            <w:tcW w:w="14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1 14 06300 00 0000 430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5687,29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5687,29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5687,29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1 16 00000 00 0000 000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07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1589,84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1589,84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1589,84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2 00 00000 00 0000 000</w:t>
            </w:r>
          </w:p>
        </w:tc>
        <w:tc>
          <w:tcPr>
            <w:tcW w:w="13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1962486,06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1710226,59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1720857,65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2 02 00000 00 0000 000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1962486,06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1710226,59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1720857,65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2 02 20000 00 0000 150</w:t>
            </w:r>
          </w:p>
        </w:tc>
        <w:tc>
          <w:tcPr>
            <w:tcW w:w="1392" w:type="pct"/>
            <w:tcBorders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376859,60</w:t>
            </w:r>
          </w:p>
        </w:tc>
        <w:tc>
          <w:tcPr>
            <w:tcW w:w="7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83744,26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80311,30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2 02 30000 00 0000 150</w:t>
            </w:r>
          </w:p>
        </w:tc>
        <w:tc>
          <w:tcPr>
            <w:tcW w:w="1392" w:type="pct"/>
            <w:tcBorders>
              <w:left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707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1581846,52</w:t>
            </w:r>
          </w:p>
        </w:tc>
        <w:tc>
          <w:tcPr>
            <w:tcW w:w="7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1622524,18</w:t>
            </w:r>
          </w:p>
        </w:tc>
        <w:tc>
          <w:tcPr>
            <w:tcW w:w="74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1636588,20</w:t>
            </w:r>
          </w:p>
        </w:tc>
      </w:tr>
      <w:tr w:rsidR="00B82897" w:rsidRPr="00C5720C">
        <w:trPr>
          <w:cantSplit/>
          <w:trHeight w:val="113"/>
          <w:jc w:val="center"/>
        </w:trPr>
        <w:tc>
          <w:tcPr>
            <w:tcW w:w="14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center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2 02 40000 00 0000 150</w:t>
            </w:r>
          </w:p>
        </w:tc>
        <w:tc>
          <w:tcPr>
            <w:tcW w:w="1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97" w:rsidRPr="00C5720C" w:rsidRDefault="00B82897" w:rsidP="004C289A">
            <w:pPr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3779,94</w:t>
            </w:r>
          </w:p>
        </w:tc>
        <w:tc>
          <w:tcPr>
            <w:tcW w:w="7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3958,15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sz w:val="24"/>
                <w:szCs w:val="24"/>
              </w:rPr>
            </w:pPr>
            <w:r w:rsidRPr="00C5720C">
              <w:rPr>
                <w:sz w:val="24"/>
                <w:szCs w:val="24"/>
              </w:rPr>
              <w:t>3958,15</w:t>
            </w:r>
          </w:p>
        </w:tc>
      </w:tr>
      <w:tr w:rsidR="00B82897" w:rsidRPr="00C5720C">
        <w:trPr>
          <w:cantSplit/>
          <w:trHeight w:val="408"/>
          <w:jc w:val="center"/>
        </w:trPr>
        <w:tc>
          <w:tcPr>
            <w:tcW w:w="14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82897" w:rsidRPr="00C5720C" w:rsidRDefault="00B82897" w:rsidP="004C289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82897" w:rsidRPr="00C5720C" w:rsidRDefault="00B82897" w:rsidP="004C289A">
            <w:pPr>
              <w:jc w:val="right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4072745,90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3964657,06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82897" w:rsidRPr="00C5720C" w:rsidRDefault="00B82897" w:rsidP="004C289A">
            <w:pPr>
              <w:jc w:val="right"/>
              <w:rPr>
                <w:b/>
                <w:bCs/>
                <w:sz w:val="24"/>
                <w:szCs w:val="24"/>
              </w:rPr>
            </w:pPr>
            <w:r w:rsidRPr="00C5720C">
              <w:rPr>
                <w:b/>
                <w:bCs/>
                <w:sz w:val="24"/>
                <w:szCs w:val="24"/>
              </w:rPr>
              <w:t>4113589,25</w:t>
            </w:r>
          </w:p>
        </w:tc>
      </w:tr>
    </w:tbl>
    <w:p w:rsidR="00B82897" w:rsidRPr="00C5720C" w:rsidRDefault="00B82897" w:rsidP="006E7BE8">
      <w:pPr>
        <w:rPr>
          <w:sz w:val="28"/>
          <w:szCs w:val="28"/>
        </w:rPr>
      </w:pPr>
    </w:p>
    <w:p w:rsidR="00B82897" w:rsidRPr="00C5720C" w:rsidRDefault="00B82897" w:rsidP="00C4521E">
      <w:pPr>
        <w:jc w:val="both"/>
        <w:rPr>
          <w:sz w:val="28"/>
          <w:szCs w:val="28"/>
        </w:rPr>
      </w:pPr>
    </w:p>
    <w:p w:rsidR="00B82897" w:rsidRPr="00C5720C" w:rsidRDefault="00B82897" w:rsidP="00C4521E">
      <w:pPr>
        <w:jc w:val="both"/>
        <w:rPr>
          <w:sz w:val="28"/>
          <w:szCs w:val="28"/>
        </w:rPr>
      </w:pPr>
    </w:p>
    <w:p w:rsidR="00B82897" w:rsidRPr="00C5720C" w:rsidRDefault="00B82897" w:rsidP="00C4521E">
      <w:pPr>
        <w:jc w:val="both"/>
        <w:rPr>
          <w:b/>
          <w:bCs/>
          <w:sz w:val="28"/>
          <w:szCs w:val="28"/>
        </w:rPr>
      </w:pPr>
      <w:r w:rsidRPr="00C5720C">
        <w:rPr>
          <w:b/>
          <w:bCs/>
          <w:sz w:val="28"/>
          <w:szCs w:val="28"/>
        </w:rPr>
        <w:t>Управляющий делами</w:t>
      </w:r>
    </w:p>
    <w:p w:rsidR="00B82897" w:rsidRPr="00C4521E" w:rsidRDefault="00B82897" w:rsidP="00C4521E">
      <w:pPr>
        <w:jc w:val="both"/>
        <w:rPr>
          <w:b/>
          <w:bCs/>
          <w:sz w:val="28"/>
          <w:szCs w:val="28"/>
        </w:rPr>
      </w:pPr>
      <w:r w:rsidRPr="00C5720C">
        <w:rPr>
          <w:b/>
          <w:bCs/>
          <w:sz w:val="28"/>
          <w:szCs w:val="28"/>
        </w:rPr>
        <w:t>Думы города Невинномысска                                                    Н.И. Циневич</w:t>
      </w:r>
    </w:p>
    <w:sectPr w:rsidR="00B82897" w:rsidRPr="00C4521E" w:rsidSect="004C289A">
      <w:headerReference w:type="default" r:id="rId6"/>
      <w:headerReference w:type="first" r:id="rId7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897" w:rsidRDefault="00B82897">
      <w:r>
        <w:separator/>
      </w:r>
    </w:p>
  </w:endnote>
  <w:endnote w:type="continuationSeparator" w:id="0">
    <w:p w:rsidR="00B82897" w:rsidRDefault="00B82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897" w:rsidRDefault="00B82897">
      <w:r>
        <w:separator/>
      </w:r>
    </w:p>
  </w:footnote>
  <w:footnote w:type="continuationSeparator" w:id="0">
    <w:p w:rsidR="00B82897" w:rsidRDefault="00B828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897" w:rsidRDefault="00B82897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B82897" w:rsidRDefault="00B828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897" w:rsidRDefault="00B82897">
    <w:pPr>
      <w:pStyle w:val="Header"/>
      <w:jc w:val="right"/>
    </w:pPr>
  </w:p>
  <w:p w:rsidR="00B82897" w:rsidRDefault="00B828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0B50"/>
    <w:rsid w:val="0002336C"/>
    <w:rsid w:val="0002553D"/>
    <w:rsid w:val="00076CC0"/>
    <w:rsid w:val="0009790D"/>
    <w:rsid w:val="000A3684"/>
    <w:rsid w:val="000D0DB1"/>
    <w:rsid w:val="000D636B"/>
    <w:rsid w:val="000D7648"/>
    <w:rsid w:val="000E69D0"/>
    <w:rsid w:val="0011105E"/>
    <w:rsid w:val="0011155C"/>
    <w:rsid w:val="001132CD"/>
    <w:rsid w:val="0017044A"/>
    <w:rsid w:val="00171807"/>
    <w:rsid w:val="001E3B47"/>
    <w:rsid w:val="00241990"/>
    <w:rsid w:val="002A33DD"/>
    <w:rsid w:val="002C083F"/>
    <w:rsid w:val="002E0898"/>
    <w:rsid w:val="002E28EB"/>
    <w:rsid w:val="00307E77"/>
    <w:rsid w:val="0034676B"/>
    <w:rsid w:val="003731FA"/>
    <w:rsid w:val="00380E19"/>
    <w:rsid w:val="00385021"/>
    <w:rsid w:val="003B5C49"/>
    <w:rsid w:val="00415EA9"/>
    <w:rsid w:val="00416D92"/>
    <w:rsid w:val="004247AD"/>
    <w:rsid w:val="00427AA7"/>
    <w:rsid w:val="004363BA"/>
    <w:rsid w:val="00436625"/>
    <w:rsid w:val="00450A03"/>
    <w:rsid w:val="0046490E"/>
    <w:rsid w:val="004727D9"/>
    <w:rsid w:val="004847FF"/>
    <w:rsid w:val="004C289A"/>
    <w:rsid w:val="004C6AD9"/>
    <w:rsid w:val="004D25C0"/>
    <w:rsid w:val="004F2DAD"/>
    <w:rsid w:val="004F6AEB"/>
    <w:rsid w:val="005705B3"/>
    <w:rsid w:val="00581214"/>
    <w:rsid w:val="005A45A4"/>
    <w:rsid w:val="005C12F1"/>
    <w:rsid w:val="005D3849"/>
    <w:rsid w:val="005E4066"/>
    <w:rsid w:val="005F2AF1"/>
    <w:rsid w:val="006158F3"/>
    <w:rsid w:val="00625EFC"/>
    <w:rsid w:val="00662622"/>
    <w:rsid w:val="00676F89"/>
    <w:rsid w:val="006823AC"/>
    <w:rsid w:val="006A4566"/>
    <w:rsid w:val="006C6DA3"/>
    <w:rsid w:val="006E19B9"/>
    <w:rsid w:val="006E7BE8"/>
    <w:rsid w:val="00730C18"/>
    <w:rsid w:val="00744F4D"/>
    <w:rsid w:val="00747928"/>
    <w:rsid w:val="00757A85"/>
    <w:rsid w:val="00772029"/>
    <w:rsid w:val="007A4556"/>
    <w:rsid w:val="007A5366"/>
    <w:rsid w:val="007E6B9E"/>
    <w:rsid w:val="0083743E"/>
    <w:rsid w:val="008472F7"/>
    <w:rsid w:val="0085473B"/>
    <w:rsid w:val="00865C1C"/>
    <w:rsid w:val="0086645F"/>
    <w:rsid w:val="008B65C5"/>
    <w:rsid w:val="008C2FFE"/>
    <w:rsid w:val="008C6A51"/>
    <w:rsid w:val="009267A2"/>
    <w:rsid w:val="0094294E"/>
    <w:rsid w:val="009657F6"/>
    <w:rsid w:val="009B2467"/>
    <w:rsid w:val="009B3B75"/>
    <w:rsid w:val="009B5B4F"/>
    <w:rsid w:val="009E059F"/>
    <w:rsid w:val="009F74C5"/>
    <w:rsid w:val="00A05A28"/>
    <w:rsid w:val="00A14F15"/>
    <w:rsid w:val="00A27331"/>
    <w:rsid w:val="00A4724F"/>
    <w:rsid w:val="00A63B23"/>
    <w:rsid w:val="00A7454D"/>
    <w:rsid w:val="00A942F4"/>
    <w:rsid w:val="00AA0B50"/>
    <w:rsid w:val="00AA0E51"/>
    <w:rsid w:val="00AB5846"/>
    <w:rsid w:val="00AC021A"/>
    <w:rsid w:val="00AE02D5"/>
    <w:rsid w:val="00AE1802"/>
    <w:rsid w:val="00AF1CD0"/>
    <w:rsid w:val="00AF37AE"/>
    <w:rsid w:val="00AF5BD4"/>
    <w:rsid w:val="00B057F1"/>
    <w:rsid w:val="00B132AD"/>
    <w:rsid w:val="00B2258A"/>
    <w:rsid w:val="00B472AC"/>
    <w:rsid w:val="00B5143D"/>
    <w:rsid w:val="00B73F7C"/>
    <w:rsid w:val="00B82897"/>
    <w:rsid w:val="00B828B3"/>
    <w:rsid w:val="00B87105"/>
    <w:rsid w:val="00BA441F"/>
    <w:rsid w:val="00BA655E"/>
    <w:rsid w:val="00BB67CA"/>
    <w:rsid w:val="00C4278D"/>
    <w:rsid w:val="00C4521E"/>
    <w:rsid w:val="00C5720C"/>
    <w:rsid w:val="00C8578B"/>
    <w:rsid w:val="00C9050E"/>
    <w:rsid w:val="00C91281"/>
    <w:rsid w:val="00CC19B0"/>
    <w:rsid w:val="00CC42E7"/>
    <w:rsid w:val="00CE7094"/>
    <w:rsid w:val="00CF270F"/>
    <w:rsid w:val="00CF4AFC"/>
    <w:rsid w:val="00D139D8"/>
    <w:rsid w:val="00D14389"/>
    <w:rsid w:val="00D25851"/>
    <w:rsid w:val="00D31D26"/>
    <w:rsid w:val="00D32C70"/>
    <w:rsid w:val="00D769D0"/>
    <w:rsid w:val="00D93AE1"/>
    <w:rsid w:val="00DD0B11"/>
    <w:rsid w:val="00DD2C1C"/>
    <w:rsid w:val="00E51C3D"/>
    <w:rsid w:val="00E61D24"/>
    <w:rsid w:val="00E91664"/>
    <w:rsid w:val="00EC4E4C"/>
    <w:rsid w:val="00ED173C"/>
    <w:rsid w:val="00ED5ECC"/>
    <w:rsid w:val="00EF3ABF"/>
    <w:rsid w:val="00F103B5"/>
    <w:rsid w:val="00F263C2"/>
    <w:rsid w:val="00F27FA7"/>
    <w:rsid w:val="00F33506"/>
    <w:rsid w:val="00F42F63"/>
    <w:rsid w:val="00F523D8"/>
    <w:rsid w:val="00F650E5"/>
    <w:rsid w:val="00FA507A"/>
    <w:rsid w:val="00FC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B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7BE8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">
    <w:name w:val="Знак Знак"/>
    <w:basedOn w:val="Normal"/>
    <w:uiPriority w:val="99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4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990"/>
    <w:rPr>
      <w:rFonts w:ascii="Segoe UI" w:hAnsi="Segoe UI" w:cs="Segoe UI"/>
      <w:sz w:val="18"/>
      <w:szCs w:val="18"/>
      <w:lang w:val="x-none" w:eastAsia="ru-RU"/>
    </w:rPr>
  </w:style>
  <w:style w:type="paragraph" w:styleId="Footer">
    <w:name w:val="footer"/>
    <w:basedOn w:val="Normal"/>
    <w:link w:val="FooterChar"/>
    <w:uiPriority w:val="99"/>
    <w:rsid w:val="008C6A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6A51"/>
    <w:rPr>
      <w:rFonts w:ascii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506</TotalTime>
  <Pages>5</Pages>
  <Words>957</Words>
  <Characters>5455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114</cp:revision>
  <cp:lastPrinted>2025-11-13T08:17:00Z</cp:lastPrinted>
  <dcterms:created xsi:type="dcterms:W3CDTF">2022-10-28T09:24:00Z</dcterms:created>
  <dcterms:modified xsi:type="dcterms:W3CDTF">2025-12-25T13:29:00Z</dcterms:modified>
</cp:coreProperties>
</file>