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A9" w:rsidRPr="00131210" w:rsidRDefault="00F81C5A" w:rsidP="00CF2AB6">
      <w:pPr>
        <w:spacing w:after="0"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1210">
        <w:rPr>
          <w:rFonts w:ascii="Times New Roman" w:hAnsi="Times New Roman" w:cs="Times New Roman"/>
          <w:b/>
          <w:sz w:val="24"/>
          <w:szCs w:val="24"/>
        </w:rPr>
        <w:t xml:space="preserve">Сообщение о принятии решения о подготовке проекта </w:t>
      </w:r>
      <w:r w:rsidR="00DB31B3" w:rsidRPr="00131210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8447AD" w:rsidRPr="00131210">
        <w:rPr>
          <w:rFonts w:ascii="Times New Roman" w:hAnsi="Times New Roman" w:cs="Times New Roman"/>
          <w:b/>
          <w:sz w:val="24"/>
          <w:szCs w:val="24"/>
        </w:rPr>
        <w:t>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от 03.09.2021 № 1521</w:t>
      </w:r>
    </w:p>
    <w:bookmarkEnd w:id="0"/>
    <w:p w:rsidR="008E22A9" w:rsidRPr="00131210" w:rsidRDefault="008E22A9" w:rsidP="00CF2AB6">
      <w:pPr>
        <w:spacing w:after="0"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81C5A" w:rsidRPr="00131210" w:rsidRDefault="00F81C5A" w:rsidP="00CF2AB6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CF2AB6">
        <w:rPr>
          <w:rFonts w:ascii="Times New Roman" w:hAnsi="Times New Roman" w:cs="Times New Roman"/>
          <w:sz w:val="24"/>
          <w:szCs w:val="24"/>
        </w:rPr>
        <w:t>ей</w:t>
      </w:r>
      <w:r w:rsidRPr="00131210">
        <w:rPr>
          <w:rFonts w:ascii="Times New Roman" w:hAnsi="Times New Roman" w:cs="Times New Roman"/>
          <w:sz w:val="24"/>
          <w:szCs w:val="24"/>
        </w:rPr>
        <w:t xml:space="preserve"> 3</w:t>
      </w:r>
      <w:r w:rsidR="0002101F" w:rsidRPr="00131210">
        <w:rPr>
          <w:rFonts w:ascii="Times New Roman" w:hAnsi="Times New Roman" w:cs="Times New Roman"/>
          <w:sz w:val="24"/>
          <w:szCs w:val="24"/>
        </w:rPr>
        <w:t>3</w:t>
      </w:r>
      <w:r w:rsidRPr="00131210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0D4185" w:rsidRPr="00131210">
        <w:rPr>
          <w:rFonts w:ascii="Times New Roman" w:hAnsi="Times New Roman" w:cs="Times New Roman"/>
          <w:sz w:val="24"/>
          <w:szCs w:val="24"/>
        </w:rPr>
        <w:t>го кодекса Российской Федерации, администрация</w:t>
      </w:r>
      <w:r w:rsidR="00AB2B2F"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="000D4185" w:rsidRPr="00131210">
        <w:rPr>
          <w:rFonts w:ascii="Times New Roman" w:hAnsi="Times New Roman" w:cs="Times New Roman"/>
          <w:sz w:val="24"/>
          <w:szCs w:val="24"/>
        </w:rPr>
        <w:t xml:space="preserve">города Невинномысска </w:t>
      </w:r>
      <w:r w:rsidRPr="00131210">
        <w:rPr>
          <w:rFonts w:ascii="Times New Roman" w:hAnsi="Times New Roman" w:cs="Times New Roman"/>
          <w:sz w:val="24"/>
          <w:szCs w:val="24"/>
        </w:rPr>
        <w:t xml:space="preserve">доводит до сведения жителей </w:t>
      </w:r>
      <w:r w:rsidR="000D4185" w:rsidRPr="00131210">
        <w:rPr>
          <w:rFonts w:ascii="Times New Roman" w:hAnsi="Times New Roman" w:cs="Times New Roman"/>
          <w:sz w:val="24"/>
          <w:szCs w:val="24"/>
        </w:rPr>
        <w:t>города Невинномысска</w:t>
      </w:r>
      <w:r w:rsidRPr="00131210">
        <w:rPr>
          <w:rFonts w:ascii="Times New Roman" w:hAnsi="Times New Roman" w:cs="Times New Roman"/>
          <w:sz w:val="24"/>
          <w:szCs w:val="24"/>
        </w:rPr>
        <w:t xml:space="preserve"> информацию о принятии</w:t>
      </w:r>
      <w:r w:rsidR="00B72C8E" w:rsidRPr="00131210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="00B72C8E" w:rsidRPr="00131210">
        <w:rPr>
          <w:rFonts w:ascii="Times New Roman" w:hAnsi="Times New Roman" w:cs="Times New Roman"/>
          <w:sz w:val="24"/>
          <w:szCs w:val="24"/>
        </w:rPr>
        <w:t xml:space="preserve">о </w:t>
      </w:r>
      <w:r w:rsidR="001D7112" w:rsidRPr="00131210">
        <w:rPr>
          <w:rFonts w:ascii="Times New Roman" w:hAnsi="Times New Roman" w:cs="Times New Roman"/>
          <w:sz w:val="24"/>
          <w:szCs w:val="24"/>
        </w:rPr>
        <w:t xml:space="preserve">подготовке проекта изменений </w:t>
      </w:r>
      <w:r w:rsidR="008447AD" w:rsidRPr="00131210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от 03.09.2021 № 1521</w:t>
      </w:r>
      <w:r w:rsidR="00B72C8E" w:rsidRPr="00131210">
        <w:rPr>
          <w:rFonts w:ascii="Times New Roman" w:hAnsi="Times New Roman" w:cs="Times New Roman"/>
          <w:sz w:val="24"/>
          <w:szCs w:val="24"/>
        </w:rPr>
        <w:t>.</w:t>
      </w:r>
    </w:p>
    <w:p w:rsidR="00A70E7E" w:rsidRPr="00131210" w:rsidRDefault="00F81C5A" w:rsidP="00CF2AB6">
      <w:pPr>
        <w:pStyle w:val="ConsNormal"/>
        <w:widowControl/>
        <w:spacing w:line="216" w:lineRule="auto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 xml:space="preserve">1. Состав и порядок деятельности комиссии по подготовке проекта </w:t>
      </w:r>
      <w:r w:rsidR="00662484" w:rsidRPr="00131210">
        <w:rPr>
          <w:rFonts w:ascii="Times New Roman" w:hAnsi="Times New Roman" w:cs="Times New Roman"/>
          <w:sz w:val="24"/>
          <w:szCs w:val="24"/>
        </w:rPr>
        <w:t xml:space="preserve">о внесении изменений Правила землепользования и застройки муниципального образования города Невинномысска </w:t>
      </w:r>
      <w:r w:rsidR="00846B46" w:rsidRPr="00131210">
        <w:rPr>
          <w:rFonts w:ascii="Times New Roman" w:hAnsi="Times New Roman" w:cs="Times New Roman"/>
          <w:sz w:val="24"/>
          <w:szCs w:val="24"/>
        </w:rPr>
        <w:t xml:space="preserve">(далее - Комиссия) </w:t>
      </w:r>
      <w:r w:rsidRPr="00131210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AB2B2F" w:rsidRPr="00131210">
        <w:rPr>
          <w:rFonts w:ascii="Times New Roman" w:hAnsi="Times New Roman" w:cs="Times New Roman"/>
          <w:sz w:val="24"/>
          <w:szCs w:val="24"/>
        </w:rPr>
        <w:t>п</w:t>
      </w:r>
      <w:r w:rsidR="005F413D" w:rsidRPr="00131210">
        <w:rPr>
          <w:rFonts w:ascii="Times New Roman" w:hAnsi="Times New Roman" w:cs="Times New Roman"/>
          <w:sz w:val="24"/>
          <w:szCs w:val="24"/>
        </w:rPr>
        <w:t>о</w:t>
      </w:r>
      <w:r w:rsidRPr="00131210">
        <w:rPr>
          <w:rFonts w:ascii="Times New Roman" w:hAnsi="Times New Roman" w:cs="Times New Roman"/>
          <w:sz w:val="24"/>
          <w:szCs w:val="24"/>
        </w:rPr>
        <w:t xml:space="preserve">становлением </w:t>
      </w:r>
      <w:r w:rsidR="00DA47C6" w:rsidRPr="00131210">
        <w:rPr>
          <w:rFonts w:ascii="Times New Roman" w:hAnsi="Times New Roman" w:cs="Times New Roman"/>
          <w:sz w:val="24"/>
          <w:szCs w:val="24"/>
        </w:rPr>
        <w:t>администрации</w:t>
      </w:r>
      <w:r w:rsidR="005B74A1"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="000D4185" w:rsidRPr="00131210">
        <w:rPr>
          <w:rFonts w:ascii="Times New Roman" w:hAnsi="Times New Roman" w:cs="Times New Roman"/>
          <w:sz w:val="24"/>
          <w:szCs w:val="24"/>
        </w:rPr>
        <w:t>города Невинномысска</w:t>
      </w:r>
      <w:r w:rsidRPr="00131210">
        <w:rPr>
          <w:rFonts w:ascii="Times New Roman" w:hAnsi="Times New Roman" w:cs="Times New Roman"/>
          <w:sz w:val="24"/>
          <w:szCs w:val="24"/>
        </w:rPr>
        <w:t xml:space="preserve"> от </w:t>
      </w:r>
      <w:r w:rsidR="005D2E27" w:rsidRPr="00131210">
        <w:rPr>
          <w:rFonts w:ascii="Times New Roman" w:hAnsi="Times New Roman" w:cs="Times New Roman"/>
          <w:sz w:val="24"/>
          <w:szCs w:val="24"/>
        </w:rPr>
        <w:t>07.03.2019 № 265</w:t>
      </w:r>
      <w:r w:rsidR="00DA47C6"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="00F9565E" w:rsidRPr="00131210">
        <w:rPr>
          <w:rFonts w:ascii="Times New Roman" w:hAnsi="Times New Roman" w:cs="Times New Roman"/>
          <w:sz w:val="24"/>
          <w:szCs w:val="24"/>
        </w:rPr>
        <w:t>«О комиссии по землепользованию и застройке муниципального образования города Невинномысска</w:t>
      </w:r>
      <w:r w:rsidR="00067EB7" w:rsidRPr="00131210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Pr="00131210">
        <w:rPr>
          <w:rFonts w:ascii="Times New Roman" w:hAnsi="Times New Roman" w:cs="Times New Roman"/>
          <w:sz w:val="24"/>
          <w:szCs w:val="24"/>
        </w:rPr>
        <w:t xml:space="preserve">». Комиссия является постоянно действующим </w:t>
      </w:r>
      <w:r w:rsidR="00F9565E" w:rsidRPr="00131210">
        <w:rPr>
          <w:rFonts w:ascii="Times New Roman" w:hAnsi="Times New Roman" w:cs="Times New Roman"/>
          <w:sz w:val="24"/>
          <w:szCs w:val="24"/>
        </w:rPr>
        <w:t>консультативным</w:t>
      </w:r>
      <w:r w:rsidR="00A70E7E"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Pr="00131210">
        <w:rPr>
          <w:rFonts w:ascii="Times New Roman" w:hAnsi="Times New Roman" w:cs="Times New Roman"/>
          <w:sz w:val="24"/>
          <w:szCs w:val="24"/>
        </w:rPr>
        <w:t>органом</w:t>
      </w:r>
      <w:r w:rsidR="00F9565E" w:rsidRPr="00131210">
        <w:rPr>
          <w:rFonts w:ascii="Times New Roman" w:hAnsi="Times New Roman" w:cs="Times New Roman"/>
          <w:sz w:val="24"/>
          <w:szCs w:val="24"/>
        </w:rPr>
        <w:t xml:space="preserve">, созданным в целях обеспечения реализации Генерального плана города, Правил землепользования и застройки города. </w:t>
      </w:r>
    </w:p>
    <w:p w:rsidR="009709FD" w:rsidRPr="00131210" w:rsidRDefault="009709FD" w:rsidP="00CF2AB6">
      <w:pPr>
        <w:pStyle w:val="ConsNormal"/>
        <w:widowControl/>
        <w:spacing w:line="216" w:lineRule="auto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1.1. Состав комиссии: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Кияшко Денис Владимирович – заместитель главы администрации города Невинномысска, председатель комиссии;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Арсамеков</w:t>
      </w:r>
      <w:proofErr w:type="spellEnd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</w:t>
      </w:r>
      <w:r w:rsidR="00FB671B"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медхабиб</w:t>
      </w:r>
      <w:proofErr w:type="spellEnd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Рамзанович</w:t>
      </w:r>
      <w:proofErr w:type="spellEnd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комитета по управлению муниципальным имуществом администрации города Невинномысска, заместитель председателя комиссии;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Великанов Андрей Валерьевич – заместитель председателя комитета по управлению муниципальным имуществом администрации города Невинномысска, главный архитектор, секретарь комиссии;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 Василий Владимирович – заместитель главы администрации города Невинномысска;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 Андрей Владимирович – заместитель председателя постоянной комиссии Думы города Невинномысска по экономическому развитию и муниципальной собственности;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Елена Владимировна – заместитель начальника правового управления администрации города Невинномысска;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Галдин</w:t>
      </w:r>
      <w:proofErr w:type="spellEnd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 – начальник отдела по реализации и сопровождению социально значимых проектов управления жилищно-коммунального хозяйства администрации города Невинномысска;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Остапенко Татьяна Владимировна – директор муниципального казенного учреждения «Информационный центр обеспечения градостроительной деятельности» города Невинномысска.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1.2. Порядок деятельности Комиссии:</w:t>
      </w:r>
    </w:p>
    <w:p w:rsidR="00A70E7E" w:rsidRPr="00131210" w:rsidRDefault="00A70E7E" w:rsidP="00CF2AB6">
      <w:pPr>
        <w:pStyle w:val="ConsNormal"/>
        <w:widowControl/>
        <w:spacing w:line="216" w:lineRule="auto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F466CF" w:rsidRPr="00131210" w:rsidRDefault="00F466CF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рассмотрение предложений о внесении изменений в Генеральный план города, Правила землепользования и застройки города;</w:t>
      </w:r>
    </w:p>
    <w:p w:rsidR="00F466CF" w:rsidRPr="00131210" w:rsidRDefault="00F466CF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организация и проведение публичных слушаний по проекту Генерального плана города, проектам о внесении изменений в Генеральный план города, проекту Правил землепользования и застройки города, проектам о внесении изменений в Правила землепользования и застройки города, проектам планировки территорий и (или) проектам межевания территорий и внесение изменений в них;</w:t>
      </w:r>
    </w:p>
    <w:p w:rsidR="00F466CF" w:rsidRPr="00131210" w:rsidRDefault="00F466CF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организация и проведение общественных обсуждений по вопросам о предоставлении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466CF" w:rsidRPr="00131210" w:rsidRDefault="00F466CF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 xml:space="preserve">подготовка </w:t>
      </w:r>
      <w:hyperlink r:id="rId4" w:history="1">
        <w:r w:rsidRPr="00131210">
          <w:rPr>
            <w:rFonts w:ascii="Times New Roman" w:hAnsi="Times New Roman" w:cs="Times New Roman"/>
            <w:sz w:val="24"/>
            <w:szCs w:val="24"/>
          </w:rPr>
          <w:t>заключений</w:t>
        </w:r>
      </w:hyperlink>
      <w:r w:rsidRPr="00131210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по вопросам градостроительной деятельности на территории города Невинномысска.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1.3. Комиссия осуществляет свою деятельность путем проведения заседаний по мере необходимости.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присутствуют не менее двух третей от общего числа членов Комиссии.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Решение Комиссии принимается простым большинством голосов от числа членов Комиссии, участвующих в заседании (50 процентов плюс один голос). В случае равенства голосов при принятии решения голос председательствующего на заседании Комиссии является решающим.</w:t>
      </w:r>
    </w:p>
    <w:p w:rsidR="009709FD" w:rsidRPr="00131210" w:rsidRDefault="009709FD" w:rsidP="00CF2AB6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lastRenderedPageBreak/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F81C5A" w:rsidRPr="00131210" w:rsidRDefault="009709FD" w:rsidP="00CF2AB6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2</w:t>
      </w:r>
      <w:r w:rsidR="00F81C5A" w:rsidRPr="00131210">
        <w:rPr>
          <w:rFonts w:ascii="Times New Roman" w:hAnsi="Times New Roman" w:cs="Times New Roman"/>
          <w:sz w:val="24"/>
          <w:szCs w:val="24"/>
        </w:rPr>
        <w:t xml:space="preserve">. </w:t>
      </w:r>
      <w:r w:rsidR="005B74A1" w:rsidRPr="00131210">
        <w:rPr>
          <w:rFonts w:ascii="Times New Roman" w:hAnsi="Times New Roman" w:cs="Times New Roman"/>
          <w:sz w:val="24"/>
          <w:szCs w:val="24"/>
        </w:rPr>
        <w:t>Работа</w:t>
      </w:r>
      <w:r w:rsidR="005F413D" w:rsidRPr="00131210">
        <w:rPr>
          <w:rFonts w:ascii="Times New Roman" w:hAnsi="Times New Roman" w:cs="Times New Roman"/>
          <w:sz w:val="24"/>
          <w:szCs w:val="24"/>
        </w:rPr>
        <w:t xml:space="preserve"> по подготовке проекта изменений в Правила землепользования и застройки муниципального образования города Невинномысска</w:t>
      </w:r>
      <w:r w:rsidR="00F81C5A"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="008D16AE" w:rsidRPr="0013121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  <w:r w:rsidR="00F81C5A" w:rsidRPr="0013121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F1AD8" w:rsidRPr="00131210">
        <w:rPr>
          <w:rFonts w:ascii="Times New Roman" w:hAnsi="Times New Roman" w:cs="Times New Roman"/>
          <w:sz w:val="24"/>
          <w:szCs w:val="24"/>
        </w:rPr>
        <w:t xml:space="preserve">в один </w:t>
      </w:r>
      <w:r w:rsidR="00F81C5A" w:rsidRPr="00131210">
        <w:rPr>
          <w:rFonts w:ascii="Times New Roman" w:hAnsi="Times New Roman" w:cs="Times New Roman"/>
          <w:sz w:val="24"/>
          <w:szCs w:val="24"/>
        </w:rPr>
        <w:t>этап</w:t>
      </w:r>
      <w:r w:rsidRPr="00131210">
        <w:rPr>
          <w:rFonts w:ascii="Times New Roman" w:hAnsi="Times New Roman" w:cs="Times New Roman"/>
          <w:sz w:val="24"/>
          <w:szCs w:val="24"/>
        </w:rPr>
        <w:t>.</w:t>
      </w:r>
      <w:r w:rsidR="008D16AE" w:rsidRPr="00131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C8E" w:rsidRPr="00131210" w:rsidRDefault="00B72C8E" w:rsidP="00CF2AB6">
      <w:pPr>
        <w:spacing w:after="0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742" w:rsidRPr="00131210" w:rsidRDefault="00B82742" w:rsidP="00CF2AB6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ПОРЯДОК</w:t>
      </w:r>
    </w:p>
    <w:p w:rsidR="00B82742" w:rsidRPr="00131210" w:rsidRDefault="00B82742" w:rsidP="00CF2AB6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проведения работ по подготовке проекта изменений</w:t>
      </w:r>
      <w:r w:rsidR="008447AD" w:rsidRPr="00131210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</w:t>
      </w:r>
      <w:r w:rsidR="008447AD" w:rsidRPr="00131210">
        <w:rPr>
          <w:rFonts w:ascii="Times New Roman" w:hAnsi="Times New Roman" w:cs="Times New Roman"/>
          <w:sz w:val="24"/>
          <w:szCs w:val="24"/>
        </w:rPr>
        <w:br/>
        <w:t>от 03.09.2021 № 1521</w:t>
      </w:r>
    </w:p>
    <w:p w:rsidR="00131210" w:rsidRPr="00131210" w:rsidRDefault="00131210" w:rsidP="00CF2AB6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3260"/>
      </w:tblGrid>
      <w:tr w:rsidR="00CF2AB6" w:rsidRPr="00CF2AB6" w:rsidTr="00CF2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B6" w:rsidRPr="00CF2AB6" w:rsidRDefault="00CF2AB6" w:rsidP="00DD0CB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B6" w:rsidRPr="00CF2AB6" w:rsidRDefault="00CF2AB6" w:rsidP="00CF2AB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6">
              <w:rPr>
                <w:rFonts w:ascii="Times New Roman" w:hAnsi="Times New Roman" w:cs="Times New Roman"/>
                <w:sz w:val="24"/>
                <w:szCs w:val="24"/>
              </w:rPr>
              <w:t>Вид работ (этап)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B6" w:rsidRPr="00CF2AB6" w:rsidRDefault="00CF2AB6" w:rsidP="00CF2AB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B6" w:rsidRPr="00CF2AB6" w:rsidRDefault="00CF2AB6" w:rsidP="00CF2AB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CF2AB6" w:rsidRPr="00CF2AB6" w:rsidRDefault="00CF2AB6" w:rsidP="00CF2AB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3260"/>
      </w:tblGrid>
      <w:tr w:rsidR="000024CC" w:rsidRPr="000024CC" w:rsidTr="000024CC">
        <w:trPr>
          <w:tblHeader/>
        </w:trPr>
        <w:tc>
          <w:tcPr>
            <w:tcW w:w="567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4CC" w:rsidRPr="000024CC" w:rsidTr="000024CC">
        <w:tc>
          <w:tcPr>
            <w:tcW w:w="567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Конкурсные процедуры по определению исполнителя работ по подготовке проекта изменений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от 03.09.2021 № 1521 (далее соответственно – Проект, Правила)</w:t>
            </w:r>
          </w:p>
        </w:tc>
        <w:tc>
          <w:tcPr>
            <w:tcW w:w="241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не более 1 месяца с момента размещения извещения о подготовке проекта изменений в Генплан</w:t>
            </w:r>
          </w:p>
        </w:tc>
        <w:tc>
          <w:tcPr>
            <w:tcW w:w="326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</w:t>
            </w:r>
            <w:proofErr w:type="spellStart"/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имущест-вом</w:t>
            </w:r>
            <w:proofErr w:type="spellEnd"/>
            <w:r w:rsidRPr="000024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Невинномысска (далее - Комитет)</w:t>
            </w:r>
          </w:p>
        </w:tc>
      </w:tr>
      <w:tr w:rsidR="000024CC" w:rsidRPr="000024CC" w:rsidTr="000024CC">
        <w:tc>
          <w:tcPr>
            <w:tcW w:w="567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</w:p>
        </w:tc>
        <w:tc>
          <w:tcPr>
            <w:tcW w:w="241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до 01.09.2024</w:t>
            </w:r>
          </w:p>
        </w:tc>
        <w:tc>
          <w:tcPr>
            <w:tcW w:w="326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исполнитель работ по подготовке Проекта (далее - Исполнитель</w:t>
            </w:r>
          </w:p>
        </w:tc>
      </w:tr>
      <w:tr w:rsidR="000024CC" w:rsidRPr="000024CC" w:rsidTr="000024CC">
        <w:tc>
          <w:tcPr>
            <w:tcW w:w="567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Проекта на соответствие требованиям технических регламентов, схеме территориального планирования Российской Федерации, Генеральному плану муниципального образования города Невинномысска Ставропольского края, утвержденному решением Думы города Невинномысска </w:t>
            </w:r>
            <w:r w:rsidRPr="000024CC">
              <w:rPr>
                <w:rFonts w:ascii="Times New Roman" w:hAnsi="Times New Roman" w:cs="Times New Roman"/>
                <w:sz w:val="24"/>
                <w:szCs w:val="24"/>
              </w:rPr>
              <w:br/>
              <w:t>от 25 декабря 2012 г. № 331-35</w:t>
            </w:r>
          </w:p>
        </w:tc>
        <w:tc>
          <w:tcPr>
            <w:tcW w:w="241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подготовки Проекта</w:t>
            </w:r>
          </w:p>
        </w:tc>
        <w:tc>
          <w:tcPr>
            <w:tcW w:w="326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0024CC" w:rsidRPr="000024CC" w:rsidTr="000024CC">
        <w:trPr>
          <w:trHeight w:val="1243"/>
        </w:trPr>
        <w:tc>
          <w:tcPr>
            <w:tcW w:w="567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администрации города Невинномысска об организации проведения публичных слушаний по Проекту</w:t>
            </w:r>
          </w:p>
        </w:tc>
        <w:tc>
          <w:tcPr>
            <w:tcW w:w="241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не позднее чем  через 5 рабочих дней после проверки Проекта</w:t>
            </w:r>
          </w:p>
        </w:tc>
        <w:tc>
          <w:tcPr>
            <w:tcW w:w="326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0024CC" w:rsidRPr="000024CC" w:rsidTr="000024CC">
        <w:tc>
          <w:tcPr>
            <w:tcW w:w="567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Опубликование оповещения о проведении публичных слушаний по Проекту</w:t>
            </w:r>
          </w:p>
        </w:tc>
        <w:tc>
          <w:tcPr>
            <w:tcW w:w="241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не позднее чем за 7 дней до дня размещения на официальном сайте администрации  города Невинномысска Проекта</w:t>
            </w:r>
          </w:p>
        </w:tc>
        <w:tc>
          <w:tcPr>
            <w:tcW w:w="326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аналити</w:t>
            </w:r>
            <w:proofErr w:type="spellEnd"/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0024CC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города Невинномысска</w:t>
            </w:r>
          </w:p>
        </w:tc>
      </w:tr>
      <w:tr w:rsidR="000024CC" w:rsidRPr="000024CC" w:rsidTr="000024CC">
        <w:tc>
          <w:tcPr>
            <w:tcW w:w="567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</w:t>
            </w:r>
          </w:p>
        </w:tc>
        <w:tc>
          <w:tcPr>
            <w:tcW w:w="2410" w:type="dxa"/>
            <w:shd w:val="clear" w:color="auto" w:fill="auto"/>
          </w:tcPr>
          <w:p w:rsidR="000024CC" w:rsidRPr="000024CC" w:rsidRDefault="000024CC" w:rsidP="000024CC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не более 1 месяца со дня опубликования Проекта</w:t>
            </w:r>
          </w:p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землепользованию и застройке муниципального образования города Невинномысска </w:t>
            </w:r>
            <w:r w:rsidRPr="00002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(далее - Комиссия)</w:t>
            </w:r>
          </w:p>
        </w:tc>
      </w:tr>
      <w:tr w:rsidR="000024CC" w:rsidRPr="000024CC" w:rsidTr="000024CC">
        <w:tc>
          <w:tcPr>
            <w:tcW w:w="567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протокола и заключения по результатам публичных слушаний по Проекту; опубликование заключения</w:t>
            </w:r>
          </w:p>
        </w:tc>
        <w:tc>
          <w:tcPr>
            <w:tcW w:w="241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в течение 8 рабочих дней со дня проведения публичных слушаний по Проекту</w:t>
            </w:r>
          </w:p>
        </w:tc>
        <w:tc>
          <w:tcPr>
            <w:tcW w:w="326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024CC" w:rsidRPr="000024CC" w:rsidTr="000024CC">
        <w:tc>
          <w:tcPr>
            <w:tcW w:w="567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по результатам публичных слушаний</w:t>
            </w:r>
          </w:p>
        </w:tc>
        <w:tc>
          <w:tcPr>
            <w:tcW w:w="241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проведения публичных слушаний по Проекту</w:t>
            </w:r>
          </w:p>
        </w:tc>
        <w:tc>
          <w:tcPr>
            <w:tcW w:w="326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Комиссия, Комитет</w:t>
            </w:r>
          </w:p>
        </w:tc>
      </w:tr>
      <w:tr w:rsidR="000024CC" w:rsidRPr="000024CC" w:rsidTr="000024CC">
        <w:tc>
          <w:tcPr>
            <w:tcW w:w="567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Визирование Проекта в администрации города Невинномысска</w:t>
            </w:r>
          </w:p>
        </w:tc>
        <w:tc>
          <w:tcPr>
            <w:tcW w:w="241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</w:t>
            </w:r>
          </w:p>
        </w:tc>
        <w:tc>
          <w:tcPr>
            <w:tcW w:w="326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правовое управление, управление документационного и кадрового обеспечения администрации города Невинномысска, заместитель главы администрации города, первый заместитель главы администрации города Невинномысска</w:t>
            </w:r>
          </w:p>
        </w:tc>
      </w:tr>
      <w:tr w:rsidR="000024CC" w:rsidRPr="000024CC" w:rsidTr="000024CC">
        <w:tc>
          <w:tcPr>
            <w:tcW w:w="567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Подписание Проекта</w:t>
            </w:r>
          </w:p>
        </w:tc>
        <w:tc>
          <w:tcPr>
            <w:tcW w:w="241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поступления заключения на Проект от прокуратуры </w:t>
            </w:r>
          </w:p>
        </w:tc>
        <w:tc>
          <w:tcPr>
            <w:tcW w:w="326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глава города Невинномысска</w:t>
            </w:r>
          </w:p>
        </w:tc>
      </w:tr>
      <w:tr w:rsidR="000024CC" w:rsidRPr="000024CC" w:rsidTr="000024CC">
        <w:tc>
          <w:tcPr>
            <w:tcW w:w="567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Размещение изменений в Правила в Федеральной государственной информационной системе территориального планирования</w:t>
            </w:r>
          </w:p>
        </w:tc>
        <w:tc>
          <w:tcPr>
            <w:tcW w:w="241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утверждения постановления об утверждении изменений в Правила</w:t>
            </w:r>
          </w:p>
        </w:tc>
        <w:tc>
          <w:tcPr>
            <w:tcW w:w="3260" w:type="dxa"/>
            <w:shd w:val="clear" w:color="auto" w:fill="auto"/>
          </w:tcPr>
          <w:p w:rsidR="000024CC" w:rsidRPr="000024CC" w:rsidRDefault="000024CC" w:rsidP="000024C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C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</w:tbl>
    <w:p w:rsidR="00B82742" w:rsidRPr="00131210" w:rsidRDefault="00B82742" w:rsidP="00CF2AB6">
      <w:pPr>
        <w:pStyle w:val="ConsPlusNormal"/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3</w:t>
      </w:r>
      <w:r w:rsidR="00F10D80" w:rsidRPr="00131210">
        <w:rPr>
          <w:rFonts w:ascii="Times New Roman" w:hAnsi="Times New Roman" w:cs="Times New Roman"/>
          <w:sz w:val="24"/>
          <w:szCs w:val="24"/>
        </w:rPr>
        <w:t xml:space="preserve">. </w:t>
      </w:r>
      <w:r w:rsidRPr="00131210">
        <w:rPr>
          <w:rFonts w:ascii="Times New Roman" w:hAnsi="Times New Roman" w:cs="Times New Roman"/>
          <w:sz w:val="24"/>
          <w:szCs w:val="24"/>
        </w:rPr>
        <w:t>Участники публичных слушаний или общественных обсуждений имеют право вносить предложения и замечания, в период размещения проекта, подлежащего рассмотрению на общественных обсуждениях или публичных слушаниях, и информационных материалов к нему в период проведения экспозиции такого проекта: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посредством официального сайта администрации города (в случае проведения общественных обсуждений);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общественных обсуждений или публичных слушаний;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Предложения должны быть логично изложены в письменном виде за подписью лица, их изложившего,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с приложением документов, подтверждающих такие сведения.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Предложения, поступившие в Комиссию после проведения общественных обсуждений или публичных слушаний, не рассматриваются.</w:t>
      </w:r>
    </w:p>
    <w:p w:rsidR="00A5014B" w:rsidRPr="00131210" w:rsidRDefault="009709FD" w:rsidP="000024CC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Обращения (заявления) в Комиссию принимаются в комитете по управлению муниципальным имуществом администрации города Невинномысска в рабочие дни с 9.00 до 1</w:t>
      </w:r>
      <w:r w:rsidR="004F62A8" w:rsidRPr="00131210">
        <w:rPr>
          <w:rFonts w:ascii="Times New Roman" w:hAnsi="Times New Roman" w:cs="Times New Roman"/>
          <w:sz w:val="24"/>
          <w:szCs w:val="24"/>
        </w:rPr>
        <w:t>6</w:t>
      </w:r>
      <w:r w:rsidRPr="00131210">
        <w:rPr>
          <w:rFonts w:ascii="Times New Roman" w:hAnsi="Times New Roman" w:cs="Times New Roman"/>
          <w:sz w:val="24"/>
          <w:szCs w:val="24"/>
        </w:rPr>
        <w:t>.00, по адресу: город Невинномысск, улица Гагарина, 74А, кабинет 5.</w:t>
      </w:r>
    </w:p>
    <w:sectPr w:rsidR="00A5014B" w:rsidRPr="00131210" w:rsidSect="00D3188B">
      <w:pgSz w:w="12240" w:h="15840"/>
      <w:pgMar w:top="425" w:right="567" w:bottom="425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1795"/>
    <w:rsid w:val="000024CC"/>
    <w:rsid w:val="0002101F"/>
    <w:rsid w:val="000260CD"/>
    <w:rsid w:val="000340C2"/>
    <w:rsid w:val="000412E2"/>
    <w:rsid w:val="00067EB7"/>
    <w:rsid w:val="00081433"/>
    <w:rsid w:val="000A14FC"/>
    <w:rsid w:val="000D4185"/>
    <w:rsid w:val="001027F3"/>
    <w:rsid w:val="00102BB8"/>
    <w:rsid w:val="001033B1"/>
    <w:rsid w:val="001311A8"/>
    <w:rsid w:val="00131210"/>
    <w:rsid w:val="00153F29"/>
    <w:rsid w:val="001D7112"/>
    <w:rsid w:val="001E36FB"/>
    <w:rsid w:val="001F74C4"/>
    <w:rsid w:val="002126DD"/>
    <w:rsid w:val="0022513D"/>
    <w:rsid w:val="002912CE"/>
    <w:rsid w:val="002C48E7"/>
    <w:rsid w:val="002D4CFB"/>
    <w:rsid w:val="0031602A"/>
    <w:rsid w:val="0032100E"/>
    <w:rsid w:val="00322D79"/>
    <w:rsid w:val="00376DFA"/>
    <w:rsid w:val="003E26D8"/>
    <w:rsid w:val="003F2FA8"/>
    <w:rsid w:val="00402FA9"/>
    <w:rsid w:val="00456A13"/>
    <w:rsid w:val="00480602"/>
    <w:rsid w:val="004906AA"/>
    <w:rsid w:val="004C0EE3"/>
    <w:rsid w:val="004F62A8"/>
    <w:rsid w:val="0050075B"/>
    <w:rsid w:val="005114C7"/>
    <w:rsid w:val="0058075D"/>
    <w:rsid w:val="005932E5"/>
    <w:rsid w:val="005B74A1"/>
    <w:rsid w:val="005D2E27"/>
    <w:rsid w:val="005F413D"/>
    <w:rsid w:val="00662484"/>
    <w:rsid w:val="0068221F"/>
    <w:rsid w:val="006A488D"/>
    <w:rsid w:val="006B26E0"/>
    <w:rsid w:val="006C0D1D"/>
    <w:rsid w:val="006C59F4"/>
    <w:rsid w:val="006D2482"/>
    <w:rsid w:val="006D35C5"/>
    <w:rsid w:val="0074075F"/>
    <w:rsid w:val="007D1B8D"/>
    <w:rsid w:val="007D3C90"/>
    <w:rsid w:val="007F1FAF"/>
    <w:rsid w:val="00800C55"/>
    <w:rsid w:val="0081739D"/>
    <w:rsid w:val="008447AD"/>
    <w:rsid w:val="00846B46"/>
    <w:rsid w:val="008D16AE"/>
    <w:rsid w:val="008E22A9"/>
    <w:rsid w:val="008E6EC2"/>
    <w:rsid w:val="00924CA8"/>
    <w:rsid w:val="00927E94"/>
    <w:rsid w:val="00931795"/>
    <w:rsid w:val="0096658A"/>
    <w:rsid w:val="009709FD"/>
    <w:rsid w:val="009759E0"/>
    <w:rsid w:val="009C61F0"/>
    <w:rsid w:val="00A5014B"/>
    <w:rsid w:val="00A629CB"/>
    <w:rsid w:val="00A64852"/>
    <w:rsid w:val="00A70E7E"/>
    <w:rsid w:val="00AA1808"/>
    <w:rsid w:val="00AB2B2F"/>
    <w:rsid w:val="00AD38C6"/>
    <w:rsid w:val="00B2669D"/>
    <w:rsid w:val="00B31FE7"/>
    <w:rsid w:val="00B53E9F"/>
    <w:rsid w:val="00B60D75"/>
    <w:rsid w:val="00B62C0B"/>
    <w:rsid w:val="00B72C8E"/>
    <w:rsid w:val="00B82742"/>
    <w:rsid w:val="00BC4156"/>
    <w:rsid w:val="00BD4F38"/>
    <w:rsid w:val="00C07926"/>
    <w:rsid w:val="00C41F63"/>
    <w:rsid w:val="00C71C96"/>
    <w:rsid w:val="00CD306E"/>
    <w:rsid w:val="00CF2AB6"/>
    <w:rsid w:val="00D17013"/>
    <w:rsid w:val="00D3188B"/>
    <w:rsid w:val="00D8658A"/>
    <w:rsid w:val="00DA47C6"/>
    <w:rsid w:val="00DB31B3"/>
    <w:rsid w:val="00DD0CB6"/>
    <w:rsid w:val="00DF1AD8"/>
    <w:rsid w:val="00DF4ACE"/>
    <w:rsid w:val="00E25A4A"/>
    <w:rsid w:val="00E7190B"/>
    <w:rsid w:val="00E945EC"/>
    <w:rsid w:val="00EA42D7"/>
    <w:rsid w:val="00EB5281"/>
    <w:rsid w:val="00EB70E5"/>
    <w:rsid w:val="00F00405"/>
    <w:rsid w:val="00F10D80"/>
    <w:rsid w:val="00F466CF"/>
    <w:rsid w:val="00F81C5A"/>
    <w:rsid w:val="00F9565E"/>
    <w:rsid w:val="00FB671B"/>
    <w:rsid w:val="00FE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80954-41F9-4DF9-9FA6-75D2A3F4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D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70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0E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F3C72EF0283E4FB5EF8A881680BBE01BFCC71D57793E5405FAC01E512636B4F9CF4E1E957ABE6BA015C20B732ED803B7174BD1785B08429898AFBAIA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13</cp:revision>
  <cp:lastPrinted>2024-04-04T12:35:00Z</cp:lastPrinted>
  <dcterms:created xsi:type="dcterms:W3CDTF">2023-05-02T11:22:00Z</dcterms:created>
  <dcterms:modified xsi:type="dcterms:W3CDTF">2024-04-05T06:00:00Z</dcterms:modified>
</cp:coreProperties>
</file>