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56F" w:rsidRPr="0070456F" w:rsidRDefault="0070456F" w:rsidP="0070456F">
      <w:pPr>
        <w:tabs>
          <w:tab w:val="left" w:pos="4140"/>
        </w:tabs>
        <w:overflowPunct w:val="0"/>
        <w:autoSpaceDE w:val="0"/>
        <w:jc w:val="center"/>
        <w:textAlignment w:val="baseline"/>
        <w:rPr>
          <w:rFonts w:ascii="Times New Roman" w:eastAsia="NSimSun" w:hAnsi="Times New Roman" w:cs="Arial"/>
          <w:kern w:val="3"/>
          <w:sz w:val="28"/>
          <w:szCs w:val="24"/>
          <w:lang w:eastAsia="zh-CN" w:bidi="hi-IN"/>
        </w:rPr>
      </w:pPr>
      <w:r w:rsidRPr="0070456F">
        <w:rPr>
          <w:rFonts w:ascii="Times New Roman" w:eastAsia="Times New Roman" w:hAnsi="Times New Roman" w:cs="Times New Roman"/>
          <w:noProof/>
          <w:color w:val="000000"/>
          <w:sz w:val="24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1CFBFDE0" wp14:editId="0A473C17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70456F" w:rsidRPr="0070456F" w:rsidRDefault="0070456F" w:rsidP="0070456F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rFonts w:ascii="Times New Roman" w:eastAsia="Calibri" w:hAnsi="Times New Roman" w:cs="Times New Roman"/>
          <w:bCs/>
          <w:sz w:val="28"/>
          <w:szCs w:val="24"/>
          <w:lang w:eastAsia="ru-RU"/>
        </w:rPr>
      </w:pPr>
    </w:p>
    <w:p w:rsidR="0070456F" w:rsidRPr="0070456F" w:rsidRDefault="0070456F" w:rsidP="0070456F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</w:p>
    <w:p w:rsidR="0070456F" w:rsidRPr="0070456F" w:rsidRDefault="0070456F" w:rsidP="0070456F">
      <w:pPr>
        <w:overflowPunct w:val="0"/>
        <w:autoSpaceDE w:val="0"/>
        <w:ind w:right="-57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 w:rsidRPr="0070456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АДМИНИСТРАЦИЯ ГОРОДА НЕВИННОМЫССКА</w:t>
      </w:r>
    </w:p>
    <w:p w:rsidR="0070456F" w:rsidRPr="0070456F" w:rsidRDefault="0070456F" w:rsidP="0070456F">
      <w:pPr>
        <w:overflowPunct w:val="0"/>
        <w:autoSpaceDE w:val="0"/>
        <w:ind w:right="-57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  <w:r w:rsidRPr="0070456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СТАВРОПОЛЬСКОГО КРАЯ</w:t>
      </w:r>
    </w:p>
    <w:p w:rsidR="0070456F" w:rsidRPr="0070456F" w:rsidRDefault="0070456F" w:rsidP="0070456F">
      <w:pPr>
        <w:tabs>
          <w:tab w:val="left" w:pos="4005"/>
          <w:tab w:val="left" w:pos="4215"/>
        </w:tabs>
        <w:overflowPunct w:val="0"/>
        <w:autoSpaceDE w:val="0"/>
        <w:ind w:right="-57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0456F" w:rsidRPr="0070456F" w:rsidRDefault="0070456F" w:rsidP="0070456F">
      <w:pPr>
        <w:overflowPunct w:val="0"/>
        <w:autoSpaceDE w:val="0"/>
        <w:ind w:right="-57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  <w:r w:rsidRPr="0070456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ПОСТАНОВЛЕНИЕ</w:t>
      </w:r>
    </w:p>
    <w:p w:rsidR="0070456F" w:rsidRPr="0070456F" w:rsidRDefault="0070456F" w:rsidP="0070456F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0456F" w:rsidRPr="0070456F" w:rsidRDefault="0070456F" w:rsidP="0070456F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4"/>
          <w:lang w:eastAsia="ar-SA"/>
        </w:rPr>
      </w:pPr>
    </w:p>
    <w:p w:rsidR="0070456F" w:rsidRPr="0070456F" w:rsidRDefault="0070456F" w:rsidP="0070456F">
      <w:pPr>
        <w:tabs>
          <w:tab w:val="left" w:pos="4140"/>
        </w:tabs>
        <w:overflowPunct w:val="0"/>
        <w:autoSpaceDE w:val="0"/>
        <w:ind w:right="-57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70456F" w:rsidRPr="0070456F" w:rsidRDefault="0070456F" w:rsidP="0070456F">
      <w:pPr>
        <w:overflowPunct w:val="0"/>
        <w:autoSpaceDE w:val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456F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10.10.2023                                    г. Невинномысск                                   № 142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</w:t>
      </w:r>
    </w:p>
    <w:p w:rsidR="00C77E5A" w:rsidRDefault="00C77E5A" w:rsidP="00C12D42">
      <w:pPr>
        <w:jc w:val="center"/>
        <w:rPr>
          <w:rFonts w:ascii="Times New Roman" w:hAnsi="Times New Roman" w:cs="Times New Roman"/>
        </w:rPr>
      </w:pPr>
    </w:p>
    <w:p w:rsidR="0070456F" w:rsidRDefault="0070456F" w:rsidP="00C12D42">
      <w:pPr>
        <w:jc w:val="center"/>
        <w:rPr>
          <w:rFonts w:ascii="Times New Roman" w:hAnsi="Times New Roman" w:cs="Times New Roman"/>
        </w:rPr>
      </w:pPr>
    </w:p>
    <w:p w:rsidR="0070456F" w:rsidRDefault="0070456F" w:rsidP="00C12D42">
      <w:pPr>
        <w:jc w:val="center"/>
        <w:rPr>
          <w:rFonts w:ascii="Times New Roman" w:hAnsi="Times New Roman" w:cs="Times New Roman"/>
        </w:rPr>
      </w:pPr>
    </w:p>
    <w:p w:rsidR="00C77E5A" w:rsidRDefault="00C77E5A" w:rsidP="00C12D42">
      <w:pPr>
        <w:jc w:val="center"/>
        <w:rPr>
          <w:rFonts w:ascii="Times New Roman" w:hAnsi="Times New Roman" w:cs="Times New Roman"/>
        </w:rPr>
      </w:pPr>
    </w:p>
    <w:p w:rsidR="00524585" w:rsidRDefault="00524585" w:rsidP="00C12D42">
      <w:pPr>
        <w:jc w:val="center"/>
        <w:rPr>
          <w:rFonts w:ascii="Times New Roman" w:hAnsi="Times New Roman" w:cs="Times New Roman"/>
        </w:rPr>
      </w:pPr>
    </w:p>
    <w:p w:rsidR="00524585" w:rsidRDefault="00524585" w:rsidP="00C12D42">
      <w:pPr>
        <w:jc w:val="center"/>
        <w:rPr>
          <w:rFonts w:ascii="Times New Roman" w:hAnsi="Times New Roman" w:cs="Times New Roman"/>
        </w:rPr>
      </w:pPr>
    </w:p>
    <w:p w:rsidR="00524585" w:rsidRPr="00C77E5A" w:rsidRDefault="00524585" w:rsidP="00C12D42">
      <w:pPr>
        <w:jc w:val="center"/>
        <w:rPr>
          <w:rFonts w:ascii="Times New Roman" w:hAnsi="Times New Roman" w:cs="Times New Roman"/>
        </w:rPr>
      </w:pPr>
    </w:p>
    <w:p w:rsidR="00C77E5A" w:rsidRPr="00C77E5A" w:rsidRDefault="00C77E5A" w:rsidP="00C12D42">
      <w:pPr>
        <w:jc w:val="center"/>
        <w:rPr>
          <w:rFonts w:ascii="Times New Roman" w:hAnsi="Times New Roman" w:cs="Times New Roman"/>
        </w:rPr>
      </w:pPr>
    </w:p>
    <w:p w:rsidR="00C77E5A" w:rsidRPr="00C77E5A" w:rsidRDefault="00C77E5A" w:rsidP="00C12D42">
      <w:pPr>
        <w:jc w:val="center"/>
        <w:rPr>
          <w:rFonts w:ascii="Times New Roman" w:hAnsi="Times New Roman" w:cs="Times New Roman"/>
        </w:rPr>
      </w:pPr>
    </w:p>
    <w:p w:rsidR="006C78F2" w:rsidRDefault="0074438A" w:rsidP="0074438A">
      <w:pPr>
        <w:jc w:val="center"/>
        <w:rPr>
          <w:rFonts w:ascii="Times New Roman" w:hAnsi="Times New Roman" w:cs="Times New Roman"/>
          <w:sz w:val="28"/>
          <w:szCs w:val="28"/>
        </w:rPr>
      </w:pPr>
      <w:r w:rsidRPr="00B068E4">
        <w:rPr>
          <w:rFonts w:ascii="Times New Roman" w:hAnsi="Times New Roman" w:cs="Times New Roman"/>
          <w:sz w:val="28"/>
          <w:szCs w:val="28"/>
        </w:rPr>
        <w:t xml:space="preserve">Об организации и проведении </w:t>
      </w:r>
      <w:r w:rsidR="00F7215B">
        <w:rPr>
          <w:rFonts w:ascii="Times New Roman" w:hAnsi="Times New Roman" w:cs="Times New Roman"/>
          <w:sz w:val="28"/>
          <w:szCs w:val="28"/>
        </w:rPr>
        <w:t xml:space="preserve">Покровской </w:t>
      </w:r>
      <w:r w:rsidRPr="00B068E4">
        <w:rPr>
          <w:rFonts w:ascii="Times New Roman" w:hAnsi="Times New Roman" w:cs="Times New Roman"/>
          <w:sz w:val="28"/>
          <w:szCs w:val="28"/>
        </w:rPr>
        <w:t>ярмарки</w:t>
      </w:r>
    </w:p>
    <w:p w:rsidR="0074438A" w:rsidRPr="00B068E4" w:rsidRDefault="0074438A" w:rsidP="0074438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0277C3" w:rsidRPr="000277C3" w:rsidRDefault="006C78F2" w:rsidP="002A607B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8E4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28 декабря 2009 г.                   № 381-ФЗ «Об основах государственного регулирования торговой деятельности в Российской Федерации», </w:t>
      </w:r>
      <w:r w:rsidR="00F95BC4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2A607B" w:rsidRPr="002A607B">
        <w:rPr>
          <w:rFonts w:ascii="Times New Roman" w:hAnsi="Times New Roman" w:cs="Times New Roman"/>
          <w:sz w:val="28"/>
          <w:szCs w:val="28"/>
        </w:rPr>
        <w:t>министерств</w:t>
      </w:r>
      <w:r w:rsidR="00F95BC4">
        <w:rPr>
          <w:rFonts w:ascii="Times New Roman" w:hAnsi="Times New Roman" w:cs="Times New Roman"/>
          <w:sz w:val="28"/>
          <w:szCs w:val="28"/>
        </w:rPr>
        <w:t>а</w:t>
      </w:r>
      <w:r w:rsidR="002A607B" w:rsidRPr="002A607B">
        <w:rPr>
          <w:rFonts w:ascii="Times New Roman" w:hAnsi="Times New Roman" w:cs="Times New Roman"/>
          <w:sz w:val="28"/>
          <w:szCs w:val="28"/>
        </w:rPr>
        <w:t xml:space="preserve"> экономического развития </w:t>
      </w:r>
      <w:r w:rsidRPr="00B068E4">
        <w:rPr>
          <w:rFonts w:ascii="Times New Roman" w:hAnsi="Times New Roman" w:cs="Times New Roman"/>
          <w:sz w:val="28"/>
          <w:szCs w:val="28"/>
        </w:rPr>
        <w:t xml:space="preserve">Ставропольского края </w:t>
      </w:r>
      <w:r w:rsidR="002A607B" w:rsidRPr="002A607B">
        <w:rPr>
          <w:rFonts w:ascii="Times New Roman" w:hAnsi="Times New Roman" w:cs="Times New Roman"/>
          <w:sz w:val="28"/>
          <w:szCs w:val="28"/>
        </w:rPr>
        <w:t xml:space="preserve">от 14 марта 2023 г. </w:t>
      </w:r>
      <w:r w:rsidR="002A607B">
        <w:rPr>
          <w:rFonts w:ascii="Times New Roman" w:hAnsi="Times New Roman" w:cs="Times New Roman"/>
          <w:sz w:val="28"/>
          <w:szCs w:val="28"/>
        </w:rPr>
        <w:t>№</w:t>
      </w:r>
      <w:r w:rsidR="002A607B" w:rsidRPr="002A607B">
        <w:rPr>
          <w:rFonts w:ascii="Times New Roman" w:hAnsi="Times New Roman" w:cs="Times New Roman"/>
          <w:sz w:val="28"/>
          <w:szCs w:val="28"/>
        </w:rPr>
        <w:t xml:space="preserve"> 140/од</w:t>
      </w:r>
      <w:r w:rsidRPr="00B068E4">
        <w:rPr>
          <w:rFonts w:ascii="Times New Roman" w:hAnsi="Times New Roman" w:cs="Times New Roman"/>
          <w:sz w:val="28"/>
          <w:szCs w:val="28"/>
        </w:rPr>
        <w:t xml:space="preserve"> </w:t>
      </w:r>
      <w:r w:rsidR="002A28C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B068E4">
        <w:rPr>
          <w:rFonts w:ascii="Times New Roman" w:hAnsi="Times New Roman" w:cs="Times New Roman"/>
          <w:sz w:val="28"/>
          <w:szCs w:val="28"/>
        </w:rPr>
        <w:t>«</w:t>
      </w:r>
      <w:r w:rsidR="002A607B">
        <w:rPr>
          <w:rFonts w:ascii="Times New Roman" w:hAnsi="Times New Roman" w:cs="Times New Roman"/>
          <w:sz w:val="28"/>
          <w:szCs w:val="28"/>
        </w:rPr>
        <w:t>О</w:t>
      </w:r>
      <w:r w:rsidR="002A607B" w:rsidRPr="002A607B">
        <w:rPr>
          <w:rFonts w:ascii="Times New Roman" w:hAnsi="Times New Roman" w:cs="Times New Roman"/>
          <w:sz w:val="28"/>
          <w:szCs w:val="28"/>
        </w:rPr>
        <w:t>б утверждении порядка организации на территории</w:t>
      </w:r>
      <w:r w:rsidR="002A607B">
        <w:rPr>
          <w:rFonts w:ascii="Times New Roman" w:hAnsi="Times New Roman" w:cs="Times New Roman"/>
          <w:sz w:val="28"/>
          <w:szCs w:val="28"/>
        </w:rPr>
        <w:t xml:space="preserve"> С</w:t>
      </w:r>
      <w:r w:rsidR="002A607B" w:rsidRPr="002A607B">
        <w:rPr>
          <w:rFonts w:ascii="Times New Roman" w:hAnsi="Times New Roman" w:cs="Times New Roman"/>
          <w:sz w:val="28"/>
          <w:szCs w:val="28"/>
        </w:rPr>
        <w:t>тавропольского края ярмарок и продажи товаров</w:t>
      </w:r>
      <w:r w:rsidR="002A607B">
        <w:rPr>
          <w:rFonts w:ascii="Times New Roman" w:hAnsi="Times New Roman" w:cs="Times New Roman"/>
          <w:sz w:val="28"/>
          <w:szCs w:val="28"/>
        </w:rPr>
        <w:t xml:space="preserve"> </w:t>
      </w:r>
      <w:r w:rsidR="002A607B" w:rsidRPr="002A607B">
        <w:rPr>
          <w:rFonts w:ascii="Times New Roman" w:hAnsi="Times New Roman" w:cs="Times New Roman"/>
          <w:sz w:val="28"/>
          <w:szCs w:val="28"/>
        </w:rPr>
        <w:t>(выполнения работ, оказания услуг) на них</w:t>
      </w:r>
      <w:r w:rsidR="009E78FC">
        <w:rPr>
          <w:rFonts w:ascii="Times New Roman" w:hAnsi="Times New Roman" w:cs="Times New Roman"/>
          <w:sz w:val="28"/>
          <w:szCs w:val="28"/>
        </w:rPr>
        <w:t xml:space="preserve">» </w:t>
      </w:r>
      <w:r w:rsidR="000277C3" w:rsidRPr="000277C3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постановляю</w:t>
      </w:r>
      <w:r w:rsidR="000277C3" w:rsidRPr="000277C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6C78F2" w:rsidRPr="00A3047B" w:rsidRDefault="006C78F2" w:rsidP="000277C3">
      <w:pPr>
        <w:ind w:firstLine="708"/>
        <w:jc w:val="both"/>
        <w:rPr>
          <w:rFonts w:ascii="Times New Roman" w:hAnsi="Times New Roman" w:cs="Times New Roman"/>
          <w:sz w:val="24"/>
          <w:szCs w:val="28"/>
        </w:rPr>
      </w:pPr>
    </w:p>
    <w:p w:rsidR="006C78F2" w:rsidRPr="00B068E4" w:rsidRDefault="006C78F2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8E4">
        <w:rPr>
          <w:rFonts w:ascii="Times New Roman" w:hAnsi="Times New Roman" w:cs="Times New Roman"/>
          <w:sz w:val="28"/>
          <w:szCs w:val="28"/>
        </w:rPr>
        <w:t xml:space="preserve">1. Организовать и провести </w:t>
      </w:r>
      <w:r w:rsidR="00F7215B">
        <w:rPr>
          <w:rFonts w:ascii="Times New Roman" w:hAnsi="Times New Roman" w:cs="Times New Roman"/>
          <w:sz w:val="28"/>
          <w:szCs w:val="28"/>
        </w:rPr>
        <w:t>1</w:t>
      </w:r>
      <w:r w:rsidR="002A607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7215B">
        <w:rPr>
          <w:rFonts w:ascii="Times New Roman" w:hAnsi="Times New Roman" w:cs="Times New Roman"/>
          <w:sz w:val="28"/>
          <w:szCs w:val="28"/>
        </w:rPr>
        <w:t>октябр</w:t>
      </w:r>
      <w:r w:rsidR="000277C3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2A28C2">
        <w:rPr>
          <w:rFonts w:ascii="Times New Roman" w:hAnsi="Times New Roman" w:cs="Times New Roman"/>
          <w:sz w:val="28"/>
          <w:szCs w:val="28"/>
        </w:rPr>
        <w:t>2</w:t>
      </w:r>
      <w:r w:rsidR="00CB7BCA">
        <w:rPr>
          <w:rFonts w:ascii="Times New Roman" w:hAnsi="Times New Roman" w:cs="Times New Roman"/>
          <w:sz w:val="28"/>
          <w:szCs w:val="28"/>
        </w:rPr>
        <w:t>3</w:t>
      </w:r>
      <w:bookmarkStart w:id="1" w:name="_GoBack"/>
      <w:bookmarkEnd w:id="1"/>
      <w:r w:rsidRPr="00B068E4">
        <w:rPr>
          <w:rFonts w:ascii="Times New Roman" w:hAnsi="Times New Roman" w:cs="Times New Roman"/>
          <w:sz w:val="28"/>
          <w:szCs w:val="28"/>
        </w:rPr>
        <w:t xml:space="preserve"> г</w:t>
      </w:r>
      <w:r w:rsidR="00311626">
        <w:rPr>
          <w:rFonts w:ascii="Times New Roman" w:hAnsi="Times New Roman" w:cs="Times New Roman"/>
          <w:sz w:val="28"/>
          <w:szCs w:val="28"/>
        </w:rPr>
        <w:t>.</w:t>
      </w:r>
      <w:r w:rsidRPr="00B068E4">
        <w:rPr>
          <w:rFonts w:ascii="Times New Roman" w:hAnsi="Times New Roman" w:cs="Times New Roman"/>
          <w:sz w:val="28"/>
          <w:szCs w:val="28"/>
        </w:rPr>
        <w:t xml:space="preserve"> с </w:t>
      </w:r>
      <w:r w:rsidR="002A28C2">
        <w:rPr>
          <w:rFonts w:ascii="Times New Roman" w:hAnsi="Times New Roman" w:cs="Times New Roman"/>
          <w:sz w:val="28"/>
          <w:szCs w:val="28"/>
        </w:rPr>
        <w:t>09:</w:t>
      </w:r>
      <w:r w:rsidRPr="00B068E4">
        <w:rPr>
          <w:rFonts w:ascii="Times New Roman" w:hAnsi="Times New Roman" w:cs="Times New Roman"/>
          <w:sz w:val="28"/>
          <w:szCs w:val="28"/>
        </w:rPr>
        <w:t xml:space="preserve">00 до </w:t>
      </w:r>
      <w:r w:rsidR="000277C3">
        <w:rPr>
          <w:rFonts w:ascii="Times New Roman" w:hAnsi="Times New Roman" w:cs="Times New Roman"/>
          <w:sz w:val="28"/>
          <w:szCs w:val="28"/>
        </w:rPr>
        <w:t>1</w:t>
      </w:r>
      <w:r w:rsidR="005F5427">
        <w:rPr>
          <w:rFonts w:ascii="Times New Roman" w:hAnsi="Times New Roman" w:cs="Times New Roman"/>
          <w:sz w:val="28"/>
          <w:szCs w:val="28"/>
        </w:rPr>
        <w:t>5</w:t>
      </w:r>
      <w:r w:rsidR="002A28C2">
        <w:rPr>
          <w:rFonts w:ascii="Times New Roman" w:hAnsi="Times New Roman" w:cs="Times New Roman"/>
          <w:sz w:val="28"/>
          <w:szCs w:val="28"/>
        </w:rPr>
        <w:t>:</w:t>
      </w:r>
      <w:r w:rsidRPr="00B068E4">
        <w:rPr>
          <w:rFonts w:ascii="Times New Roman" w:hAnsi="Times New Roman" w:cs="Times New Roman"/>
          <w:sz w:val="28"/>
          <w:szCs w:val="28"/>
        </w:rPr>
        <w:t xml:space="preserve">00 часов </w:t>
      </w:r>
      <w:r w:rsidR="00F7215B">
        <w:rPr>
          <w:rFonts w:ascii="Times New Roman" w:hAnsi="Times New Roman" w:cs="Times New Roman"/>
          <w:sz w:val="28"/>
          <w:szCs w:val="28"/>
        </w:rPr>
        <w:t>Покровскую</w:t>
      </w:r>
      <w:r w:rsidRPr="00B068E4">
        <w:rPr>
          <w:rFonts w:ascii="Times New Roman" w:hAnsi="Times New Roman" w:cs="Times New Roman"/>
          <w:sz w:val="28"/>
          <w:szCs w:val="28"/>
        </w:rPr>
        <w:t xml:space="preserve"> ярмарку (далее – ярмарка).</w:t>
      </w:r>
    </w:p>
    <w:p w:rsidR="006C78F2" w:rsidRPr="00B068E4" w:rsidRDefault="006C78F2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068E4">
        <w:rPr>
          <w:rFonts w:ascii="Times New Roman" w:hAnsi="Times New Roman" w:cs="Times New Roman"/>
          <w:sz w:val="28"/>
          <w:szCs w:val="28"/>
        </w:rPr>
        <w:t xml:space="preserve">2. Определить местом проведения ярмарки территорию по адресу: </w:t>
      </w:r>
      <w:r w:rsidR="00311626">
        <w:rPr>
          <w:rFonts w:ascii="Times New Roman" w:hAnsi="Times New Roman" w:cs="Times New Roman"/>
          <w:sz w:val="28"/>
          <w:szCs w:val="28"/>
        </w:rPr>
        <w:t>город Невинномысск,</w:t>
      </w:r>
      <w:r w:rsidR="00EA3629">
        <w:rPr>
          <w:rFonts w:ascii="Times New Roman" w:hAnsi="Times New Roman" w:cs="Times New Roman"/>
          <w:sz w:val="28"/>
          <w:szCs w:val="28"/>
        </w:rPr>
        <w:t xml:space="preserve"> </w:t>
      </w:r>
      <w:r w:rsidR="00524585">
        <w:rPr>
          <w:rFonts w:ascii="Times New Roman" w:hAnsi="Times New Roman" w:cs="Times New Roman"/>
          <w:sz w:val="28"/>
          <w:szCs w:val="28"/>
        </w:rPr>
        <w:t>улица</w:t>
      </w:r>
      <w:r w:rsidR="00EA3629">
        <w:rPr>
          <w:rFonts w:ascii="Times New Roman" w:hAnsi="Times New Roman" w:cs="Times New Roman"/>
          <w:sz w:val="28"/>
          <w:szCs w:val="28"/>
        </w:rPr>
        <w:t xml:space="preserve"> Павлова</w:t>
      </w:r>
      <w:r w:rsidR="00F7215B">
        <w:rPr>
          <w:rFonts w:ascii="Times New Roman" w:hAnsi="Times New Roman" w:cs="Times New Roman"/>
          <w:sz w:val="28"/>
          <w:szCs w:val="28"/>
        </w:rPr>
        <w:t xml:space="preserve"> от </w:t>
      </w:r>
      <w:r w:rsidR="00EA3629">
        <w:rPr>
          <w:rFonts w:ascii="Times New Roman" w:hAnsi="Times New Roman" w:cs="Times New Roman"/>
          <w:sz w:val="28"/>
          <w:szCs w:val="28"/>
        </w:rPr>
        <w:t xml:space="preserve">пересечения с улицей Гагарина, до </w:t>
      </w:r>
      <w:r w:rsidR="003778CB">
        <w:rPr>
          <w:rFonts w:ascii="Times New Roman" w:hAnsi="Times New Roman" w:cs="Times New Roman"/>
          <w:sz w:val="28"/>
          <w:szCs w:val="28"/>
        </w:rPr>
        <w:t>п</w:t>
      </w:r>
      <w:r w:rsidR="00EA3629">
        <w:rPr>
          <w:rFonts w:ascii="Times New Roman" w:hAnsi="Times New Roman" w:cs="Times New Roman"/>
          <w:sz w:val="28"/>
          <w:szCs w:val="28"/>
        </w:rPr>
        <w:t>ересечения с улицей Менделеева</w:t>
      </w:r>
      <w:r w:rsidR="00863627">
        <w:rPr>
          <w:rFonts w:ascii="Times New Roman" w:hAnsi="Times New Roman" w:cs="Times New Roman"/>
          <w:sz w:val="28"/>
          <w:szCs w:val="28"/>
        </w:rPr>
        <w:t>, улица Менделеева от пересечения с улицей Павлова, до пересечения с бульваром Мира.</w:t>
      </w:r>
      <w:r w:rsidR="00F721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78F2" w:rsidRDefault="00442AEC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C78F2" w:rsidRPr="00B068E4">
        <w:rPr>
          <w:rFonts w:ascii="Times New Roman" w:hAnsi="Times New Roman" w:cs="Times New Roman"/>
          <w:sz w:val="28"/>
          <w:szCs w:val="28"/>
        </w:rPr>
        <w:t xml:space="preserve">. Ответственным лицом за проведение ярмарки назначить </w:t>
      </w:r>
      <w:r w:rsidR="006C78F2">
        <w:rPr>
          <w:rFonts w:ascii="Times New Roman" w:hAnsi="Times New Roman" w:cs="Times New Roman"/>
          <w:sz w:val="28"/>
          <w:szCs w:val="28"/>
        </w:rPr>
        <w:t>начальника отдела по торговле</w:t>
      </w:r>
      <w:r w:rsidR="000277C3">
        <w:rPr>
          <w:rFonts w:ascii="Times New Roman" w:hAnsi="Times New Roman" w:cs="Times New Roman"/>
          <w:sz w:val="28"/>
          <w:szCs w:val="28"/>
        </w:rPr>
        <w:t xml:space="preserve"> и</w:t>
      </w:r>
      <w:r w:rsidR="006C78F2">
        <w:rPr>
          <w:rFonts w:ascii="Times New Roman" w:hAnsi="Times New Roman" w:cs="Times New Roman"/>
          <w:sz w:val="28"/>
          <w:szCs w:val="28"/>
        </w:rPr>
        <w:t xml:space="preserve"> бытовому обслуживанию администрации города Невинномысска Безроднову Н.И.</w:t>
      </w:r>
    </w:p>
    <w:p w:rsidR="00333736" w:rsidRDefault="000277C3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4</w:t>
      </w:r>
      <w:r w:rsidR="000314E7" w:rsidRPr="000314E7">
        <w:rPr>
          <w:rFonts w:ascii="Times New Roman" w:hAnsi="Times New Roman" w:cs="Times New Roman"/>
          <w:sz w:val="28"/>
        </w:rPr>
        <w:t xml:space="preserve">. </w:t>
      </w:r>
      <w:r w:rsidR="008A77A4">
        <w:rPr>
          <w:rFonts w:ascii="Times New Roman" w:hAnsi="Times New Roman" w:cs="Times New Roman"/>
          <w:sz w:val="28"/>
          <w:szCs w:val="28"/>
          <w:shd w:val="clear" w:color="auto" w:fill="FFFFFF"/>
        </w:rPr>
        <w:t>Управлению жилищно – коммунального хозяйства администрации города Невинномысска обеспечить</w:t>
      </w:r>
      <w:r w:rsidR="00153FC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90CC3">
        <w:rPr>
          <w:rFonts w:ascii="Times New Roman" w:hAnsi="Times New Roman" w:cs="Times New Roman"/>
          <w:sz w:val="28"/>
          <w:szCs w:val="28"/>
        </w:rPr>
        <w:t>установку биотуалетов и мусорных контейнеров, уборку территории после окончания проведения ярмарки.</w:t>
      </w:r>
    </w:p>
    <w:p w:rsidR="00F04CDF" w:rsidRDefault="006554E5" w:rsidP="006C78F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F007EB">
        <w:rPr>
          <w:rFonts w:ascii="Times New Roman" w:hAnsi="Times New Roman" w:cs="Times New Roman"/>
          <w:sz w:val="28"/>
          <w:szCs w:val="28"/>
        </w:rPr>
        <w:t xml:space="preserve">. </w:t>
      </w:r>
      <w:r w:rsidR="002A28C2">
        <w:rPr>
          <w:rFonts w:ascii="Times New Roman" w:hAnsi="Times New Roman" w:cs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                               газеты «Невинномысский рабочий» и на официальном сайте администрации города Невинномысска в информационно - телекоммуникационной сети «Интернет».</w:t>
      </w:r>
    </w:p>
    <w:p w:rsidR="00252EF6" w:rsidRDefault="00252EF6" w:rsidP="00215F73">
      <w:pPr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252EF6" w:rsidSect="00252EF6">
          <w:pgSz w:w="11906" w:h="16838"/>
          <w:pgMar w:top="28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p w:rsidR="00215F73" w:rsidRPr="00215F73" w:rsidRDefault="00481DC1" w:rsidP="00215F7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</w:t>
      </w:r>
      <w:r w:rsidR="00215F73" w:rsidRPr="00215F73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2A28C2" w:rsidRPr="002A28C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2A28C2" w:rsidRPr="002A28C2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первого заместителя главы администрации города Невинномысска             Соколюк В.Э</w:t>
      </w:r>
      <w:r w:rsidR="00CA7B88">
        <w:rPr>
          <w:rFonts w:ascii="Times New Roman" w:hAnsi="Times New Roman" w:cs="Times New Roman"/>
          <w:sz w:val="28"/>
          <w:szCs w:val="28"/>
        </w:rPr>
        <w:t>.</w:t>
      </w:r>
    </w:p>
    <w:p w:rsidR="00215F73" w:rsidRPr="00215F73" w:rsidRDefault="00215F73" w:rsidP="002A28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5F73" w:rsidRPr="00215F73" w:rsidRDefault="00215F73" w:rsidP="002A28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5F73" w:rsidRPr="00215F73" w:rsidRDefault="00215F73" w:rsidP="002A28C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15F73" w:rsidRPr="00215F73" w:rsidRDefault="00215F73" w:rsidP="00215F73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5F73">
        <w:rPr>
          <w:rFonts w:ascii="Times New Roman" w:hAnsi="Times New Roman" w:cs="Times New Roman"/>
          <w:sz w:val="28"/>
          <w:szCs w:val="28"/>
        </w:rPr>
        <w:t>Глава города Невинномысска</w:t>
      </w:r>
    </w:p>
    <w:p w:rsidR="00215F73" w:rsidRPr="00215F73" w:rsidRDefault="00215F73" w:rsidP="00215F73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15F73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</w:r>
      <w:r w:rsidRPr="00215F73">
        <w:rPr>
          <w:rFonts w:ascii="Times New Roman" w:hAnsi="Times New Roman" w:cs="Times New Roman"/>
          <w:sz w:val="28"/>
          <w:szCs w:val="28"/>
        </w:rPr>
        <w:tab/>
        <w:t xml:space="preserve">     М.А. Миненков</w:t>
      </w:r>
    </w:p>
    <w:sectPr w:rsidR="00215F73" w:rsidRPr="00215F73" w:rsidSect="00252EF6">
      <w:pgSz w:w="11906" w:h="16838"/>
      <w:pgMar w:top="1560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1C7B" w:rsidRDefault="00881C7B">
      <w:r>
        <w:separator/>
      </w:r>
    </w:p>
  </w:endnote>
  <w:endnote w:type="continuationSeparator" w:id="0">
    <w:p w:rsidR="00881C7B" w:rsidRDefault="00881C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1C7B" w:rsidRDefault="00881C7B">
      <w:r>
        <w:separator/>
      </w:r>
    </w:p>
  </w:footnote>
  <w:footnote w:type="continuationSeparator" w:id="0">
    <w:p w:rsidR="00881C7B" w:rsidRDefault="00881C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8F2"/>
    <w:rsid w:val="00007CCD"/>
    <w:rsid w:val="000277C3"/>
    <w:rsid w:val="000314E7"/>
    <w:rsid w:val="000E33B6"/>
    <w:rsid w:val="001305E5"/>
    <w:rsid w:val="001522E1"/>
    <w:rsid w:val="00153FC2"/>
    <w:rsid w:val="001761D4"/>
    <w:rsid w:val="001F2008"/>
    <w:rsid w:val="00215F73"/>
    <w:rsid w:val="0021781E"/>
    <w:rsid w:val="00223427"/>
    <w:rsid w:val="002418DB"/>
    <w:rsid w:val="00252EF6"/>
    <w:rsid w:val="002A28C2"/>
    <w:rsid w:val="002A607B"/>
    <w:rsid w:val="002B025A"/>
    <w:rsid w:val="00311626"/>
    <w:rsid w:val="00333736"/>
    <w:rsid w:val="00351AA8"/>
    <w:rsid w:val="00363286"/>
    <w:rsid w:val="003778CB"/>
    <w:rsid w:val="003812C6"/>
    <w:rsid w:val="00394E54"/>
    <w:rsid w:val="003C40CE"/>
    <w:rsid w:val="003F7188"/>
    <w:rsid w:val="00404753"/>
    <w:rsid w:val="00434888"/>
    <w:rsid w:val="00442AEC"/>
    <w:rsid w:val="00481DC1"/>
    <w:rsid w:val="004A6F4C"/>
    <w:rsid w:val="004E1071"/>
    <w:rsid w:val="00524585"/>
    <w:rsid w:val="00555F12"/>
    <w:rsid w:val="005670D4"/>
    <w:rsid w:val="005C022D"/>
    <w:rsid w:val="005F5427"/>
    <w:rsid w:val="005F6459"/>
    <w:rsid w:val="005F6F62"/>
    <w:rsid w:val="00631611"/>
    <w:rsid w:val="0065078B"/>
    <w:rsid w:val="006554E5"/>
    <w:rsid w:val="006C38B1"/>
    <w:rsid w:val="006C78F2"/>
    <w:rsid w:val="0070456F"/>
    <w:rsid w:val="0074438A"/>
    <w:rsid w:val="007749C1"/>
    <w:rsid w:val="007A39B2"/>
    <w:rsid w:val="007D4801"/>
    <w:rsid w:val="00814E9B"/>
    <w:rsid w:val="00817BD1"/>
    <w:rsid w:val="00863627"/>
    <w:rsid w:val="00881C7B"/>
    <w:rsid w:val="008A77A4"/>
    <w:rsid w:val="008F1E00"/>
    <w:rsid w:val="00902FD1"/>
    <w:rsid w:val="00946D91"/>
    <w:rsid w:val="0095707D"/>
    <w:rsid w:val="009628F6"/>
    <w:rsid w:val="00975416"/>
    <w:rsid w:val="00981469"/>
    <w:rsid w:val="00984714"/>
    <w:rsid w:val="00990CC3"/>
    <w:rsid w:val="009D454C"/>
    <w:rsid w:val="009E78FC"/>
    <w:rsid w:val="00A05830"/>
    <w:rsid w:val="00A22243"/>
    <w:rsid w:val="00A3047B"/>
    <w:rsid w:val="00A85593"/>
    <w:rsid w:val="00AB42C8"/>
    <w:rsid w:val="00AC4A05"/>
    <w:rsid w:val="00B07FBE"/>
    <w:rsid w:val="00B80123"/>
    <w:rsid w:val="00BD44C7"/>
    <w:rsid w:val="00C12D42"/>
    <w:rsid w:val="00C13D76"/>
    <w:rsid w:val="00C753D8"/>
    <w:rsid w:val="00C77E5A"/>
    <w:rsid w:val="00CA7B88"/>
    <w:rsid w:val="00CB7BCA"/>
    <w:rsid w:val="00D25BC3"/>
    <w:rsid w:val="00DA43AA"/>
    <w:rsid w:val="00DA7A35"/>
    <w:rsid w:val="00DD72BE"/>
    <w:rsid w:val="00DF1B52"/>
    <w:rsid w:val="00E3225F"/>
    <w:rsid w:val="00E41D64"/>
    <w:rsid w:val="00EA3629"/>
    <w:rsid w:val="00F007EB"/>
    <w:rsid w:val="00F04CDF"/>
    <w:rsid w:val="00F256AE"/>
    <w:rsid w:val="00F535A2"/>
    <w:rsid w:val="00F53891"/>
    <w:rsid w:val="00F7215B"/>
    <w:rsid w:val="00F859E7"/>
    <w:rsid w:val="00F95350"/>
    <w:rsid w:val="00F9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8F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78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C78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6C78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6C7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C78F2"/>
  </w:style>
  <w:style w:type="paragraph" w:styleId="a6">
    <w:name w:val="Balloon Text"/>
    <w:basedOn w:val="a"/>
    <w:link w:val="a7"/>
    <w:uiPriority w:val="99"/>
    <w:semiHidden/>
    <w:unhideWhenUsed/>
    <w:rsid w:val="000314E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14E7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C13D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13D7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8F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C78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C78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rsid w:val="006C78F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header"/>
    <w:basedOn w:val="a"/>
    <w:link w:val="a5"/>
    <w:uiPriority w:val="99"/>
    <w:unhideWhenUsed/>
    <w:rsid w:val="006C7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C78F2"/>
  </w:style>
  <w:style w:type="paragraph" w:styleId="a6">
    <w:name w:val="Balloon Text"/>
    <w:basedOn w:val="a"/>
    <w:link w:val="a7"/>
    <w:uiPriority w:val="99"/>
    <w:semiHidden/>
    <w:unhideWhenUsed/>
    <w:rsid w:val="000314E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314E7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uiPriority w:val="99"/>
    <w:unhideWhenUsed/>
    <w:rsid w:val="00C13D7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13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288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Алина Р. Тлисова</cp:lastModifiedBy>
  <cp:revision>3</cp:revision>
  <cp:lastPrinted>2018-12-19T09:16:00Z</cp:lastPrinted>
  <dcterms:created xsi:type="dcterms:W3CDTF">2023-10-12T07:28:00Z</dcterms:created>
  <dcterms:modified xsi:type="dcterms:W3CDTF">2023-10-13T12:31:00Z</dcterms:modified>
</cp:coreProperties>
</file>