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D9A" w:rsidRDefault="00797D9A" w:rsidP="00797D9A">
      <w:pPr>
        <w:numPr>
          <w:ilvl w:val="0"/>
          <w:numId w:val="2"/>
        </w:numPr>
        <w:overflowPunct w:val="0"/>
        <w:autoSpaceDE w:val="0"/>
        <w:autoSpaceDN w:val="0"/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D9A" w:rsidRDefault="00797D9A" w:rsidP="00797D9A">
      <w:pPr>
        <w:numPr>
          <w:ilvl w:val="0"/>
          <w:numId w:val="2"/>
        </w:numPr>
        <w:overflowPunct w:val="0"/>
        <w:autoSpaceDE w:val="0"/>
        <w:autoSpaceDN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АДМИНИСТРАЦИЯ ГОРОДА НЕВИННОМЫССКА</w:t>
      </w:r>
    </w:p>
    <w:p w:rsidR="00797D9A" w:rsidRDefault="00797D9A" w:rsidP="00797D9A">
      <w:pPr>
        <w:numPr>
          <w:ilvl w:val="0"/>
          <w:numId w:val="2"/>
        </w:numPr>
        <w:overflowPunct w:val="0"/>
        <w:autoSpaceDE w:val="0"/>
        <w:autoSpaceDN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СТАВРОПОЛЬСКОГО КРАЯ</w:t>
      </w:r>
    </w:p>
    <w:p w:rsidR="00797D9A" w:rsidRDefault="00797D9A" w:rsidP="00797D9A">
      <w:pPr>
        <w:numPr>
          <w:ilvl w:val="0"/>
          <w:numId w:val="2"/>
        </w:numPr>
        <w:overflowPunct w:val="0"/>
        <w:autoSpaceDE w:val="0"/>
        <w:autoSpaceDN w:val="0"/>
        <w:jc w:val="center"/>
        <w:rPr>
          <w:sz w:val="28"/>
          <w:szCs w:val="28"/>
          <w:lang w:eastAsia="ar-SA"/>
        </w:rPr>
      </w:pPr>
    </w:p>
    <w:p w:rsidR="00797D9A" w:rsidRDefault="00797D9A" w:rsidP="00797D9A">
      <w:pPr>
        <w:numPr>
          <w:ilvl w:val="0"/>
          <w:numId w:val="2"/>
        </w:numPr>
        <w:overflowPunct w:val="0"/>
        <w:autoSpaceDE w:val="0"/>
        <w:autoSpaceDN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</w:t>
      </w:r>
    </w:p>
    <w:p w:rsidR="00797D9A" w:rsidRDefault="00797D9A" w:rsidP="00797D9A">
      <w:pPr>
        <w:numPr>
          <w:ilvl w:val="0"/>
          <w:numId w:val="2"/>
        </w:numPr>
        <w:overflowPunct w:val="0"/>
        <w:autoSpaceDE w:val="0"/>
        <w:autoSpaceDN w:val="0"/>
        <w:jc w:val="center"/>
        <w:rPr>
          <w:sz w:val="28"/>
          <w:szCs w:val="28"/>
          <w:lang w:eastAsia="ar-SA"/>
        </w:rPr>
      </w:pPr>
    </w:p>
    <w:p w:rsidR="00797D9A" w:rsidRDefault="00797D9A" w:rsidP="00797D9A">
      <w:pPr>
        <w:numPr>
          <w:ilvl w:val="0"/>
          <w:numId w:val="2"/>
        </w:numPr>
        <w:overflowPunct w:val="0"/>
        <w:autoSpaceDE w:val="0"/>
        <w:autoSpaceDN w:val="0"/>
        <w:jc w:val="center"/>
        <w:rPr>
          <w:sz w:val="28"/>
          <w:szCs w:val="28"/>
          <w:lang w:eastAsia="ar-SA"/>
        </w:rPr>
      </w:pPr>
    </w:p>
    <w:p w:rsidR="00797D9A" w:rsidRDefault="00797D9A" w:rsidP="00797D9A">
      <w:pPr>
        <w:numPr>
          <w:ilvl w:val="0"/>
          <w:numId w:val="2"/>
        </w:numPr>
        <w:overflowPunct w:val="0"/>
        <w:autoSpaceDE w:val="0"/>
        <w:autoSpaceDN w:val="0"/>
        <w:jc w:val="center"/>
        <w:rPr>
          <w:sz w:val="28"/>
          <w:szCs w:val="28"/>
          <w:lang w:eastAsia="ar-SA"/>
        </w:rPr>
      </w:pPr>
    </w:p>
    <w:p w:rsidR="00797D9A" w:rsidRDefault="00797D9A" w:rsidP="00797D9A">
      <w:pPr>
        <w:numPr>
          <w:ilvl w:val="0"/>
          <w:numId w:val="2"/>
        </w:numPr>
        <w:overflowPunct w:val="0"/>
        <w:autoSpaceDE w:val="0"/>
        <w:autoSpaceDN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10.02.2022                                   г. Невинномысск                                        № 183</w:t>
      </w:r>
    </w:p>
    <w:p w:rsidR="00797D9A" w:rsidRDefault="00797D9A" w:rsidP="00797D9A">
      <w:pPr>
        <w:tabs>
          <w:tab w:val="left" w:pos="4140"/>
        </w:tabs>
        <w:overflowPunct w:val="0"/>
        <w:jc w:val="center"/>
        <w:rPr>
          <w:sz w:val="28"/>
          <w:szCs w:val="28"/>
          <w:lang w:eastAsia="ar-SA"/>
        </w:rPr>
      </w:pPr>
    </w:p>
    <w:p w:rsidR="00797D9A" w:rsidRDefault="00797D9A" w:rsidP="00797D9A">
      <w:pPr>
        <w:tabs>
          <w:tab w:val="left" w:pos="4140"/>
        </w:tabs>
        <w:overflowPunct w:val="0"/>
        <w:jc w:val="center"/>
        <w:rPr>
          <w:sz w:val="28"/>
          <w:szCs w:val="28"/>
          <w:lang w:eastAsia="ar-SA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B82414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="00D91FF3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E23A07" w:rsidRDefault="00B82414" w:rsidP="00EB613A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Внести </w:t>
      </w:r>
      <w:r w:rsidR="00D91FF3">
        <w:rPr>
          <w:rFonts w:eastAsia="Calibri"/>
          <w:sz w:val="28"/>
          <w:szCs w:val="28"/>
          <w:lang w:eastAsia="en-US"/>
        </w:rPr>
        <w:t xml:space="preserve">изменение </w:t>
      </w:r>
      <w:r>
        <w:rPr>
          <w:rFonts w:eastAsia="Calibri"/>
          <w:sz w:val="28"/>
          <w:szCs w:val="28"/>
          <w:lang w:eastAsia="en-US"/>
        </w:rPr>
        <w:t>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от 03 апреля 2013 г. № 991 «О межведомственной комиссии по профилактике правонарушений на территории города Невинномысска»</w:t>
      </w:r>
      <w:r w:rsidR="00E23A07">
        <w:rPr>
          <w:rFonts w:eastAsia="Calibri"/>
          <w:sz w:val="28"/>
          <w:szCs w:val="28"/>
          <w:lang w:eastAsia="en-US"/>
        </w:rPr>
        <w:t xml:space="preserve"> (далее – комиссия)</w:t>
      </w:r>
      <w:r w:rsidR="00EB613A">
        <w:rPr>
          <w:rFonts w:eastAsia="Calibri"/>
          <w:sz w:val="28"/>
          <w:szCs w:val="28"/>
          <w:lang w:eastAsia="en-US"/>
        </w:rPr>
        <w:t>, у</w:t>
      </w:r>
      <w:r w:rsidR="00EB613A">
        <w:rPr>
          <w:sz w:val="28"/>
          <w:szCs w:val="28"/>
        </w:rPr>
        <w:t>казав</w:t>
      </w:r>
      <w:r w:rsidR="00E23A07">
        <w:rPr>
          <w:sz w:val="28"/>
          <w:szCs w:val="28"/>
        </w:rPr>
        <w:t xml:space="preserve"> новую должность члена комиссии Глущенко Дениса Николаевича - консультант отдела по торговле и бытовому обслуживанию администрации города Невинномысска.</w:t>
      </w:r>
      <w:proofErr w:type="gramEnd"/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E23A07" w:rsidRDefault="00E23A07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733CA3" w:rsidRDefault="00662A10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33CA3">
        <w:rPr>
          <w:sz w:val="28"/>
          <w:szCs w:val="28"/>
        </w:rPr>
        <w:t>лав</w:t>
      </w:r>
      <w:r>
        <w:rPr>
          <w:sz w:val="28"/>
          <w:szCs w:val="28"/>
        </w:rPr>
        <w:t>а города Невинномысска</w:t>
      </w:r>
    </w:p>
    <w:p w:rsidR="00C51535" w:rsidRDefault="00662A10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E23A07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М.А. </w:t>
      </w:r>
      <w:proofErr w:type="spellStart"/>
      <w:r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C51535" w:rsidSect="00A34F77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289" w:rsidRDefault="00027289" w:rsidP="00440145">
      <w:r>
        <w:separator/>
      </w:r>
    </w:p>
  </w:endnote>
  <w:endnote w:type="continuationSeparator" w:id="0">
    <w:p w:rsidR="00027289" w:rsidRDefault="00027289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289" w:rsidRDefault="00027289" w:rsidP="00440145">
      <w:r>
        <w:separator/>
      </w:r>
    </w:p>
  </w:footnote>
  <w:footnote w:type="continuationSeparator" w:id="0">
    <w:p w:rsidR="00027289" w:rsidRDefault="00027289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27289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44D1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4A3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205B"/>
    <w:rsid w:val="004279B0"/>
    <w:rsid w:val="004302F9"/>
    <w:rsid w:val="00434A77"/>
    <w:rsid w:val="004371C3"/>
    <w:rsid w:val="00440145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31AD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2A10"/>
    <w:rsid w:val="00664F73"/>
    <w:rsid w:val="00671996"/>
    <w:rsid w:val="0068270C"/>
    <w:rsid w:val="006848A4"/>
    <w:rsid w:val="00687B0E"/>
    <w:rsid w:val="00693035"/>
    <w:rsid w:val="006962BB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97D9A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14DBE"/>
    <w:rsid w:val="00A2192F"/>
    <w:rsid w:val="00A22F43"/>
    <w:rsid w:val="00A2725A"/>
    <w:rsid w:val="00A27EB7"/>
    <w:rsid w:val="00A30593"/>
    <w:rsid w:val="00A33DBF"/>
    <w:rsid w:val="00A34F77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1FF3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3A07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13A"/>
    <w:rsid w:val="00EB6DFE"/>
    <w:rsid w:val="00EC5F1A"/>
    <w:rsid w:val="00ED1AAD"/>
    <w:rsid w:val="00EE3CF1"/>
    <w:rsid w:val="00EE4E68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532"/>
    <w:rsid w:val="00FE3606"/>
    <w:rsid w:val="00FF3BB2"/>
    <w:rsid w:val="00FF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8DEE4-278E-458A-A083-A7CCBACC3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2022-02-07T09:26:00Z</cp:lastPrinted>
  <dcterms:created xsi:type="dcterms:W3CDTF">2023-04-18T11:19:00Z</dcterms:created>
  <dcterms:modified xsi:type="dcterms:W3CDTF">2023-04-18T11:19:00Z</dcterms:modified>
</cp:coreProperties>
</file>