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E5E" w:rsidRPr="00D20E5E" w:rsidRDefault="00D20E5E" w:rsidP="00D20E5E">
      <w:pPr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20E5E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0" w:name="Par27"/>
      <w:bookmarkEnd w:id="0"/>
    </w:p>
    <w:p w:rsidR="00D20E5E" w:rsidRPr="00D20E5E" w:rsidRDefault="00D20E5E" w:rsidP="00D20E5E">
      <w:pPr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8"/>
          <w:lang w:eastAsia="ar-SA"/>
        </w:rPr>
      </w:pPr>
    </w:p>
    <w:p w:rsidR="00D20E5E" w:rsidRPr="00D20E5E" w:rsidRDefault="00D20E5E" w:rsidP="00D20E5E">
      <w:pPr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8"/>
          <w:lang w:eastAsia="ar-SA"/>
        </w:rPr>
      </w:pPr>
    </w:p>
    <w:p w:rsidR="00D20E5E" w:rsidRPr="00D20E5E" w:rsidRDefault="00D20E5E" w:rsidP="00D20E5E">
      <w:pPr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8"/>
          <w:lang w:eastAsia="ar-SA"/>
        </w:rPr>
      </w:pPr>
      <w:r w:rsidRPr="00D20E5E">
        <w:rPr>
          <w:rFonts w:ascii="Times New Roman" w:eastAsia="Times New Roman" w:hAnsi="Times New Roman" w:cs="Calibri"/>
          <w:bCs/>
          <w:sz w:val="28"/>
          <w:szCs w:val="28"/>
          <w:lang w:eastAsia="ar-SA"/>
        </w:rPr>
        <w:t>АДМИНИСТРАЦИЯ ГОРОДА НЕВИННОМЫССКА</w:t>
      </w:r>
    </w:p>
    <w:p w:rsidR="00D20E5E" w:rsidRPr="00D20E5E" w:rsidRDefault="00D20E5E" w:rsidP="00D20E5E">
      <w:pPr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8"/>
          <w:lang w:eastAsia="ar-SA"/>
        </w:rPr>
      </w:pPr>
      <w:r w:rsidRPr="00D20E5E">
        <w:rPr>
          <w:rFonts w:ascii="Times New Roman" w:eastAsia="Times New Roman" w:hAnsi="Times New Roman" w:cs="Calibri"/>
          <w:bCs/>
          <w:sz w:val="28"/>
          <w:szCs w:val="28"/>
          <w:lang w:eastAsia="ar-SA"/>
        </w:rPr>
        <w:t>СТАВРОПОЛЬСКОГО КРАЯ</w:t>
      </w:r>
    </w:p>
    <w:p w:rsidR="00D20E5E" w:rsidRPr="00D20E5E" w:rsidRDefault="00D20E5E" w:rsidP="00D20E5E">
      <w:pPr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4"/>
          <w:lang w:eastAsia="ar-SA"/>
        </w:rPr>
      </w:pPr>
    </w:p>
    <w:p w:rsidR="00D20E5E" w:rsidRPr="00D20E5E" w:rsidRDefault="00D20E5E" w:rsidP="00D20E5E">
      <w:pPr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8"/>
          <w:lang w:eastAsia="ar-SA"/>
        </w:rPr>
      </w:pPr>
      <w:r w:rsidRPr="00D20E5E">
        <w:rPr>
          <w:rFonts w:ascii="Times New Roman" w:eastAsia="Times New Roman" w:hAnsi="Times New Roman" w:cs="Calibri"/>
          <w:bCs/>
          <w:sz w:val="28"/>
          <w:szCs w:val="28"/>
          <w:lang w:eastAsia="ar-SA"/>
        </w:rPr>
        <w:t>ПОСТАНОВЛЕНИЕ</w:t>
      </w:r>
    </w:p>
    <w:p w:rsidR="00D20E5E" w:rsidRPr="00D20E5E" w:rsidRDefault="00D20E5E" w:rsidP="00D20E5E">
      <w:pPr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4"/>
          <w:lang w:eastAsia="ar-SA"/>
        </w:rPr>
      </w:pPr>
    </w:p>
    <w:p w:rsidR="00D20E5E" w:rsidRPr="00D20E5E" w:rsidRDefault="00D20E5E" w:rsidP="00D20E5E">
      <w:pPr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8"/>
          <w:lang w:eastAsia="ar-SA"/>
        </w:rPr>
      </w:pPr>
    </w:p>
    <w:p w:rsidR="00D20E5E" w:rsidRPr="00D20E5E" w:rsidRDefault="00D20E5E" w:rsidP="00D20E5E">
      <w:pPr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4"/>
          <w:lang w:eastAsia="ar-SA"/>
        </w:rPr>
      </w:pPr>
    </w:p>
    <w:p w:rsidR="00D20E5E" w:rsidRPr="00D20E5E" w:rsidRDefault="00D847C6" w:rsidP="00D20E5E">
      <w:pPr>
        <w:overflowPunct w:val="0"/>
        <w:autoSpaceDE w:val="0"/>
        <w:spacing w:after="0" w:line="240" w:lineRule="exact"/>
        <w:jc w:val="center"/>
        <w:rPr>
          <w:rFonts w:ascii="Times New Roman" w:eastAsia="Times New Roman" w:hAnsi="Times New Roman" w:cs="Times New Roman"/>
          <w:sz w:val="36"/>
          <w:szCs w:val="28"/>
          <w:lang w:eastAsia="ar-SA"/>
        </w:rPr>
      </w:pPr>
      <w:r>
        <w:rPr>
          <w:rFonts w:ascii="Times New Roman" w:eastAsia="Times New Roman" w:hAnsi="Times New Roman" w:cs="Calibri"/>
          <w:bCs/>
          <w:sz w:val="28"/>
          <w:szCs w:val="28"/>
          <w:lang w:eastAsia="ar-SA"/>
        </w:rPr>
        <w:t>11</w:t>
      </w:r>
      <w:r w:rsidR="00D20E5E" w:rsidRPr="00D20E5E">
        <w:rPr>
          <w:rFonts w:ascii="Times New Roman" w:eastAsia="Times New Roman" w:hAnsi="Times New Roman" w:cs="Calibri"/>
          <w:bCs/>
          <w:sz w:val="28"/>
          <w:szCs w:val="28"/>
          <w:lang w:eastAsia="ar-SA"/>
        </w:rPr>
        <w:t>.0</w:t>
      </w:r>
      <w:r w:rsidR="0020080A">
        <w:rPr>
          <w:rFonts w:ascii="Times New Roman" w:eastAsia="Times New Roman" w:hAnsi="Times New Roman" w:cs="Calibri"/>
          <w:bCs/>
          <w:sz w:val="28"/>
          <w:szCs w:val="28"/>
          <w:lang w:eastAsia="ar-SA"/>
        </w:rPr>
        <w:t>7</w:t>
      </w:r>
      <w:r w:rsidR="00D20E5E" w:rsidRPr="00D20E5E">
        <w:rPr>
          <w:rFonts w:ascii="Times New Roman" w:eastAsia="Times New Roman" w:hAnsi="Times New Roman" w:cs="Calibri"/>
          <w:bCs/>
          <w:sz w:val="28"/>
          <w:szCs w:val="28"/>
          <w:lang w:eastAsia="ar-SA"/>
        </w:rPr>
        <w:t xml:space="preserve">.2023                                    г. Невинномысск                            № </w:t>
      </w:r>
      <w:r w:rsidR="00E53A7E">
        <w:rPr>
          <w:rFonts w:ascii="Times New Roman" w:eastAsia="Times New Roman" w:hAnsi="Times New Roman" w:cs="Calibri"/>
          <w:bCs/>
          <w:sz w:val="28"/>
          <w:szCs w:val="28"/>
          <w:lang w:eastAsia="ar-SA"/>
        </w:rPr>
        <w:t>91</w:t>
      </w:r>
      <w:r>
        <w:rPr>
          <w:rFonts w:ascii="Times New Roman" w:eastAsia="Times New Roman" w:hAnsi="Times New Roman" w:cs="Calibri"/>
          <w:bCs/>
          <w:sz w:val="28"/>
          <w:szCs w:val="28"/>
          <w:lang w:eastAsia="ar-SA"/>
        </w:rPr>
        <w:t>4</w:t>
      </w:r>
      <w:bookmarkStart w:id="1" w:name="_GoBack"/>
      <w:bookmarkEnd w:id="1"/>
    </w:p>
    <w:p w:rsidR="004E2FC9" w:rsidRDefault="004E2FC9" w:rsidP="00AC4FA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20E5E" w:rsidRDefault="00D20E5E" w:rsidP="00AC4FA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4E2FC9" w:rsidRDefault="004E2FC9" w:rsidP="00AC4FA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ED4FC4" w:rsidRDefault="00ED4FC4" w:rsidP="00AC4FA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4A1192" w:rsidRDefault="004A1192" w:rsidP="00562AF7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1763A9">
        <w:rPr>
          <w:rFonts w:ascii="Times New Roman" w:hAnsi="Times New Roman" w:cs="Times New Roman"/>
          <w:sz w:val="28"/>
          <w:szCs w:val="28"/>
        </w:rPr>
        <w:t>б утверждении Поряд</w:t>
      </w:r>
      <w:r w:rsidR="001763A9" w:rsidRPr="001763A9">
        <w:rPr>
          <w:rFonts w:ascii="Times New Roman" w:hAnsi="Times New Roman" w:cs="Times New Roman"/>
          <w:sz w:val="28"/>
          <w:szCs w:val="28"/>
        </w:rPr>
        <w:t>к</w:t>
      </w:r>
      <w:r w:rsidR="001763A9">
        <w:rPr>
          <w:rFonts w:ascii="Times New Roman" w:hAnsi="Times New Roman" w:cs="Times New Roman"/>
          <w:sz w:val="28"/>
          <w:szCs w:val="28"/>
        </w:rPr>
        <w:t>а</w:t>
      </w:r>
      <w:r w:rsidR="001B1A4B">
        <w:rPr>
          <w:rFonts w:ascii="Times New Roman" w:hAnsi="Times New Roman" w:cs="Times New Roman"/>
          <w:sz w:val="28"/>
          <w:szCs w:val="28"/>
        </w:rPr>
        <w:t xml:space="preserve"> </w:t>
      </w:r>
      <w:r w:rsidR="00562AF7">
        <w:rPr>
          <w:rFonts w:ascii="Times New Roman" w:hAnsi="Times New Roman" w:cs="Times New Roman"/>
          <w:sz w:val="28"/>
          <w:szCs w:val="28"/>
        </w:rPr>
        <w:t>формирования муниципальн</w:t>
      </w:r>
      <w:r w:rsidR="00381572">
        <w:rPr>
          <w:rFonts w:ascii="Times New Roman" w:hAnsi="Times New Roman" w:cs="Times New Roman"/>
          <w:sz w:val="28"/>
          <w:szCs w:val="28"/>
        </w:rPr>
        <w:t>ых</w:t>
      </w:r>
      <w:r w:rsidR="00562AF7">
        <w:rPr>
          <w:rFonts w:ascii="Times New Roman" w:hAnsi="Times New Roman" w:cs="Times New Roman"/>
          <w:sz w:val="28"/>
          <w:szCs w:val="28"/>
        </w:rPr>
        <w:t xml:space="preserve"> социальн</w:t>
      </w:r>
      <w:r w:rsidR="00381572">
        <w:rPr>
          <w:rFonts w:ascii="Times New Roman" w:hAnsi="Times New Roman" w:cs="Times New Roman"/>
          <w:sz w:val="28"/>
          <w:szCs w:val="28"/>
        </w:rPr>
        <w:t>ых</w:t>
      </w:r>
      <w:r w:rsidR="00562AF7">
        <w:rPr>
          <w:rFonts w:ascii="Times New Roman" w:hAnsi="Times New Roman" w:cs="Times New Roman"/>
          <w:sz w:val="28"/>
          <w:szCs w:val="28"/>
        </w:rPr>
        <w:t xml:space="preserve"> заказ</w:t>
      </w:r>
      <w:r w:rsidR="00381572">
        <w:rPr>
          <w:rFonts w:ascii="Times New Roman" w:hAnsi="Times New Roman" w:cs="Times New Roman"/>
          <w:sz w:val="28"/>
          <w:szCs w:val="28"/>
        </w:rPr>
        <w:t>ов</w:t>
      </w:r>
      <w:r w:rsidR="00562AF7">
        <w:rPr>
          <w:rFonts w:ascii="Times New Roman" w:hAnsi="Times New Roman" w:cs="Times New Roman"/>
          <w:sz w:val="28"/>
          <w:szCs w:val="28"/>
        </w:rPr>
        <w:t xml:space="preserve"> на оказание</w:t>
      </w:r>
      <w:r w:rsidR="00562AF7" w:rsidRPr="00562AF7">
        <w:rPr>
          <w:rFonts w:ascii="Times New Roman" w:hAnsi="Times New Roman" w:cs="Times New Roman"/>
          <w:sz w:val="28"/>
          <w:szCs w:val="28"/>
        </w:rPr>
        <w:t xml:space="preserve"> муниципальных услуг в социальной сфере</w:t>
      </w:r>
      <w:r w:rsidR="00BF10EE">
        <w:rPr>
          <w:rFonts w:ascii="Times New Roman" w:hAnsi="Times New Roman" w:cs="Times New Roman"/>
          <w:sz w:val="28"/>
          <w:szCs w:val="28"/>
        </w:rPr>
        <w:t>,</w:t>
      </w:r>
      <w:r w:rsidR="001B1A4B">
        <w:rPr>
          <w:rFonts w:ascii="Times New Roman" w:hAnsi="Times New Roman" w:cs="Times New Roman"/>
          <w:sz w:val="28"/>
          <w:szCs w:val="28"/>
        </w:rPr>
        <w:t xml:space="preserve"> </w:t>
      </w:r>
      <w:r w:rsidR="00562AF7">
        <w:rPr>
          <w:rFonts w:ascii="Times New Roman" w:hAnsi="Times New Roman" w:cs="Times New Roman"/>
          <w:sz w:val="28"/>
          <w:szCs w:val="28"/>
        </w:rPr>
        <w:t xml:space="preserve">отнесенных к </w:t>
      </w:r>
      <w:r w:rsidR="00982896">
        <w:rPr>
          <w:rFonts w:ascii="Times New Roman" w:hAnsi="Times New Roman" w:cs="Times New Roman"/>
          <w:sz w:val="28"/>
          <w:szCs w:val="28"/>
        </w:rPr>
        <w:t xml:space="preserve">       </w:t>
      </w:r>
      <w:r w:rsidR="00562AF7">
        <w:rPr>
          <w:rFonts w:ascii="Times New Roman" w:hAnsi="Times New Roman" w:cs="Times New Roman"/>
          <w:sz w:val="28"/>
          <w:szCs w:val="28"/>
        </w:rPr>
        <w:t>полномочиям</w:t>
      </w:r>
      <w:r w:rsidR="001B1A4B">
        <w:rPr>
          <w:rFonts w:ascii="Times New Roman" w:hAnsi="Times New Roman" w:cs="Times New Roman"/>
          <w:sz w:val="28"/>
          <w:szCs w:val="28"/>
        </w:rPr>
        <w:t xml:space="preserve"> </w:t>
      </w:r>
      <w:r w:rsidR="00CE6C0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562AF7" w:rsidRPr="00562AF7">
        <w:rPr>
          <w:rFonts w:ascii="Times New Roman" w:hAnsi="Times New Roman" w:cs="Times New Roman"/>
          <w:sz w:val="28"/>
          <w:szCs w:val="28"/>
        </w:rPr>
        <w:t>города Невинномысска Ставропольского края</w:t>
      </w:r>
    </w:p>
    <w:p w:rsidR="00562AF7" w:rsidRDefault="00562AF7" w:rsidP="00562AF7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562AF7" w:rsidRDefault="00562AF7" w:rsidP="00562AF7">
      <w:pPr>
        <w:spacing w:after="0" w:line="240" w:lineRule="exact"/>
        <w:jc w:val="center"/>
        <w:rPr>
          <w:sz w:val="28"/>
          <w:szCs w:val="28"/>
        </w:rPr>
      </w:pPr>
    </w:p>
    <w:p w:rsidR="000A4106" w:rsidRDefault="00CE6C0B" w:rsidP="000A410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E6C0B">
        <w:rPr>
          <w:sz w:val="28"/>
          <w:szCs w:val="28"/>
        </w:rPr>
        <w:t>В соответствии с частью 3 статьи 6 и частью 5 статьи 7 Федерального закона от 13</w:t>
      </w:r>
      <w:r>
        <w:rPr>
          <w:sz w:val="28"/>
          <w:szCs w:val="28"/>
        </w:rPr>
        <w:t>.07.</w:t>
      </w:r>
      <w:r w:rsidRPr="00CE6C0B">
        <w:rPr>
          <w:sz w:val="28"/>
          <w:szCs w:val="28"/>
        </w:rPr>
        <w:t>2020 № 189-ФЗ</w:t>
      </w:r>
      <w:r>
        <w:rPr>
          <w:sz w:val="28"/>
          <w:szCs w:val="28"/>
        </w:rPr>
        <w:t xml:space="preserve"> «О государственном (муниципаль</w:t>
      </w:r>
      <w:r w:rsidRPr="00CE6C0B">
        <w:rPr>
          <w:sz w:val="28"/>
          <w:szCs w:val="28"/>
        </w:rPr>
        <w:t>ном) соц</w:t>
      </w:r>
      <w:r w:rsidRPr="00CE6C0B">
        <w:rPr>
          <w:sz w:val="28"/>
          <w:szCs w:val="28"/>
        </w:rPr>
        <w:t>и</w:t>
      </w:r>
      <w:r w:rsidRPr="00CE6C0B">
        <w:rPr>
          <w:sz w:val="28"/>
          <w:szCs w:val="28"/>
        </w:rPr>
        <w:t>альном заказе на оказание государственных (муниципальных) услуг в соц</w:t>
      </w:r>
      <w:r w:rsidRPr="00CE6C0B">
        <w:rPr>
          <w:sz w:val="28"/>
          <w:szCs w:val="28"/>
        </w:rPr>
        <w:t>и</w:t>
      </w:r>
      <w:r w:rsidRPr="00CE6C0B">
        <w:rPr>
          <w:sz w:val="28"/>
          <w:szCs w:val="28"/>
        </w:rPr>
        <w:t xml:space="preserve">альной сфере» </w:t>
      </w:r>
      <w:r w:rsidR="007B59E7" w:rsidRPr="008B761C">
        <w:rPr>
          <w:spacing w:val="30"/>
          <w:sz w:val="28"/>
        </w:rPr>
        <w:t>постановляю</w:t>
      </w:r>
      <w:r w:rsidR="007B59E7" w:rsidRPr="007B59E7">
        <w:rPr>
          <w:sz w:val="28"/>
          <w:szCs w:val="28"/>
        </w:rPr>
        <w:t>:</w:t>
      </w:r>
    </w:p>
    <w:p w:rsidR="007B59E7" w:rsidRPr="00AC4FAB" w:rsidRDefault="007B59E7" w:rsidP="000A410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E6C0B" w:rsidRDefault="00F63F94" w:rsidP="002124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16733">
        <w:rPr>
          <w:rFonts w:ascii="Times New Roman" w:hAnsi="Times New Roman" w:cs="Times New Roman"/>
          <w:sz w:val="28"/>
          <w:szCs w:val="28"/>
        </w:rPr>
        <w:t xml:space="preserve">. </w:t>
      </w:r>
      <w:r w:rsidR="001763A9">
        <w:rPr>
          <w:rFonts w:ascii="Times New Roman" w:hAnsi="Times New Roman" w:cs="Times New Roman"/>
          <w:sz w:val="28"/>
          <w:szCs w:val="28"/>
        </w:rPr>
        <w:t>Утвердить</w:t>
      </w:r>
      <w:r w:rsidR="00CE6C0B">
        <w:rPr>
          <w:rFonts w:ascii="Times New Roman" w:hAnsi="Times New Roman" w:cs="Times New Roman"/>
          <w:sz w:val="28"/>
          <w:szCs w:val="28"/>
        </w:rPr>
        <w:t>:</w:t>
      </w:r>
    </w:p>
    <w:p w:rsidR="00C16733" w:rsidRDefault="00CE6C0B" w:rsidP="002124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1763A9" w:rsidRPr="001763A9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381572">
        <w:rPr>
          <w:rFonts w:ascii="Times New Roman" w:hAnsi="Times New Roman" w:cs="Times New Roman"/>
          <w:sz w:val="28"/>
          <w:szCs w:val="28"/>
        </w:rPr>
        <w:t>формирования муниципальных социальных заказов</w:t>
      </w:r>
      <w:r w:rsidRPr="00CE6C0B">
        <w:rPr>
          <w:rFonts w:ascii="Times New Roman" w:hAnsi="Times New Roman" w:cs="Times New Roman"/>
          <w:sz w:val="28"/>
          <w:szCs w:val="28"/>
        </w:rPr>
        <w:t xml:space="preserve"> на оказание муниципальных услуг в социальной сфере</w:t>
      </w:r>
      <w:r w:rsidR="00381572">
        <w:rPr>
          <w:rFonts w:ascii="Times New Roman" w:hAnsi="Times New Roman" w:cs="Times New Roman"/>
          <w:sz w:val="28"/>
          <w:szCs w:val="28"/>
        </w:rPr>
        <w:t>,</w:t>
      </w:r>
      <w:r w:rsidRPr="00CE6C0B">
        <w:rPr>
          <w:rFonts w:ascii="Times New Roman" w:hAnsi="Times New Roman" w:cs="Times New Roman"/>
          <w:sz w:val="28"/>
          <w:szCs w:val="28"/>
        </w:rPr>
        <w:t xml:space="preserve"> отнесенных к </w:t>
      </w:r>
      <w:r w:rsidR="00982896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CE6C0B">
        <w:rPr>
          <w:rFonts w:ascii="Times New Roman" w:hAnsi="Times New Roman" w:cs="Times New Roman"/>
          <w:sz w:val="28"/>
          <w:szCs w:val="28"/>
        </w:rPr>
        <w:t>полномочиям администрации города Невинномысска Ставропольского края</w:t>
      </w:r>
      <w:r w:rsidR="0073333D">
        <w:rPr>
          <w:rFonts w:ascii="Times New Roman" w:hAnsi="Times New Roman" w:cs="Times New Roman"/>
          <w:sz w:val="28"/>
          <w:szCs w:val="28"/>
        </w:rPr>
        <w:t xml:space="preserve">, </w:t>
      </w:r>
      <w:r w:rsidR="00C16733" w:rsidRPr="00C16733">
        <w:rPr>
          <w:rFonts w:ascii="Times New Roman" w:hAnsi="Times New Roman" w:cs="Times New Roman"/>
          <w:sz w:val="28"/>
          <w:szCs w:val="28"/>
        </w:rPr>
        <w:t>согласно приложению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1E1F">
        <w:rPr>
          <w:rFonts w:ascii="Times New Roman" w:hAnsi="Times New Roman" w:cs="Times New Roman"/>
          <w:sz w:val="28"/>
          <w:szCs w:val="28"/>
        </w:rPr>
        <w:t xml:space="preserve">к </w:t>
      </w:r>
      <w:r w:rsidR="0021248B">
        <w:rPr>
          <w:rFonts w:ascii="Times New Roman" w:hAnsi="Times New Roman" w:cs="Times New Roman"/>
          <w:sz w:val="28"/>
          <w:szCs w:val="28"/>
        </w:rPr>
        <w:t>настоящему постановлени</w:t>
      </w:r>
      <w:r w:rsidR="009E69E0">
        <w:rPr>
          <w:rFonts w:ascii="Times New Roman" w:hAnsi="Times New Roman" w:cs="Times New Roman"/>
          <w:sz w:val="28"/>
          <w:szCs w:val="28"/>
        </w:rPr>
        <w:t>ю</w:t>
      </w:r>
      <w:r w:rsidR="00A97EDA">
        <w:rPr>
          <w:rFonts w:ascii="Times New Roman" w:hAnsi="Times New Roman" w:cs="Times New Roman"/>
          <w:sz w:val="28"/>
          <w:szCs w:val="28"/>
        </w:rPr>
        <w:t>.</w:t>
      </w:r>
    </w:p>
    <w:p w:rsidR="00CE6C0B" w:rsidRDefault="00CE6C0B" w:rsidP="002124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Pr="00CE6C0B">
        <w:rPr>
          <w:rFonts w:ascii="Times New Roman" w:hAnsi="Times New Roman" w:cs="Times New Roman"/>
          <w:sz w:val="28"/>
          <w:szCs w:val="28"/>
        </w:rPr>
        <w:t>Форму отчета об исполнении муниципальн</w:t>
      </w:r>
      <w:r>
        <w:rPr>
          <w:rFonts w:ascii="Times New Roman" w:hAnsi="Times New Roman" w:cs="Times New Roman"/>
          <w:sz w:val="28"/>
          <w:szCs w:val="28"/>
        </w:rPr>
        <w:t>ого социального заказа на оказа</w:t>
      </w:r>
      <w:r w:rsidRPr="00CE6C0B">
        <w:rPr>
          <w:rFonts w:ascii="Times New Roman" w:hAnsi="Times New Roman" w:cs="Times New Roman"/>
          <w:sz w:val="28"/>
          <w:szCs w:val="28"/>
        </w:rPr>
        <w:t>ние муниципальных услуг в социальной сфере</w:t>
      </w:r>
      <w:r w:rsidR="001B1A4B">
        <w:rPr>
          <w:rFonts w:ascii="Times New Roman" w:hAnsi="Times New Roman" w:cs="Times New Roman"/>
          <w:sz w:val="28"/>
          <w:szCs w:val="28"/>
        </w:rPr>
        <w:t xml:space="preserve"> </w:t>
      </w:r>
      <w:r w:rsidRPr="00CE6C0B">
        <w:rPr>
          <w:rFonts w:ascii="Times New Roman" w:hAnsi="Times New Roman" w:cs="Times New Roman"/>
          <w:sz w:val="28"/>
          <w:szCs w:val="28"/>
        </w:rPr>
        <w:t xml:space="preserve">отнесенных к </w:t>
      </w:r>
      <w:r w:rsidR="00982896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CE6C0B">
        <w:rPr>
          <w:rFonts w:ascii="Times New Roman" w:hAnsi="Times New Roman" w:cs="Times New Roman"/>
          <w:sz w:val="28"/>
          <w:szCs w:val="28"/>
        </w:rPr>
        <w:t xml:space="preserve">полномочиям администрации города Невинномысска Ставропольского края </w:t>
      </w:r>
      <w:r>
        <w:rPr>
          <w:rFonts w:ascii="Times New Roman" w:hAnsi="Times New Roman" w:cs="Times New Roman"/>
          <w:sz w:val="28"/>
          <w:szCs w:val="28"/>
        </w:rPr>
        <w:t>согласно приложению 2</w:t>
      </w:r>
      <w:r w:rsidRPr="00CE6C0B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6D52CF" w:rsidRDefault="0021248B" w:rsidP="0021248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B59E7">
        <w:rPr>
          <w:sz w:val="28"/>
          <w:szCs w:val="28"/>
        </w:rPr>
        <w:t xml:space="preserve">. </w:t>
      </w:r>
      <w:r w:rsidR="00405D95">
        <w:rPr>
          <w:sz w:val="28"/>
          <w:szCs w:val="28"/>
        </w:rPr>
        <w:t>Опубликовать</w:t>
      </w:r>
      <w:r w:rsidR="007B59E7" w:rsidRPr="007B59E7">
        <w:rPr>
          <w:sz w:val="28"/>
          <w:szCs w:val="28"/>
        </w:rPr>
        <w:t xml:space="preserve"> настоящее постановление </w:t>
      </w:r>
      <w:r w:rsidR="00405D95">
        <w:rPr>
          <w:sz w:val="28"/>
          <w:szCs w:val="28"/>
        </w:rPr>
        <w:t xml:space="preserve">в газете «Невинномысский рабочий», а также разместить в сетевом издании «Редакция газеты </w:t>
      </w:r>
      <w:r w:rsidR="001B1A4B">
        <w:rPr>
          <w:sz w:val="28"/>
          <w:szCs w:val="28"/>
        </w:rPr>
        <w:t xml:space="preserve">                 </w:t>
      </w:r>
      <w:r w:rsidR="00405D95">
        <w:rPr>
          <w:sz w:val="28"/>
          <w:szCs w:val="28"/>
        </w:rPr>
        <w:t xml:space="preserve">Невинномысский рабочий» и на </w:t>
      </w:r>
      <w:r w:rsidR="007B59E7" w:rsidRPr="007B59E7">
        <w:rPr>
          <w:sz w:val="28"/>
          <w:szCs w:val="28"/>
        </w:rPr>
        <w:t>официальном сайте администрации города Невинномысска в информационно-телекоммуникационной сети «Интернет».</w:t>
      </w:r>
    </w:p>
    <w:p w:rsidR="007B59E7" w:rsidRDefault="0021248B" w:rsidP="007B59E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B59E7">
        <w:rPr>
          <w:sz w:val="28"/>
          <w:szCs w:val="28"/>
        </w:rPr>
        <w:t xml:space="preserve">. </w:t>
      </w:r>
      <w:proofErr w:type="gramStart"/>
      <w:r w:rsidR="007B59E7" w:rsidRPr="007B59E7">
        <w:rPr>
          <w:sz w:val="28"/>
          <w:szCs w:val="28"/>
        </w:rPr>
        <w:t>Контроль за</w:t>
      </w:r>
      <w:proofErr w:type="gramEnd"/>
      <w:r w:rsidR="007B59E7" w:rsidRPr="007B59E7">
        <w:rPr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города Невинномысска                         </w:t>
      </w:r>
      <w:r>
        <w:rPr>
          <w:sz w:val="28"/>
          <w:szCs w:val="28"/>
        </w:rPr>
        <w:t>Евдоченко Е.С.</w:t>
      </w:r>
    </w:p>
    <w:p w:rsidR="00223B19" w:rsidRDefault="00223B19" w:rsidP="00223B19">
      <w:pPr>
        <w:pStyle w:val="a3"/>
        <w:spacing w:before="0" w:beforeAutospacing="0" w:after="0" w:afterAutospacing="0" w:line="240" w:lineRule="exact"/>
        <w:ind w:firstLine="709"/>
        <w:jc w:val="both"/>
        <w:rPr>
          <w:sz w:val="28"/>
          <w:szCs w:val="28"/>
        </w:rPr>
      </w:pPr>
    </w:p>
    <w:p w:rsidR="00223B19" w:rsidRDefault="00223B19" w:rsidP="00223B19">
      <w:pPr>
        <w:pStyle w:val="a3"/>
        <w:spacing w:before="0" w:beforeAutospacing="0" w:after="0" w:afterAutospacing="0" w:line="240" w:lineRule="exact"/>
        <w:ind w:firstLine="709"/>
        <w:jc w:val="both"/>
        <w:rPr>
          <w:sz w:val="28"/>
          <w:szCs w:val="28"/>
        </w:rPr>
      </w:pPr>
    </w:p>
    <w:p w:rsidR="001B7FE3" w:rsidRDefault="001B7FE3" w:rsidP="00223B19">
      <w:pPr>
        <w:pStyle w:val="a3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1B7FE3" w:rsidRDefault="006F3523" w:rsidP="006F3523">
      <w:pPr>
        <w:pStyle w:val="a3"/>
        <w:spacing w:before="0" w:beforeAutospacing="0" w:after="0" w:afterAutospacing="0"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223B19" w:rsidRPr="000A4106">
        <w:rPr>
          <w:sz w:val="28"/>
          <w:szCs w:val="28"/>
        </w:rPr>
        <w:t xml:space="preserve"> города Невинномысска</w:t>
      </w:r>
    </w:p>
    <w:p w:rsidR="00223B19" w:rsidRDefault="006F3523" w:rsidP="00223B19">
      <w:pPr>
        <w:pStyle w:val="a3"/>
        <w:spacing w:before="0" w:beforeAutospacing="0" w:after="0" w:afterAutospacing="0" w:line="240" w:lineRule="exact"/>
        <w:jc w:val="both"/>
        <w:rPr>
          <w:sz w:val="28"/>
          <w:szCs w:val="28"/>
        </w:rPr>
        <w:sectPr w:rsidR="00223B19" w:rsidSect="00D20E5E">
          <w:headerReference w:type="default" r:id="rId10"/>
          <w:pgSz w:w="11906" w:h="16838"/>
          <w:pgMar w:top="284" w:right="567" w:bottom="1134" w:left="1985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 xml:space="preserve">Ставропольского края   </w:t>
      </w:r>
      <w:r w:rsidR="008A64FE">
        <w:rPr>
          <w:sz w:val="28"/>
          <w:szCs w:val="28"/>
        </w:rPr>
        <w:t xml:space="preserve">М.А. </w:t>
      </w:r>
      <w:proofErr w:type="spellStart"/>
      <w:r w:rsidR="008A64FE">
        <w:rPr>
          <w:sz w:val="28"/>
          <w:szCs w:val="28"/>
        </w:rPr>
        <w:t>Миненков</w:t>
      </w:r>
      <w:proofErr w:type="spellEnd"/>
    </w:p>
    <w:tbl>
      <w:tblPr>
        <w:tblW w:w="0" w:type="auto"/>
        <w:tblInd w:w="5353" w:type="dxa"/>
        <w:tblLook w:val="04A0" w:firstRow="1" w:lastRow="0" w:firstColumn="1" w:lastColumn="0" w:noHBand="0" w:noVBand="1"/>
      </w:tblPr>
      <w:tblGrid>
        <w:gridCol w:w="4217"/>
      </w:tblGrid>
      <w:tr w:rsidR="00D20E5E" w:rsidRPr="00D20E5E" w:rsidTr="00D20E5E">
        <w:tc>
          <w:tcPr>
            <w:tcW w:w="4217" w:type="dxa"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Приложение 1</w:t>
            </w:r>
          </w:p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постановлению администрации города Невинномысска</w:t>
            </w:r>
          </w:p>
        </w:tc>
      </w:tr>
    </w:tbl>
    <w:p w:rsidR="00D20E5E" w:rsidRPr="00D20E5E" w:rsidRDefault="00D20E5E" w:rsidP="00D20E5E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20080A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20080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.2023 № </w:t>
      </w:r>
      <w:r w:rsidR="00E53A7E">
        <w:rPr>
          <w:rFonts w:ascii="Times New Roman" w:eastAsia="Times New Roman" w:hAnsi="Times New Roman" w:cs="Times New Roman"/>
          <w:sz w:val="28"/>
          <w:szCs w:val="28"/>
          <w:lang w:eastAsia="ru-RU"/>
        </w:rPr>
        <w:t>91</w:t>
      </w:r>
      <w:r w:rsidR="00D847C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D20E5E" w:rsidRPr="00D20E5E" w:rsidRDefault="00D20E5E" w:rsidP="00D20E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0E5E" w:rsidRPr="00D20E5E" w:rsidRDefault="00D20E5E" w:rsidP="00D20E5E">
      <w:pPr>
        <w:spacing w:after="0" w:line="240" w:lineRule="auto"/>
        <w:ind w:left="619" w:right="51" w:hanging="301"/>
        <w:contextualSpacing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bookmarkStart w:id="2" w:name="sub_9527"/>
      <w:r w:rsidRPr="00D20E5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ПОРЯДОК</w:t>
      </w:r>
    </w:p>
    <w:p w:rsidR="00D20E5E" w:rsidRPr="00D20E5E" w:rsidRDefault="00D20E5E" w:rsidP="00D20E5E">
      <w:pPr>
        <w:spacing w:after="0" w:line="240" w:lineRule="auto"/>
        <w:ind w:left="619" w:right="51" w:hanging="301"/>
        <w:contextualSpacing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20E5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формирования муниципальных социальных заказов на оказание                         муниципальных услуг в социальной сфере, отнесенных к полномочиям                       администрации города Невинномысска Ставропольского края</w:t>
      </w:r>
    </w:p>
    <w:bookmarkEnd w:id="2"/>
    <w:p w:rsidR="00D20E5E" w:rsidRPr="00D20E5E" w:rsidRDefault="00D20E5E" w:rsidP="00D20E5E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0E5E" w:rsidRPr="00D20E5E" w:rsidRDefault="00D20E5E" w:rsidP="00D20E5E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0E5E" w:rsidRPr="00D20E5E" w:rsidRDefault="00D20E5E" w:rsidP="00D20E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E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Настоящий Порядок </w:t>
      </w:r>
      <w:r w:rsidRPr="00D20E5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формирования</w:t>
      </w:r>
      <w:r w:rsidRPr="00D20E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социальных                заказов на оказание муниципальных услуг в социальной сфере, отнесенных к полномочиям администрации города Невинномысска Ставропольского края (далее – Порядок) определяет:</w:t>
      </w:r>
    </w:p>
    <w:p w:rsidR="00D20E5E" w:rsidRPr="00D20E5E" w:rsidRDefault="00D20E5E" w:rsidP="00D20E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E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формирования и исполнения муниципальных социальных                     заказов на оказание муниципальных услуг в социальной сфере, отнесенных к полномочиям администрации города Невинномысска Ставропольского края (далее соответственно – муниципальный социальный заказ, муниципальная </w:t>
      </w:r>
      <w:r w:rsidR="009828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D20E5E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услуга в социальной сфере);</w:t>
      </w:r>
    </w:p>
    <w:p w:rsidR="00D20E5E" w:rsidRPr="00D20E5E" w:rsidRDefault="00D20E5E" w:rsidP="00D20E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E5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 и структуру муниципального социального заказа;</w:t>
      </w:r>
    </w:p>
    <w:p w:rsidR="00D20E5E" w:rsidRPr="00D20E5E" w:rsidRDefault="00D20E5E" w:rsidP="00D20E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E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выбора способа (способов) определения исполнителя услуг из числа способов, установленных частью 3 статьи 7 Федерального закона от 13.07.2020 № 189-ФЗ «О государственном (муниципальном) социальном заказе на оказание государственных (муниципальных) услуг в социальной сфере»                  (далее - Федеральный закон);</w:t>
      </w:r>
    </w:p>
    <w:p w:rsidR="00D20E5E" w:rsidRPr="00D20E5E" w:rsidRDefault="00D20E5E" w:rsidP="00D20E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E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внесения изменений в муниципальные социальные заказы;</w:t>
      </w:r>
    </w:p>
    <w:p w:rsidR="00D20E5E" w:rsidRPr="00D20E5E" w:rsidRDefault="00D20E5E" w:rsidP="00D20E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E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правила осуществления уполномоченным органом </w:t>
      </w:r>
      <w:proofErr w:type="gramStart"/>
      <w:r w:rsidRPr="00D20E5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D20E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оказанием муниципальных услуг в социальной сфере.</w:t>
      </w:r>
    </w:p>
    <w:p w:rsidR="00D20E5E" w:rsidRPr="00D20E5E" w:rsidRDefault="00D20E5E" w:rsidP="00D20E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20E5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уполномоченным органом в целях настоящего Порядка понимается управление образования администрация города Невинномысска                                      Ставропольского края (далее – уполномоченный орган), утверждающее                         муниципальный социальный заказ и обеспечивающее предоставление                       муниципальных услуг потребителям муниципальных услуг в социальной сфере (далее - потребители услуг) в соответствии с показателями, характеризующими качество оказания муниципальных услуг в социальной сфере и (или) объем                  оказания таких услуг и установленными муниципальным социальным заказом.</w:t>
      </w:r>
      <w:proofErr w:type="gramEnd"/>
    </w:p>
    <w:p w:rsidR="00D20E5E" w:rsidRPr="00D20E5E" w:rsidRDefault="00D20E5E" w:rsidP="00D20E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E5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понятия, применяемые в настоящем Порядке, используются в                  значениях, указанных в Федеральном законе.</w:t>
      </w:r>
    </w:p>
    <w:p w:rsidR="00D20E5E" w:rsidRPr="00D20E5E" w:rsidRDefault="00D20E5E" w:rsidP="00D20E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E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Муниципальные социальные заказы формируются уполномоченным органом в соответствии с настоящим Порядком по направлениям                               деятельности «реализация дополнительных образовательных программ (за               </w:t>
      </w:r>
      <w:r w:rsidRPr="00D20E5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исключением дополнительных предпрофессиональных программ в области               искусств)». 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3. Муниципальный социальный заказ формируется </w:t>
      </w:r>
      <w:r w:rsidRPr="00D20E5E">
        <w:rPr>
          <w:rFonts w:ascii="Times New Roman" w:eastAsia="Calibri" w:hAnsi="Times New Roman" w:cs="Times New Roman"/>
          <w:sz w:val="28"/>
          <w:szCs w:val="28"/>
        </w:rPr>
        <w:br/>
        <w:t xml:space="preserve">в форме электронного документа </w:t>
      </w:r>
      <w:proofErr w:type="spellStart"/>
      <w:r w:rsidRPr="00D20E5E">
        <w:rPr>
          <w:rFonts w:ascii="Times New Roman" w:eastAsia="Calibri" w:hAnsi="Times New Roman" w:cs="Times New Roman"/>
          <w:sz w:val="28"/>
          <w:szCs w:val="28"/>
        </w:rPr>
        <w:t>вединойгосударственной</w:t>
      </w:r>
      <w:proofErr w:type="spellEnd"/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 информационной с</w:t>
      </w:r>
      <w:r w:rsidRPr="00D20E5E">
        <w:rPr>
          <w:rFonts w:ascii="Times New Roman" w:eastAsia="Calibri" w:hAnsi="Times New Roman" w:cs="Times New Roman"/>
          <w:sz w:val="28"/>
          <w:szCs w:val="28"/>
        </w:rPr>
        <w:t>и</w:t>
      </w:r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стемы, обеспечивающей формирование социального заказа. 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proofErr w:type="gramStart"/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Информация об объеме оказания муниципальных услуг в социальной сфере включается в муниципальный социальный заказ на основании данных об объеме оказываемых муниципальных услуг в социальной сфере, включенных в </w:t>
      </w:r>
      <w:r w:rsidRPr="00D20E5E">
        <w:rPr>
          <w:rFonts w:ascii="Times New Roman" w:eastAsia="Calibri" w:hAnsi="Times New Roman" w:cs="Times New Roman"/>
          <w:iCs/>
          <w:sz w:val="28"/>
          <w:szCs w:val="28"/>
        </w:rPr>
        <w:t>обоснования бюджетных ассигнований, формируемые главным распорядителем средств бюджета города Невинномысска Ставропольского края (далее – город)</w:t>
      </w:r>
      <w:r w:rsidR="00982896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порядком планирования бюджетных ассигнований бюджета </w:t>
      </w:r>
      <w:r w:rsidRPr="00D20E5E">
        <w:rPr>
          <w:rFonts w:ascii="Times New Roman" w:eastAsia="Calibri" w:hAnsi="Times New Roman" w:cs="Times New Roman"/>
          <w:iCs/>
          <w:sz w:val="28"/>
          <w:szCs w:val="28"/>
        </w:rPr>
        <w:t xml:space="preserve">города </w:t>
      </w:r>
      <w:r w:rsidRPr="00D20E5E">
        <w:rPr>
          <w:rFonts w:ascii="Times New Roman" w:eastAsia="Calibri" w:hAnsi="Times New Roman" w:cs="Times New Roman"/>
          <w:sz w:val="28"/>
          <w:szCs w:val="28"/>
        </w:rPr>
        <w:t>и методикой планирования бюджетных ассигнований бюджета города, определенными финансовым управлением</w:t>
      </w:r>
      <w:proofErr w:type="gramEnd"/>
      <w:r w:rsidR="0098289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20E5E">
        <w:rPr>
          <w:rFonts w:ascii="Times New Roman" w:eastAsia="Calibri" w:hAnsi="Times New Roman" w:cs="Times New Roman"/>
          <w:iCs/>
          <w:sz w:val="28"/>
          <w:szCs w:val="28"/>
        </w:rPr>
        <w:t>администрации</w:t>
      </w:r>
      <w:r w:rsidR="00982896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Pr="00D20E5E">
        <w:rPr>
          <w:rFonts w:ascii="Times New Roman" w:eastAsia="Calibri" w:hAnsi="Times New Roman" w:cs="Times New Roman"/>
          <w:iCs/>
          <w:sz w:val="28"/>
          <w:szCs w:val="28"/>
        </w:rPr>
        <w:t xml:space="preserve">города                              </w:t>
      </w:r>
      <w:r w:rsidRPr="00D20E5E">
        <w:rPr>
          <w:rFonts w:ascii="Times New Roman" w:eastAsia="Calibri" w:hAnsi="Times New Roman" w:cs="Times New Roman"/>
          <w:sz w:val="28"/>
          <w:szCs w:val="28"/>
        </w:rPr>
        <w:t>в соответствии с бюджетным  законодательством Российской Федерации.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5. </w:t>
      </w:r>
      <w:proofErr w:type="gramStart"/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Муниципальный социальный заказ может быть сформирован в                   отношении укрупненной муниципальной услуги в социальной сфере (далее -                              укрупненная муниципальная услуга), под которой для целей настоящего                      Порядка понимается несколько муниципальных услуг </w:t>
      </w:r>
      <w:r w:rsidRPr="00D20E5E">
        <w:rPr>
          <w:rFonts w:ascii="Times New Roman" w:eastAsia="Calibri" w:hAnsi="Times New Roman" w:cs="Times New Roman"/>
          <w:sz w:val="28"/>
          <w:szCs w:val="28"/>
        </w:rPr>
        <w:br/>
        <w:t xml:space="preserve">в социальной сфере, соответствующих одному и тому же виду кода                             Общероссийского классификатора продукции по видам экономической                       деятельности и объединенных по решению уполномоченного органа </w:t>
      </w:r>
      <w:r w:rsidRPr="00D20E5E">
        <w:rPr>
          <w:rFonts w:ascii="Times New Roman" w:eastAsia="Calibri" w:hAnsi="Times New Roman" w:cs="Times New Roman"/>
          <w:sz w:val="28"/>
          <w:szCs w:val="28"/>
        </w:rPr>
        <w:br/>
        <w:t xml:space="preserve">в соответствии с содержанием муниципальной услуги </w:t>
      </w:r>
      <w:r w:rsidRPr="00D20E5E">
        <w:rPr>
          <w:rFonts w:ascii="Times New Roman" w:eastAsia="Calibri" w:hAnsi="Times New Roman" w:cs="Times New Roman"/>
          <w:sz w:val="28"/>
          <w:szCs w:val="28"/>
        </w:rPr>
        <w:br/>
        <w:t>в социальной сфере</w:t>
      </w:r>
      <w:proofErr w:type="gramEnd"/>
      <w:r w:rsidR="0098289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и (или) условиями (формами) оказания муниципальной </w:t>
      </w:r>
      <w:r w:rsidR="00982896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услуги в социальной сфере, в случае принятия уполномоченным органом                     решения о формировании муниципального социального заказа в отношении </w:t>
      </w:r>
      <w:r w:rsidR="00982896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D20E5E">
        <w:rPr>
          <w:rFonts w:ascii="Times New Roman" w:eastAsia="Calibri" w:hAnsi="Times New Roman" w:cs="Times New Roman"/>
          <w:sz w:val="28"/>
          <w:szCs w:val="28"/>
        </w:rPr>
        <w:t>укрупненных муниципальной услуг.</w:t>
      </w:r>
      <w:proofErr w:type="gramEnd"/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6. Муниципальный социальный заказ формируется </w:t>
      </w:r>
      <w:r w:rsidRPr="00D20E5E">
        <w:rPr>
          <w:rFonts w:ascii="Times New Roman" w:eastAsia="Calibri" w:hAnsi="Times New Roman" w:cs="Times New Roman"/>
          <w:sz w:val="28"/>
          <w:szCs w:val="28"/>
        </w:rPr>
        <w:br/>
        <w:t xml:space="preserve">по форме согласно приложению к настоящему порядку в процессе                            формирования бюджета </w:t>
      </w:r>
      <w:r w:rsidRPr="00D20E5E">
        <w:rPr>
          <w:rFonts w:ascii="Times New Roman" w:eastAsia="Calibri" w:hAnsi="Times New Roman" w:cs="Times New Roman"/>
          <w:iCs/>
          <w:sz w:val="28"/>
          <w:szCs w:val="28"/>
        </w:rPr>
        <w:t xml:space="preserve">города </w:t>
      </w:r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на очередной финансовый год и плановый                   период на срок, соответствующий установленному в соответствии с                          законодательством Российской Федерации сроку (предельному сроку) оказания </w:t>
      </w:r>
      <w:proofErr w:type="spellStart"/>
      <w:r w:rsidRPr="00D20E5E">
        <w:rPr>
          <w:rFonts w:ascii="Times New Roman" w:eastAsia="Calibri" w:hAnsi="Times New Roman" w:cs="Times New Roman"/>
          <w:iCs/>
          <w:sz w:val="28"/>
          <w:szCs w:val="28"/>
        </w:rPr>
        <w:t>муниципальной</w:t>
      </w:r>
      <w:r w:rsidRPr="00D20E5E">
        <w:rPr>
          <w:rFonts w:ascii="Times New Roman" w:eastAsia="Calibri" w:hAnsi="Times New Roman" w:cs="Times New Roman"/>
          <w:sz w:val="28"/>
          <w:szCs w:val="28"/>
        </w:rPr>
        <w:t>услуги</w:t>
      </w:r>
      <w:proofErr w:type="spellEnd"/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 в социальной сфере, в соответствии со следующей структурой: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1) общие сведения о муниципальном социальном заказе в очередном                      финансовом году и плановом периоде, а также за пределами планового периода, приведенные в </w:t>
      </w:r>
      <w:hyperlink r:id="rId11" w:history="1">
        <w:r w:rsidRPr="00D20E5E">
          <w:rPr>
            <w:rFonts w:ascii="Times New Roman" w:eastAsia="Calibri" w:hAnsi="Times New Roman" w:cs="Times New Roman"/>
            <w:sz w:val="28"/>
            <w:szCs w:val="28"/>
          </w:rPr>
          <w:t>разделе I</w:t>
        </w:r>
      </w:hyperlink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 приложения 1 к настоящему Порядку, который              содержит следующие подразделы: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общие сведения о муниципальном социальном заказе </w:t>
      </w:r>
      <w:r w:rsidRPr="00D20E5E">
        <w:rPr>
          <w:rFonts w:ascii="Times New Roman" w:eastAsia="Calibri" w:hAnsi="Times New Roman" w:cs="Times New Roman"/>
          <w:sz w:val="28"/>
          <w:szCs w:val="28"/>
        </w:rPr>
        <w:br/>
        <w:t xml:space="preserve">на очередной финансовый год, приведенные в </w:t>
      </w:r>
      <w:hyperlink r:id="rId12" w:history="1">
        <w:r w:rsidRPr="00D20E5E">
          <w:rPr>
            <w:rFonts w:ascii="Times New Roman" w:eastAsia="Calibri" w:hAnsi="Times New Roman" w:cs="Times New Roman"/>
            <w:sz w:val="28"/>
            <w:szCs w:val="28"/>
          </w:rPr>
          <w:t>подразделе 1 раздела I</w:t>
        </w:r>
      </w:hyperlink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                          приложения 1 к настоящему Порядку;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общие сведения о муниципальном социальном заказе на первый год                        планового периода, приведенные в </w:t>
      </w:r>
      <w:hyperlink r:id="rId13" w:history="1">
        <w:r w:rsidRPr="00D20E5E">
          <w:rPr>
            <w:rFonts w:ascii="Times New Roman" w:eastAsia="Calibri" w:hAnsi="Times New Roman" w:cs="Times New Roman"/>
            <w:sz w:val="28"/>
            <w:szCs w:val="28"/>
          </w:rPr>
          <w:t>подразделе 2 раздела I</w:t>
        </w:r>
      </w:hyperlink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 приложения 1 к                 настоящему Порядку;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общие сведения о муниципальном социальном заказе на второй год                      планового периода, приведенные в </w:t>
      </w:r>
      <w:hyperlink r:id="rId14" w:history="1">
        <w:r w:rsidRPr="00D20E5E">
          <w:rPr>
            <w:rFonts w:ascii="Times New Roman" w:eastAsia="Calibri" w:hAnsi="Times New Roman" w:cs="Times New Roman"/>
            <w:sz w:val="28"/>
            <w:szCs w:val="28"/>
          </w:rPr>
          <w:t>подразделе 3 раздела I</w:t>
        </w:r>
      </w:hyperlink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 приложения 1 к                   настоящему Порядку;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общие сведения о муниципальном социальном заказе на срок оказания муниципальных услуг в социальной сфере за пределами планового периода, приведенные в </w:t>
      </w:r>
      <w:hyperlink r:id="rId15" w:history="1">
        <w:r w:rsidRPr="00D20E5E">
          <w:rPr>
            <w:rFonts w:ascii="Times New Roman" w:eastAsia="Calibri" w:hAnsi="Times New Roman" w:cs="Times New Roman"/>
            <w:sz w:val="28"/>
            <w:szCs w:val="28"/>
          </w:rPr>
          <w:t>подразделе 4 раздела I</w:t>
        </w:r>
      </w:hyperlink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 приложения 1 к настоящему Порядку;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2) сведения об объеме оказания муниципальной услуги </w:t>
      </w:r>
      <w:r w:rsidRPr="00D20E5E">
        <w:rPr>
          <w:rFonts w:ascii="Times New Roman" w:eastAsia="Calibri" w:hAnsi="Times New Roman" w:cs="Times New Roman"/>
          <w:sz w:val="28"/>
          <w:szCs w:val="28"/>
        </w:rPr>
        <w:br/>
        <w:t xml:space="preserve">в социальной сфере (укрупненной муниципальной услуги) </w:t>
      </w:r>
      <w:r w:rsidRPr="00D20E5E">
        <w:rPr>
          <w:rFonts w:ascii="Times New Roman" w:eastAsia="Calibri" w:hAnsi="Times New Roman" w:cs="Times New Roman"/>
          <w:sz w:val="28"/>
          <w:szCs w:val="28"/>
        </w:rPr>
        <w:br/>
        <w:t xml:space="preserve">в очередном финансовом году и плановом периоде, а также за пределами                 планового периода, приведенные в </w:t>
      </w:r>
      <w:hyperlink r:id="rId16" w:history="1">
        <w:r w:rsidRPr="00D20E5E">
          <w:rPr>
            <w:rFonts w:ascii="Times New Roman" w:eastAsia="Calibri" w:hAnsi="Times New Roman" w:cs="Times New Roman"/>
            <w:sz w:val="28"/>
            <w:szCs w:val="28"/>
          </w:rPr>
          <w:t>разделе II</w:t>
        </w:r>
      </w:hyperlink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 приложения 1 к настоящему                  Порядку, который содержит следующие подразделы: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сведения об объеме оказания муниципальной услуги </w:t>
      </w:r>
      <w:r w:rsidRPr="00D20E5E">
        <w:rPr>
          <w:rFonts w:ascii="Times New Roman" w:eastAsia="Calibri" w:hAnsi="Times New Roman" w:cs="Times New Roman"/>
          <w:sz w:val="28"/>
          <w:szCs w:val="28"/>
        </w:rPr>
        <w:br/>
        <w:t xml:space="preserve">в социальной сфере (муниципальных услуг в социальной сфере, составляющих укрупненную муниципальную услугу) на очередной финансовый год,                      приведенные в </w:t>
      </w:r>
      <w:hyperlink r:id="rId17" w:history="1">
        <w:r w:rsidRPr="00D20E5E">
          <w:rPr>
            <w:rFonts w:ascii="Times New Roman" w:eastAsia="Calibri" w:hAnsi="Times New Roman" w:cs="Times New Roman"/>
            <w:sz w:val="28"/>
            <w:szCs w:val="28"/>
          </w:rPr>
          <w:t>подразделе 1 раздела II</w:t>
        </w:r>
      </w:hyperlink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 приложения 1 к настоящему Порядку;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сведения об объеме оказания муниципальной услуги </w:t>
      </w:r>
      <w:r w:rsidRPr="00D20E5E">
        <w:rPr>
          <w:rFonts w:ascii="Times New Roman" w:eastAsia="Calibri" w:hAnsi="Times New Roman" w:cs="Times New Roman"/>
          <w:sz w:val="28"/>
          <w:szCs w:val="28"/>
        </w:rPr>
        <w:br/>
        <w:t xml:space="preserve">в социальной сфере (муниципальных услуг в социальной сфере, составляющих укрупненную муниципальную услугу) на первый год планового периода,                   приведенные в </w:t>
      </w:r>
      <w:hyperlink r:id="rId18" w:history="1">
        <w:r w:rsidRPr="00D20E5E">
          <w:rPr>
            <w:rFonts w:ascii="Times New Roman" w:eastAsia="Calibri" w:hAnsi="Times New Roman" w:cs="Times New Roman"/>
            <w:sz w:val="28"/>
            <w:szCs w:val="28"/>
          </w:rPr>
          <w:t>подразделе 2 раздела II</w:t>
        </w:r>
      </w:hyperlink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 приложения 1 к настоящему Порядку;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сведения об объеме оказания муниципальной услуги </w:t>
      </w:r>
      <w:r w:rsidRPr="00D20E5E">
        <w:rPr>
          <w:rFonts w:ascii="Times New Roman" w:eastAsia="Calibri" w:hAnsi="Times New Roman" w:cs="Times New Roman"/>
          <w:sz w:val="28"/>
          <w:szCs w:val="28"/>
        </w:rPr>
        <w:br/>
        <w:t xml:space="preserve">в социальной сфере (муниципальных услуг в социальной сфере, составляющих укрупненную муниципальную услугу) на второй год планового периода,                 приведенные в </w:t>
      </w:r>
      <w:hyperlink r:id="rId19" w:history="1">
        <w:r w:rsidRPr="00D20E5E">
          <w:rPr>
            <w:rFonts w:ascii="Times New Roman" w:eastAsia="Calibri" w:hAnsi="Times New Roman" w:cs="Times New Roman"/>
            <w:sz w:val="28"/>
            <w:szCs w:val="28"/>
          </w:rPr>
          <w:t>подразделе 3 раздела II</w:t>
        </w:r>
      </w:hyperlink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 приложения 1 к настоящему Порядку;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сведения об объеме оказания муниципальной услуги </w:t>
      </w:r>
      <w:r w:rsidRPr="00D20E5E">
        <w:rPr>
          <w:rFonts w:ascii="Times New Roman" w:eastAsia="Calibri" w:hAnsi="Times New Roman" w:cs="Times New Roman"/>
          <w:sz w:val="28"/>
          <w:szCs w:val="28"/>
        </w:rPr>
        <w:br/>
        <w:t xml:space="preserve">в социальной сфере (муниципальных услуг в социальной сфере, составляющих укрупненную муниципальную услугу) на срок оказания муниципальной услуги за пределами планового периода, приведенные в </w:t>
      </w:r>
      <w:hyperlink r:id="rId20" w:history="1">
        <w:r w:rsidRPr="00D20E5E">
          <w:rPr>
            <w:rFonts w:ascii="Times New Roman" w:eastAsia="Calibri" w:hAnsi="Times New Roman" w:cs="Times New Roman"/>
            <w:sz w:val="28"/>
            <w:szCs w:val="28"/>
          </w:rPr>
          <w:t>подразделе 4 раздела II</w:t>
        </w:r>
      </w:hyperlink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                   приложения 1 к настоящему Порядку;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3) сведения о показателях, характеризующих качество оказания                     муниципальной услуги в социальной сфере (муниципальных услуг в                                социальной сфере, составляющих укрупненную муниципальную услугу), в                     очередном финансовом году и плановом периоде, а также за пределами                                планового периода, приведенные в </w:t>
      </w:r>
      <w:hyperlink r:id="rId21" w:history="1">
        <w:r w:rsidRPr="00D20E5E">
          <w:rPr>
            <w:rFonts w:ascii="Times New Roman" w:eastAsia="Calibri" w:hAnsi="Times New Roman" w:cs="Times New Roman"/>
            <w:sz w:val="28"/>
            <w:szCs w:val="28"/>
          </w:rPr>
          <w:t>разделе III</w:t>
        </w:r>
      </w:hyperlink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 приложения 1 к настоящему                  Порядку.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7. </w:t>
      </w:r>
      <w:hyperlink r:id="rId22" w:history="1">
        <w:r w:rsidRPr="00D20E5E">
          <w:rPr>
            <w:rFonts w:ascii="Times New Roman" w:eastAsia="Calibri" w:hAnsi="Times New Roman" w:cs="Times New Roman"/>
            <w:sz w:val="28"/>
            <w:szCs w:val="28"/>
          </w:rPr>
          <w:t>Подразделы 2</w:t>
        </w:r>
      </w:hyperlink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hyperlink r:id="rId23" w:history="1">
        <w:r w:rsidRPr="00D20E5E">
          <w:rPr>
            <w:rFonts w:ascii="Times New Roman" w:eastAsia="Calibri" w:hAnsi="Times New Roman" w:cs="Times New Roman"/>
            <w:sz w:val="28"/>
            <w:szCs w:val="28"/>
          </w:rPr>
          <w:t>4 раздела I</w:t>
        </w:r>
      </w:hyperlink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 и подразделы 2</w:t>
      </w:r>
      <w:hyperlink r:id="rId24" w:history="1"/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hyperlink r:id="rId25" w:history="1">
        <w:r w:rsidRPr="00D20E5E">
          <w:rPr>
            <w:rFonts w:ascii="Times New Roman" w:eastAsia="Calibri" w:hAnsi="Times New Roman" w:cs="Times New Roman"/>
            <w:sz w:val="28"/>
            <w:szCs w:val="28"/>
          </w:rPr>
          <w:t>4 раздела II</w:t>
        </w:r>
      </w:hyperlink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 приложения 1</w:t>
      </w:r>
      <w:r w:rsidRPr="00D20E5E">
        <w:rPr>
          <w:rFonts w:ascii="Times New Roman" w:eastAsia="Calibri" w:hAnsi="Times New Roman" w:cs="Times New Roman"/>
          <w:sz w:val="28"/>
          <w:szCs w:val="28"/>
        </w:rPr>
        <w:br/>
        <w:t xml:space="preserve">к настоящему Порядку формируются с учетом срока (предельного срока)                  оказания муниципальной услуги в социальной сфере (муниципальных услуг в </w:t>
      </w:r>
      <w:r w:rsidRPr="00D20E5E">
        <w:rPr>
          <w:rFonts w:ascii="Times New Roman" w:eastAsia="Calibri" w:hAnsi="Times New Roman" w:cs="Times New Roman"/>
          <w:sz w:val="28"/>
          <w:szCs w:val="28"/>
        </w:rPr>
        <w:lastRenderedPageBreak/>
        <w:t>социальной сфере, составляющих укрупненную муниципальную услугу),                  установленного в соответствии с законодательством Российской Федерации.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>8. Муниципальный социальный заказ утверждается уполномоченным                   органом не позднее 15 рабочих дней со дня принятия решения Думы города о бюджете города на очередной финансовый год и плановый период путем его подписания усиленной квалифицированной электронной подписью лица,               имеющего право действовать от имени уполномоченного органа.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>9. Показатели, характеризующие объем оказания муниципальной услуги в социальной сфере, определяются уполномоченным органом, на основании: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>1) прогнозируемой динамики количества потребителей услуг;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>2) уровня удовлетворенности существующим объемом оказания                   муниципальных услуг в социальной сфере;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3) отчета об исполнении муниципального социального заказа,                        формируемого уполномоченным органом в соответствии с </w:t>
      </w:r>
      <w:hyperlink r:id="rId26" w:history="1">
        <w:r w:rsidRPr="00D20E5E">
          <w:rPr>
            <w:rFonts w:ascii="Times New Roman" w:eastAsia="Calibri" w:hAnsi="Times New Roman" w:cs="Times New Roman"/>
            <w:sz w:val="28"/>
            <w:szCs w:val="28"/>
          </w:rPr>
          <w:t>частью 5 статьи 7</w:t>
        </w:r>
      </w:hyperlink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в отчетном финансовом году.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>10. Внесение изменений в утвержденный муниципальный социальный               заказ осуществляется в случаях: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>изменения значений показателей, характеризующих объем оказания                   муниципальной услуги в социальной сфере;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изменения способа исполнения муниципального социального заказа и                  перераспределения объема оказания муниципальной услуги в социальной сфере по результатам отбора исполнителей услуг в соответствии со </w:t>
      </w:r>
      <w:hyperlink r:id="rId27" w:history="1">
        <w:r w:rsidRPr="00D20E5E">
          <w:rPr>
            <w:rFonts w:ascii="Times New Roman" w:eastAsia="Calibri" w:hAnsi="Times New Roman" w:cs="Times New Roman"/>
            <w:sz w:val="28"/>
            <w:szCs w:val="28"/>
          </w:rPr>
          <w:t>статьей 9</w:t>
        </w:r>
      </w:hyperlink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                          Федерального закона;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изменения сведений, включенных в форму муниципального социального </w:t>
      </w:r>
      <w:hyperlink r:id="rId28" w:history="1">
        <w:r w:rsidRPr="00D20E5E">
          <w:rPr>
            <w:rFonts w:ascii="Times New Roman" w:eastAsia="Calibri" w:hAnsi="Times New Roman" w:cs="Times New Roman"/>
            <w:sz w:val="28"/>
            <w:szCs w:val="28"/>
          </w:rPr>
          <w:t>заказа</w:t>
        </w:r>
      </w:hyperlink>
      <w:r w:rsidRPr="00D20E5E">
        <w:rPr>
          <w:rFonts w:ascii="Times New Roman" w:eastAsia="Calibri" w:hAnsi="Times New Roman" w:cs="Times New Roman"/>
          <w:sz w:val="28"/>
          <w:szCs w:val="28"/>
        </w:rPr>
        <w:t>, приведенную в приложение 1 к настоящему Порядку.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11. Уполномоченным органом осуществляется отбор исполнителей услуг конкурентным способом предусмотренным пунктом 1 части 2 статьи 9                     </w:t>
      </w:r>
      <w:hyperlink r:id="rId29" w:history="1"/>
      <w:r w:rsidRPr="00D20E5E">
        <w:rPr>
          <w:rFonts w:ascii="Times New Roman" w:eastAsia="Calibri" w:hAnsi="Times New Roman" w:cs="Times New Roman"/>
          <w:sz w:val="28"/>
          <w:szCs w:val="28"/>
        </w:rPr>
        <w:t>Федерального закона, исходя из оценки значений следующих показателей,                                               с учетом критериев оценки, содержащихся в указанном порядке: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>а) доступность муниципальных услуг в социальной сфере, оказываемых муниципальными учреждениями, для потребителей услуг;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б) количество юридических лиц, не являющихся муниципальными           учреждениями, индивидуальных предпринимателей, оказывающих услуги,                     соответствующие тем же видам деятельности в соответствии со сведениями о кодах по Общероссийскому классификатору видов экономической                       деятельности, содержащимися соответственно в едином государственном                       реестре юридических лиц, едином государственном реестре индивидуальных предпринимателей, что и планируемая к оказанию муниципальная услуга </w:t>
      </w:r>
      <w:r w:rsidRPr="00D20E5E">
        <w:rPr>
          <w:rFonts w:ascii="Times New Roman" w:eastAsia="Calibri" w:hAnsi="Times New Roman" w:cs="Times New Roman"/>
          <w:sz w:val="28"/>
          <w:szCs w:val="28"/>
        </w:rPr>
        <w:br/>
        <w:t>в социальной сфере.</w:t>
      </w:r>
      <w:proofErr w:type="gramEnd"/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12. По результатам оценки уполномоченным органом значений                           показателей, указанных в </w:t>
      </w:r>
      <w:hyperlink r:id="rId30" w:history="1">
        <w:r w:rsidRPr="00D20E5E">
          <w:rPr>
            <w:rFonts w:ascii="Times New Roman" w:eastAsia="Calibri" w:hAnsi="Times New Roman" w:cs="Times New Roman"/>
            <w:sz w:val="28"/>
            <w:szCs w:val="28"/>
          </w:rPr>
          <w:t>пункте 11</w:t>
        </w:r>
      </w:hyperlink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Порядка: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значение показателя, указанного в </w:t>
      </w:r>
      <w:hyperlink r:id="rId31" w:history="1">
        <w:r w:rsidRPr="00D20E5E">
          <w:rPr>
            <w:rFonts w:ascii="Times New Roman" w:eastAsia="Calibri" w:hAnsi="Times New Roman" w:cs="Times New Roman"/>
            <w:sz w:val="28"/>
            <w:szCs w:val="28"/>
          </w:rPr>
          <w:t>подпункте 1 пункта 11</w:t>
        </w:r>
      </w:hyperlink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 настоящего                  Порядка, относится к категории «низкая» либо к категории «высокая»;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значение показателя, указанного в </w:t>
      </w:r>
      <w:hyperlink r:id="rId32" w:history="1">
        <w:r w:rsidRPr="00D20E5E">
          <w:rPr>
            <w:rFonts w:ascii="Times New Roman" w:eastAsia="Calibri" w:hAnsi="Times New Roman" w:cs="Times New Roman"/>
            <w:sz w:val="28"/>
            <w:szCs w:val="28"/>
          </w:rPr>
          <w:t>подпункте 2 пункта 11</w:t>
        </w:r>
      </w:hyperlink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 настоящего                     Порядка, относится к категории «значительное» либо к категории                       «незначительное».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>Показатели, предусмотренные настоящим пунктом, подлежат                          общественному обсуждению, путем размещения его на официальном сайте                        администрации города в информационно-коммуникационной сети «Интернет» в разделе «Общественное обсуждение».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>Срок общественного обсуждения должен составлять не менее 10 дней.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13. В случае если значение показателя, указанного в </w:t>
      </w:r>
      <w:hyperlink r:id="rId33" w:history="1">
        <w:r w:rsidRPr="00D20E5E">
          <w:rPr>
            <w:rFonts w:ascii="Times New Roman" w:eastAsia="Calibri" w:hAnsi="Times New Roman" w:cs="Times New Roman"/>
            <w:sz w:val="28"/>
            <w:szCs w:val="28"/>
          </w:rPr>
          <w:t>подпункте «а» пункта 11</w:t>
        </w:r>
      </w:hyperlink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Правил, относится к категории «низкая», а значение показателя, указанного в </w:t>
      </w:r>
      <w:hyperlink r:id="rId34" w:history="1">
        <w:r w:rsidRPr="00D20E5E">
          <w:rPr>
            <w:rFonts w:ascii="Times New Roman" w:eastAsia="Calibri" w:hAnsi="Times New Roman" w:cs="Times New Roman"/>
            <w:sz w:val="28"/>
            <w:szCs w:val="28"/>
          </w:rPr>
          <w:t>подпункте «б» пункта 11</w:t>
        </w:r>
      </w:hyperlink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Правил, относится к                          категории «незначительное», уполномоченный орган принимает решение о формировании муниципального задания в целях исполнения  муниципального социального заказа.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В случае если на протяжении 2 лет подряд, предшествующих дате                           формирования муниципального социального заказа, значение показателя,                        указанного в </w:t>
      </w:r>
      <w:hyperlink r:id="rId35" w:history="1">
        <w:r w:rsidRPr="00D20E5E">
          <w:rPr>
            <w:rFonts w:ascii="Times New Roman" w:eastAsia="Calibri" w:hAnsi="Times New Roman" w:cs="Times New Roman"/>
            <w:sz w:val="28"/>
            <w:szCs w:val="28"/>
          </w:rPr>
          <w:t>подпункте «а» пункта 11</w:t>
        </w:r>
      </w:hyperlink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Порядка, относится к                        категории «низкая», а значение показателя, указанного </w:t>
      </w:r>
      <w:r w:rsidRPr="00D20E5E">
        <w:rPr>
          <w:rFonts w:ascii="Times New Roman" w:eastAsia="Calibri" w:hAnsi="Times New Roman" w:cs="Times New Roman"/>
          <w:sz w:val="28"/>
          <w:szCs w:val="28"/>
        </w:rPr>
        <w:br/>
        <w:t xml:space="preserve">в </w:t>
      </w:r>
      <w:hyperlink r:id="rId36" w:history="1">
        <w:r w:rsidRPr="00D20E5E">
          <w:rPr>
            <w:rFonts w:ascii="Times New Roman" w:eastAsia="Calibri" w:hAnsi="Times New Roman" w:cs="Times New Roman"/>
            <w:sz w:val="28"/>
            <w:szCs w:val="28"/>
          </w:rPr>
          <w:t>подпункте «б» пункта 11</w:t>
        </w:r>
      </w:hyperlink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Порядка, относится к категории                           «незначительное», уполномоченный орган выносит вопрос об одобрении                 продолжения формирования муниципального задания в целях исполнения                 муниципального социального заказа на</w:t>
      </w:r>
      <w:proofErr w:type="gramEnd"/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 заседание муниципальной                    межведомственной рабочей группы по внедрению и реализации целевой модели дополнительного образования детей в городе Невинномысске (далее – рабочая группа) утвержденной постановлением администрации города Невинномысска от 19.04.2021 № 698 «О создании муниципальной межведомственной рабочей группы по внедрению и реализации целевой модели дополнительного                   образования детей в городе Невинномысске».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В случае если значение показателя, указанного в </w:t>
      </w:r>
      <w:hyperlink r:id="rId37" w:history="1">
        <w:r w:rsidRPr="00D20E5E">
          <w:rPr>
            <w:rFonts w:ascii="Times New Roman" w:eastAsia="Calibri" w:hAnsi="Times New Roman" w:cs="Times New Roman"/>
            <w:sz w:val="28"/>
            <w:szCs w:val="28"/>
          </w:rPr>
          <w:t>подпункте «б» пункта 11</w:t>
        </w:r>
      </w:hyperlink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Правил, относится к категории «значительное», уполномоченный орган принимает решение об осуществлении отбора исполнителей услуг в целях исполнения муниципального социального заказа вне зависимости от значения показателя, указанного в </w:t>
      </w:r>
      <w:hyperlink r:id="rId38" w:history="1">
        <w:r w:rsidRPr="00D20E5E">
          <w:rPr>
            <w:rFonts w:ascii="Times New Roman" w:eastAsia="Calibri" w:hAnsi="Times New Roman" w:cs="Times New Roman"/>
            <w:sz w:val="28"/>
            <w:szCs w:val="28"/>
          </w:rPr>
          <w:t>подпункте «а» пункта 11</w:t>
        </w:r>
      </w:hyperlink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Порядка.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В случае если значение показателя, указанного в </w:t>
      </w:r>
      <w:hyperlink r:id="rId39" w:history="1">
        <w:r w:rsidRPr="00D20E5E">
          <w:rPr>
            <w:rFonts w:ascii="Times New Roman" w:eastAsia="Calibri" w:hAnsi="Times New Roman" w:cs="Times New Roman"/>
            <w:sz w:val="28"/>
            <w:szCs w:val="28"/>
          </w:rPr>
          <w:t>подпункте «а» пункта 11</w:t>
        </w:r>
      </w:hyperlink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Порядка, относится к категории «высокая», а значение показателя, указанного в </w:t>
      </w:r>
      <w:hyperlink r:id="rId40" w:history="1">
        <w:r w:rsidRPr="00D20E5E">
          <w:rPr>
            <w:rFonts w:ascii="Times New Roman" w:eastAsia="Calibri" w:hAnsi="Times New Roman" w:cs="Times New Roman"/>
            <w:sz w:val="28"/>
            <w:szCs w:val="28"/>
          </w:rPr>
          <w:t>подпункте «б» пункта 11</w:t>
        </w:r>
      </w:hyperlink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Порядка, относится к                      категории «незначительное», и в отношении муниципальных услуг в                         социальной сфере в соответствии с законодательством Российской Федерации проводится независимая оценка качества условий оказания муниципальных </w:t>
      </w:r>
      <w:r w:rsidR="00982896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Pr="00D20E5E">
        <w:rPr>
          <w:rFonts w:ascii="Times New Roman" w:eastAsia="Calibri" w:hAnsi="Times New Roman" w:cs="Times New Roman"/>
          <w:sz w:val="28"/>
          <w:szCs w:val="28"/>
        </w:rPr>
        <w:lastRenderedPageBreak/>
        <w:t>услуг в социальной сфере организациями в установленных</w:t>
      </w:r>
      <w:proofErr w:type="gramEnd"/>
      <w:r w:rsidR="0098289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D20E5E">
        <w:rPr>
          <w:rFonts w:ascii="Times New Roman" w:eastAsia="Calibri" w:hAnsi="Times New Roman" w:cs="Times New Roman"/>
          <w:sz w:val="28"/>
          <w:szCs w:val="28"/>
        </w:rPr>
        <w:t>сферах,                           уполномоченный орган принимает одно из следующих решений о способе                           исполнения муниципального социального заказа на основании определенных по результатам такой оценки за последние 3 года показателей удовлетворенности условиями оказания муниципальных услуг в социальной сфере:</w:t>
      </w:r>
      <w:proofErr w:type="gramEnd"/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если указанные показатели составляют от 0 процентов до 51 процента (включительно), - решение о проведении отбора исполнителей услуг либо </w:t>
      </w:r>
      <w:r w:rsidRPr="00D20E5E">
        <w:rPr>
          <w:rFonts w:ascii="Times New Roman" w:eastAsia="Calibri" w:hAnsi="Times New Roman" w:cs="Times New Roman"/>
          <w:sz w:val="28"/>
          <w:szCs w:val="28"/>
        </w:rPr>
        <w:br/>
        <w:t>об обеспечении его осуществления в целях исполнения муниципального                       социального заказа;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>если указанные показатели составляют от 51 процента до 100 процентов, - решение о формировании муниципального задания в целях исполнения                        муниципального социального заказа.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" w:name="Par6"/>
      <w:bookmarkEnd w:id="3"/>
      <w:proofErr w:type="gramStart"/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В случае если значение показателя, указанного в </w:t>
      </w:r>
      <w:hyperlink r:id="rId41" w:history="1">
        <w:r w:rsidRPr="00D20E5E">
          <w:rPr>
            <w:rFonts w:ascii="Times New Roman" w:eastAsia="Calibri" w:hAnsi="Times New Roman" w:cs="Times New Roman"/>
            <w:sz w:val="28"/>
            <w:szCs w:val="28"/>
          </w:rPr>
          <w:t>подпункте «а» пункта 11</w:t>
        </w:r>
      </w:hyperlink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Порядка, относится к категории «высокая», а значение показателя, указанного в </w:t>
      </w:r>
      <w:hyperlink r:id="rId42" w:history="1">
        <w:r w:rsidRPr="00D20E5E">
          <w:rPr>
            <w:rFonts w:ascii="Times New Roman" w:eastAsia="Calibri" w:hAnsi="Times New Roman" w:cs="Times New Roman"/>
            <w:sz w:val="28"/>
            <w:szCs w:val="28"/>
          </w:rPr>
          <w:t>подпункте «б» пункта 11</w:t>
        </w:r>
      </w:hyperlink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Правил, относится к                           категории «незначительное», и в отношении муниципальных услуг в                            социальной сфере в соответствии с законодательством Российской Федерации независимая оценка качества условий оказания муниципальных услуг в                        социальной сфере не проводится, уполномоченный орган</w:t>
      </w:r>
      <w:proofErr w:type="gramEnd"/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 принимает решение о формировании муниципального задания в целях исполнения муниципального социального заказа.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В случае если на протяжении 2 лет подряд, предшествующих дате                         формирования муниципального социального заказа, </w:t>
      </w:r>
      <w:r w:rsidRPr="00D20E5E">
        <w:rPr>
          <w:rFonts w:ascii="Times New Roman" w:eastAsia="Calibri" w:hAnsi="Times New Roman" w:cs="Times New Roman"/>
          <w:sz w:val="28"/>
          <w:szCs w:val="28"/>
        </w:rPr>
        <w:br/>
        <w:t xml:space="preserve">с учетом решения, принятого уполномоченным органом в соответствии </w:t>
      </w:r>
      <w:r w:rsidRPr="00D20E5E">
        <w:rPr>
          <w:rFonts w:ascii="Times New Roman" w:eastAsia="Calibri" w:hAnsi="Times New Roman" w:cs="Times New Roman"/>
          <w:sz w:val="28"/>
          <w:szCs w:val="28"/>
        </w:rPr>
        <w:br/>
        <w:t xml:space="preserve">с </w:t>
      </w:r>
      <w:hyperlink w:anchor="Par6" w:history="1">
        <w:r w:rsidRPr="00D20E5E">
          <w:rPr>
            <w:rFonts w:ascii="Times New Roman" w:eastAsia="Calibri" w:hAnsi="Times New Roman" w:cs="Times New Roman"/>
            <w:sz w:val="28"/>
            <w:szCs w:val="28"/>
          </w:rPr>
          <w:t>абзацем седьмым</w:t>
        </w:r>
      </w:hyperlink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 настоящего пункта, значение показателя, указанного </w:t>
      </w:r>
      <w:r w:rsidRPr="00D20E5E">
        <w:rPr>
          <w:rFonts w:ascii="Times New Roman" w:eastAsia="Calibri" w:hAnsi="Times New Roman" w:cs="Times New Roman"/>
          <w:sz w:val="28"/>
          <w:szCs w:val="28"/>
        </w:rPr>
        <w:br/>
        <w:t xml:space="preserve">в </w:t>
      </w:r>
      <w:hyperlink r:id="rId43" w:history="1">
        <w:r w:rsidRPr="00D20E5E">
          <w:rPr>
            <w:rFonts w:ascii="Times New Roman" w:eastAsia="Calibri" w:hAnsi="Times New Roman" w:cs="Times New Roman"/>
            <w:sz w:val="28"/>
            <w:szCs w:val="28"/>
          </w:rPr>
          <w:t>подпункте «а» пункта 11</w:t>
        </w:r>
      </w:hyperlink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Порядка, относится к категории                   «высокая», а значение показателя, указанного в </w:t>
      </w:r>
      <w:hyperlink r:id="rId44" w:history="1">
        <w:r w:rsidRPr="00D20E5E">
          <w:rPr>
            <w:rFonts w:ascii="Times New Roman" w:eastAsia="Calibri" w:hAnsi="Times New Roman" w:cs="Times New Roman"/>
            <w:sz w:val="28"/>
            <w:szCs w:val="28"/>
          </w:rPr>
          <w:t>подпункте «б» пункта 11</w:t>
        </w:r>
      </w:hyperlink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982896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настоящего Порядка, относится к категории «незначительное»,                                уполномоченный орган рассматривает </w:t>
      </w:r>
      <w:proofErr w:type="spellStart"/>
      <w:r w:rsidRPr="00D20E5E">
        <w:rPr>
          <w:rFonts w:ascii="Times New Roman" w:eastAsia="Calibri" w:hAnsi="Times New Roman" w:cs="Times New Roman"/>
          <w:sz w:val="28"/>
          <w:szCs w:val="28"/>
        </w:rPr>
        <w:t>назаседании</w:t>
      </w:r>
      <w:proofErr w:type="spellEnd"/>
      <w:proofErr w:type="gramEnd"/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 рабочей группы                     вопрос о необходимости (об отсутствии необходимости) изменения способа определения исполнителей услуг в целях исполнения муниципального                             социального заказа.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>14. Информация об утвержденных муниципальных социальных заказах, изменениях в них размещается на едином портале бюджетной системы                     Российской Федерации в информационно-телекоммуникационной сети                        Интернет.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15. </w:t>
      </w:r>
      <w:proofErr w:type="gramStart"/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Уполномоченный орган в соответствии с формой отчета </w:t>
      </w:r>
      <w:r w:rsidRPr="00D20E5E">
        <w:rPr>
          <w:rFonts w:ascii="Times New Roman" w:eastAsia="Calibri" w:hAnsi="Times New Roman" w:cs="Times New Roman"/>
          <w:sz w:val="28"/>
          <w:szCs w:val="28"/>
        </w:rPr>
        <w:br/>
        <w:t xml:space="preserve">об исполнении муниципального социального заказа </w:t>
      </w:r>
      <w:r w:rsidRPr="00D20E5E">
        <w:rPr>
          <w:rFonts w:ascii="Times New Roman" w:eastAsia="Calibri" w:hAnsi="Times New Roman" w:cs="Times New Roman"/>
          <w:sz w:val="28"/>
          <w:szCs w:val="28"/>
        </w:rPr>
        <w:br/>
        <w:t xml:space="preserve">на оказание муниципальных услуг в социальной сфере, отнесенных к                            полномочиям администрации </w:t>
      </w:r>
      <w:r w:rsidRPr="00D20E5E">
        <w:rPr>
          <w:rFonts w:ascii="Times New Roman" w:eastAsia="Calibri" w:hAnsi="Times New Roman" w:cs="Times New Roman"/>
          <w:iCs/>
          <w:sz w:val="28"/>
          <w:szCs w:val="28"/>
        </w:rPr>
        <w:t>города</w:t>
      </w:r>
      <w:r w:rsidRPr="00D20E5E">
        <w:rPr>
          <w:rFonts w:ascii="Times New Roman" w:eastAsia="Calibri" w:hAnsi="Times New Roman" w:cs="Times New Roman"/>
          <w:sz w:val="28"/>
          <w:szCs w:val="28"/>
        </w:rPr>
        <w:t>, формирует отчет об исполнении               муниципального</w:t>
      </w:r>
      <w:r w:rsidRPr="00D20E5E">
        <w:rPr>
          <w:rFonts w:ascii="Times New Roman" w:eastAsia="Calibri" w:hAnsi="Times New Roman" w:cs="Times New Roman"/>
          <w:iCs/>
          <w:sz w:val="28"/>
          <w:szCs w:val="28"/>
        </w:rPr>
        <w:t xml:space="preserve"> социального заказа по итогам исполнения </w:t>
      </w:r>
      <w:r w:rsidRPr="00D20E5E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="0098289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20E5E">
        <w:rPr>
          <w:rFonts w:ascii="Times New Roman" w:eastAsia="Calibri" w:hAnsi="Times New Roman" w:cs="Times New Roman"/>
          <w:iCs/>
          <w:sz w:val="28"/>
          <w:szCs w:val="28"/>
        </w:rPr>
        <w:t>с</w:t>
      </w:r>
      <w:r w:rsidRPr="00D20E5E">
        <w:rPr>
          <w:rFonts w:ascii="Times New Roman" w:eastAsia="Calibri" w:hAnsi="Times New Roman" w:cs="Times New Roman"/>
          <w:iCs/>
          <w:sz w:val="28"/>
          <w:szCs w:val="28"/>
        </w:rPr>
        <w:t>о</w:t>
      </w:r>
      <w:r w:rsidRPr="00D20E5E">
        <w:rPr>
          <w:rFonts w:ascii="Times New Roman" w:eastAsia="Calibri" w:hAnsi="Times New Roman" w:cs="Times New Roman"/>
          <w:iCs/>
          <w:sz w:val="28"/>
          <w:szCs w:val="28"/>
        </w:rPr>
        <w:lastRenderedPageBreak/>
        <w:t>циального заказа за 9 месяцев текущего финансового года, а также отчет об</w:t>
      </w:r>
      <w:r w:rsidR="00982896">
        <w:rPr>
          <w:rFonts w:ascii="Times New Roman" w:eastAsia="Calibri" w:hAnsi="Times New Roman" w:cs="Times New Roman"/>
          <w:iCs/>
          <w:sz w:val="28"/>
          <w:szCs w:val="28"/>
        </w:rPr>
        <w:t xml:space="preserve">        </w:t>
      </w:r>
      <w:r w:rsidRPr="00D20E5E">
        <w:rPr>
          <w:rFonts w:ascii="Times New Roman" w:eastAsia="Calibri" w:hAnsi="Times New Roman" w:cs="Times New Roman"/>
          <w:iCs/>
          <w:sz w:val="28"/>
          <w:szCs w:val="28"/>
        </w:rPr>
        <w:t xml:space="preserve"> исполнении </w:t>
      </w:r>
      <w:r w:rsidRPr="00D20E5E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D20E5E">
        <w:rPr>
          <w:rFonts w:ascii="Times New Roman" w:eastAsia="Calibri" w:hAnsi="Times New Roman" w:cs="Times New Roman"/>
          <w:iCs/>
          <w:sz w:val="28"/>
          <w:szCs w:val="28"/>
        </w:rPr>
        <w:t xml:space="preserve"> социального заказа в отчетном финансовом году в течение 14 дней со</w:t>
      </w:r>
      <w:proofErr w:type="gramEnd"/>
      <w:r w:rsidRPr="00D20E5E">
        <w:rPr>
          <w:rFonts w:ascii="Times New Roman" w:eastAsia="Calibri" w:hAnsi="Times New Roman" w:cs="Times New Roman"/>
          <w:iCs/>
          <w:sz w:val="28"/>
          <w:szCs w:val="28"/>
        </w:rPr>
        <w:t xml:space="preserve"> дня предоставления исполнителями услуг отчетов об                      исполнении соглашений, предусмотренных </w:t>
      </w:r>
      <w:hyperlink r:id="rId45" w:history="1">
        <w:r w:rsidRPr="00D20E5E">
          <w:rPr>
            <w:rFonts w:ascii="Times New Roman" w:eastAsia="Calibri" w:hAnsi="Times New Roman" w:cs="Times New Roman"/>
            <w:iCs/>
            <w:sz w:val="28"/>
            <w:szCs w:val="28"/>
          </w:rPr>
          <w:t>частью 6 статьи 9</w:t>
        </w:r>
      </w:hyperlink>
      <w:r w:rsidRPr="00D20E5E">
        <w:rPr>
          <w:rFonts w:ascii="Times New Roman" w:eastAsia="Calibri" w:hAnsi="Times New Roman" w:cs="Times New Roman"/>
          <w:iCs/>
          <w:sz w:val="28"/>
          <w:szCs w:val="28"/>
        </w:rPr>
        <w:t xml:space="preserve"> Федерального                закона (далее - соглашение), и сведений о достижении показателей,                     характеризующих качество и (или) объем оказания </w:t>
      </w:r>
      <w:r w:rsidRPr="00D20E5E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20E5E">
        <w:rPr>
          <w:rFonts w:ascii="Times New Roman" w:eastAsia="Calibri" w:hAnsi="Times New Roman" w:cs="Times New Roman"/>
          <w:iCs/>
          <w:sz w:val="28"/>
          <w:szCs w:val="28"/>
        </w:rPr>
        <w:t xml:space="preserve"> услуги в              социальной сфере, включенных в отчеты о  выполнении </w:t>
      </w:r>
      <w:r w:rsidRPr="00D20E5E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D20E5E">
        <w:rPr>
          <w:rFonts w:ascii="Times New Roman" w:eastAsia="Calibri" w:hAnsi="Times New Roman" w:cs="Times New Roman"/>
          <w:iCs/>
          <w:sz w:val="28"/>
          <w:szCs w:val="28"/>
        </w:rPr>
        <w:t xml:space="preserve">                   задания </w:t>
      </w:r>
      <w:r w:rsidRPr="00D20E5E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Pr="00D20E5E">
        <w:rPr>
          <w:rFonts w:ascii="Times New Roman" w:eastAsia="Calibri" w:hAnsi="Times New Roman" w:cs="Times New Roman"/>
          <w:iCs/>
          <w:sz w:val="28"/>
          <w:szCs w:val="28"/>
        </w:rPr>
        <w:t xml:space="preserve"> учреждений, функции и полномочия учредителя                которых осуществляет уполномоченный орган.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16. Отчет об исполнении муниципального социального заказа в отчетном финансовом году формируется не позднее 1 апреля финансового года,                           следующего за отчетным годом, и подлежит размещению на едином портале бюджетной системы Российской Федерации в информационно-телекоммуникационной сети «Интернет» не позднее </w:t>
      </w:r>
      <w:r w:rsidRPr="00D20E5E">
        <w:rPr>
          <w:rFonts w:ascii="Times New Roman" w:eastAsia="Calibri" w:hAnsi="Times New Roman" w:cs="Times New Roman"/>
          <w:sz w:val="28"/>
          <w:szCs w:val="28"/>
        </w:rPr>
        <w:br/>
        <w:t>10 рабочих дней со дня формирования такого отчета.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17. </w:t>
      </w:r>
      <w:proofErr w:type="gramStart"/>
      <w:r w:rsidRPr="00D20E5E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 оказанием муниципальных услуг </w:t>
      </w:r>
      <w:r w:rsidRPr="00D20E5E">
        <w:rPr>
          <w:rFonts w:ascii="Times New Roman" w:eastAsia="Calibri" w:hAnsi="Times New Roman" w:cs="Times New Roman"/>
          <w:sz w:val="28"/>
          <w:szCs w:val="28"/>
        </w:rPr>
        <w:br/>
        <w:t>в социальной сфере осуществляет уполномоченный орган посредством                                проведения плановых и внеплановых проверок (далее - проверки).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D20E5E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 если утвержденным муниципальным социальным заказом                      установлен объем оказания муниципальных услуг в социальной сфере на                   основании муниципального задания, правила осуществления контроля за                  оказанием муниципальных услуг в социальной сфере муниципальными                  учреждениями, оказывающими услуги в социальной сфере в соответствии с                   муниципальным социальным заказом, определяются в соответствии с порядком формирования и финансового обеспечения выполнения муниципального                       задания в отношении муниципальных учреждений города Невинномысска, </w:t>
      </w:r>
      <w:proofErr w:type="spellStart"/>
      <w:r w:rsidRPr="00D20E5E">
        <w:rPr>
          <w:rFonts w:ascii="Times New Roman" w:eastAsia="Calibri" w:hAnsi="Times New Roman" w:cs="Times New Roman"/>
          <w:sz w:val="28"/>
          <w:szCs w:val="28"/>
        </w:rPr>
        <w:t>утвержденного</w:t>
      </w:r>
      <w:r w:rsidRPr="00D20E5E">
        <w:rPr>
          <w:rFonts w:ascii="Times New Roman" w:eastAsia="Calibri" w:hAnsi="Times New Roman" w:cs="Times New Roman"/>
          <w:iCs/>
          <w:sz w:val="28"/>
          <w:szCs w:val="28"/>
        </w:rPr>
        <w:t>администрацией</w:t>
      </w:r>
      <w:proofErr w:type="spellEnd"/>
      <w:r w:rsidRPr="00D20E5E">
        <w:rPr>
          <w:rFonts w:ascii="Times New Roman" w:eastAsia="Calibri" w:hAnsi="Times New Roman" w:cs="Times New Roman"/>
          <w:iCs/>
          <w:sz w:val="28"/>
          <w:szCs w:val="28"/>
        </w:rPr>
        <w:t xml:space="preserve"> города Невинномысска Ставропольского </w:t>
      </w:r>
      <w:proofErr w:type="spellStart"/>
      <w:r w:rsidRPr="00D20E5E">
        <w:rPr>
          <w:rFonts w:ascii="Times New Roman" w:eastAsia="Calibri" w:hAnsi="Times New Roman" w:cs="Times New Roman"/>
          <w:iCs/>
          <w:sz w:val="28"/>
          <w:szCs w:val="28"/>
        </w:rPr>
        <w:t>краяот</w:t>
      </w:r>
      <w:proofErr w:type="spellEnd"/>
      <w:r w:rsidRPr="00D20E5E">
        <w:rPr>
          <w:rFonts w:ascii="Times New Roman" w:eastAsia="Calibri" w:hAnsi="Times New Roman" w:cs="Times New Roman"/>
          <w:iCs/>
          <w:sz w:val="28"/>
          <w:szCs w:val="28"/>
        </w:rPr>
        <w:t xml:space="preserve"> 27.03.2020 № 491 «Об утверждении Порядка формирования и финансового обеспечения выполнения муниципального задания в отношении                           муниципальных учреждений города Невинномысска».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18. </w:t>
      </w:r>
      <w:proofErr w:type="gramStart"/>
      <w:r w:rsidRPr="00D20E5E">
        <w:rPr>
          <w:rFonts w:ascii="Times New Roman" w:eastAsia="Calibri" w:hAnsi="Times New Roman" w:cs="Times New Roman"/>
          <w:sz w:val="28"/>
          <w:szCs w:val="28"/>
        </w:rPr>
        <w:t>Предметом контроля за оказанием муниципальных услуг в социальной сфере исполнителями услуг, не являющимися муниципальными учреждениями, является достижение показателей, характеризующих качество и (или) объем оказания муниципальной услуги в социальной сфере, включенной в                        муниципальный социальный заказ, а также соблюдение положений                              нормативного правового акта, устанавливающего стандарт (порядок) оказания муниципальной услуги в социальной сфере, а при отсутствии такого                         нормативного правового акта - требований к условиям</w:t>
      </w:r>
      <w:proofErr w:type="gramEnd"/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 и порядку оказания                  муниципальной услуги в социальной сфере, </w:t>
      </w:r>
      <w:proofErr w:type="gramStart"/>
      <w:r w:rsidRPr="00D20E5E">
        <w:rPr>
          <w:rFonts w:ascii="Times New Roman" w:eastAsia="Calibri" w:hAnsi="Times New Roman" w:cs="Times New Roman"/>
          <w:sz w:val="28"/>
          <w:szCs w:val="28"/>
        </w:rPr>
        <w:t>установленных</w:t>
      </w:r>
      <w:proofErr w:type="gramEnd"/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 уполномоченным органом.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19. </w:t>
      </w:r>
      <w:proofErr w:type="gramStart"/>
      <w:r w:rsidRPr="00D20E5E">
        <w:rPr>
          <w:rFonts w:ascii="Times New Roman" w:eastAsia="Calibri" w:hAnsi="Times New Roman" w:cs="Times New Roman"/>
          <w:sz w:val="28"/>
          <w:szCs w:val="28"/>
        </w:rPr>
        <w:t>Целями осуществления контроля за оказанием муниципальных услуг в социальной сфере исполнителями услуг, не являющимися муниципальными учреждениями, является обеспечение достижения исполнителями услуг                       показателей, характеризующих качество и (или) объем оказания муниципальной услуги в социальной сфере, определенных соглашением, а также соблюдение исполнителем услуг положений нормативного правового акта,                                 устанавливающего стандарт (порядок) оказания муниципальной услуги в                       социальной сфере, а при отсутствии такого нормативного правового акта</w:t>
      </w:r>
      <w:proofErr w:type="gramEnd"/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 -                          требований к условиям и порядку оказания муниципальной услуги в                           социальной сфере, установленных уполномоченным органом.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20. </w:t>
      </w:r>
      <w:proofErr w:type="gramStart"/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Уполномоченным органом проводятся плановые проверки </w:t>
      </w:r>
      <w:r w:rsidRPr="00D20E5E">
        <w:rPr>
          <w:rFonts w:ascii="Times New Roman" w:eastAsia="Calibri" w:hAnsi="Times New Roman" w:cs="Times New Roman"/>
          <w:sz w:val="28"/>
          <w:szCs w:val="28"/>
        </w:rPr>
        <w:br/>
        <w:t xml:space="preserve">в соответствии с утвержденным им планом проведения плановых проверок </w:t>
      </w:r>
      <w:r w:rsidRPr="00D20E5E">
        <w:rPr>
          <w:rFonts w:ascii="Times New Roman" w:eastAsia="Calibri" w:hAnsi="Times New Roman" w:cs="Times New Roman"/>
          <w:sz w:val="28"/>
          <w:szCs w:val="28"/>
        </w:rPr>
        <w:br/>
        <w:t xml:space="preserve">на соответствующий финансовый год, но не чаще одного раза в 2 года </w:t>
      </w:r>
      <w:r w:rsidRPr="00D20E5E">
        <w:rPr>
          <w:rFonts w:ascii="Times New Roman" w:eastAsia="Calibri" w:hAnsi="Times New Roman" w:cs="Times New Roman"/>
          <w:sz w:val="28"/>
          <w:szCs w:val="28"/>
        </w:rPr>
        <w:br/>
        <w:t>в отношении одного исполнителя услуг, а также в течение срока исполнения     соглашения мониторинг соблюдения исполнителем услуг положений                     нормативного правового акта, устанавливающего стандарт (порядок) оказания муниципальной услуги в социальной сфере, а при отсутствии такого                           нормативного</w:t>
      </w:r>
      <w:proofErr w:type="gramEnd"/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 правового акта - требований к условиям и порядку оказания                     муниципальной услуги в социальной сфере </w:t>
      </w:r>
      <w:r w:rsidRPr="00D20E5E">
        <w:rPr>
          <w:rFonts w:ascii="Times New Roman" w:eastAsia="Calibri" w:hAnsi="Times New Roman" w:cs="Times New Roman"/>
          <w:sz w:val="28"/>
          <w:szCs w:val="28"/>
        </w:rPr>
        <w:br/>
        <w:t>в соответствии с утвержденным уполномоченным органом планом проведения такого мониторинга, используемым в целях формирования плана проведения плановых проверок на соответствующий финансовый год.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>21. Внеплановые проверки проводятся на основании приказа                             уполномоченного органа в следующих случаях: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1) в связи с обращениями и требованиями контрольно-надзорных </w:t>
      </w:r>
      <w:r w:rsidRPr="00D20E5E">
        <w:rPr>
          <w:rFonts w:ascii="Times New Roman" w:eastAsia="Calibri" w:hAnsi="Times New Roman" w:cs="Times New Roman"/>
          <w:sz w:val="28"/>
          <w:szCs w:val="28"/>
        </w:rPr>
        <w:br/>
        <w:t>и правоохранительных органов Российской Федерации;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>2) в связи с поступлением в уполномоченный орган заявления                        потребителя услуг о неоказании или ненадлежащем оказании муниципальных услуг в социальной сфере исполнителем услуг.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22. Проверки подразделяются </w:t>
      </w:r>
      <w:proofErr w:type="gramStart"/>
      <w:r w:rsidRPr="00D20E5E">
        <w:rPr>
          <w:rFonts w:ascii="Times New Roman" w:eastAsia="Calibri" w:hAnsi="Times New Roman" w:cs="Times New Roman"/>
          <w:sz w:val="28"/>
          <w:szCs w:val="28"/>
        </w:rPr>
        <w:t>на</w:t>
      </w:r>
      <w:proofErr w:type="gramEnd"/>
      <w:r w:rsidRPr="00D20E5E">
        <w:rPr>
          <w:rFonts w:ascii="Times New Roman" w:eastAsia="Calibri" w:hAnsi="Times New Roman" w:cs="Times New Roman"/>
          <w:sz w:val="28"/>
          <w:szCs w:val="28"/>
        </w:rPr>
        <w:t>: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>1) камеральные проверки, под которыми в целях настоящего Порядка                  понимаются проверки, проводимые по местонахождению уполномоченного                   органа на основании отчетов об исполнении соглашений, представленных                    исполнителями услуг, а также иных документов, представленных по запросу уполномоченного органа;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>2) выездные проверки, под которыми в целях настоящего Порядка                       понимаются проверки, проводимые по месту нахождения исполнителя услуг.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>23. Срок проведения проверки определяется приказом уполномоченного органа и должен составлять не более 15 рабочих дней со дня начала проверки и по решению руководителя (заместителя руководителя) уполномоченного органа может быть продлен не более чем на 10 рабочих дней.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24. Уполномоченный орган ежегодно, до 31 декабря года,                            предшествующего году проведения плановых проверок, утверждает план                       проведения плановых проверок на соответствующий финансовый год и до </w:t>
      </w:r>
      <w:r w:rsidRPr="00D20E5E">
        <w:rPr>
          <w:rFonts w:ascii="Times New Roman" w:eastAsia="Calibri" w:hAnsi="Times New Roman" w:cs="Times New Roman"/>
          <w:sz w:val="28"/>
          <w:szCs w:val="28"/>
        </w:rPr>
        <w:br/>
        <w:t xml:space="preserve">31 января года, в котором планируется проводить плановые проверки,                           размещает указанный план на официальном сайте администрации города </w:t>
      </w:r>
      <w:r w:rsidRPr="00D20E5E">
        <w:rPr>
          <w:rFonts w:ascii="Times New Roman" w:eastAsia="Calibri" w:hAnsi="Times New Roman" w:cs="Times New Roman"/>
          <w:sz w:val="28"/>
          <w:szCs w:val="28"/>
        </w:rPr>
        <w:br/>
        <w:t>в информационно-телекоммуникационной сети Интернет на странице                  уполномоченного органа.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Уполномоченный орган уведомляет исполнителя услуг о проведении       плановой проверки не </w:t>
      </w:r>
      <w:proofErr w:type="gramStart"/>
      <w:r w:rsidRPr="00D20E5E">
        <w:rPr>
          <w:rFonts w:ascii="Times New Roman" w:eastAsia="Calibri" w:hAnsi="Times New Roman" w:cs="Times New Roman"/>
          <w:sz w:val="28"/>
          <w:szCs w:val="28"/>
        </w:rPr>
        <w:t>позднее</w:t>
      </w:r>
      <w:proofErr w:type="gramEnd"/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 чем за 3 рабочих дня до начала ее проведения посредством направления исполнителю услуг уведомления о проведении                  плановой проверки в соответствии с планом проведения плановых проверок на соответствующий финансовый год заказным почтовым отправлением </w:t>
      </w:r>
      <w:r w:rsidRPr="00D20E5E">
        <w:rPr>
          <w:rFonts w:ascii="Times New Roman" w:eastAsia="Calibri" w:hAnsi="Times New Roman" w:cs="Times New Roman"/>
          <w:sz w:val="28"/>
          <w:szCs w:val="28"/>
        </w:rPr>
        <w:br/>
        <w:t xml:space="preserve">с уведомлением о вручении и (или) посредством электронного документа,                подписанного усиленной квалифицированной электронной подписью лица, имеющего право действовать от имени уполномоченного органа, </w:t>
      </w:r>
      <w:r w:rsidRPr="00D20E5E">
        <w:rPr>
          <w:rFonts w:ascii="Times New Roman" w:eastAsia="Calibri" w:hAnsi="Times New Roman" w:cs="Times New Roman"/>
          <w:sz w:val="28"/>
          <w:szCs w:val="28"/>
        </w:rPr>
        <w:br/>
        <w:t>и направленного по адресу электронной почты исполнителя услуг, или иным доступным способом.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Уполномоченный орган уведомляет исполнителя услуг о проведении          внеплановой проверки в день подписания приказа уполномоченного органа </w:t>
      </w:r>
      <w:r w:rsidRPr="00D20E5E">
        <w:rPr>
          <w:rFonts w:ascii="Times New Roman" w:eastAsia="Calibri" w:hAnsi="Times New Roman" w:cs="Times New Roman"/>
          <w:sz w:val="28"/>
          <w:szCs w:val="28"/>
        </w:rPr>
        <w:br/>
        <w:t>о проведении внеплановой проверки посредством направления копии приказа уполномоченного органа исполнителю услуг заказным почтовым отправлением с уведомлением о вручении и (или) посредством электронного документа,                 подписанного усиленной квалифицированной электронной подписью лица, имеющего право действовать от имени уполномоченного органа, и                          направленного по адресу электронной почты исполнителя услуг</w:t>
      </w:r>
      <w:proofErr w:type="gramEnd"/>
      <w:r w:rsidRPr="00D20E5E">
        <w:rPr>
          <w:rFonts w:ascii="Times New Roman" w:eastAsia="Calibri" w:hAnsi="Times New Roman" w:cs="Times New Roman"/>
          <w:sz w:val="28"/>
          <w:szCs w:val="28"/>
        </w:rPr>
        <w:t>, или иным                    доступным способом.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25. Результаты проведения проверки отражаются в акте проверки </w:t>
      </w:r>
      <w:r w:rsidRPr="00D20E5E">
        <w:rPr>
          <w:rFonts w:ascii="Times New Roman" w:eastAsia="Calibri" w:hAnsi="Times New Roman" w:cs="Times New Roman"/>
          <w:sz w:val="28"/>
          <w:szCs w:val="28"/>
        </w:rPr>
        <w:br/>
        <w:t>и подтверждаются документами (копиями документов на бумажных носителях и (или) в электронном виде), объяснениями (пояснениями) должностных лиц исполнителя услуг, а также другими материалами.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>Указанные документы (копии) и материалы прилагаются к акту проверки.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>В зависимости от формы проведения проверки в акте проверки                          указывается место проведения проверки.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>26. В описании каждого нарушения, выявленного в ходе проведения                       проверки, указываются в том числе: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>1) положения нормативных правовых актов, которые были нарушены;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>2) период, к которому относится выявленное нарушение.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27. Результатами осуществления </w:t>
      </w:r>
      <w:proofErr w:type="gramStart"/>
      <w:r w:rsidRPr="00D20E5E">
        <w:rPr>
          <w:rFonts w:ascii="Times New Roman" w:eastAsia="Calibri" w:hAnsi="Times New Roman" w:cs="Times New Roman"/>
          <w:sz w:val="28"/>
          <w:szCs w:val="28"/>
        </w:rPr>
        <w:t>контроля за</w:t>
      </w:r>
      <w:proofErr w:type="gramEnd"/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 оказанием муниципальных услуг в социальной сфере исполнителями услуг, не являющимися                                муниципальными учреждениями, являются: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lastRenderedPageBreak/>
        <w:t>1) определение соответствия фактических значений, характеризующих качество и (или) объем оказания муниципальной услуги, плановым значениям, установленным соглашением;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2) анализ причин отклонения фактических значений, характеризующих качество и (или) объем оказания муниципальной услуги, </w:t>
      </w:r>
      <w:r w:rsidRPr="00D20E5E">
        <w:rPr>
          <w:rFonts w:ascii="Times New Roman" w:eastAsia="Calibri" w:hAnsi="Times New Roman" w:cs="Times New Roman"/>
          <w:sz w:val="28"/>
          <w:szCs w:val="28"/>
        </w:rPr>
        <w:br/>
        <w:t>от плановых значений, установленных соглашением;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>3) определение соблюдения исполнителем услуг положений                                нормативного правового акта, устанавливающего стандарт (порядок) оказания муниципальной услуги в социальной сфере, а при отсутствии такого                             нормативного правового акта - требований к условиям и порядку оказания                     муниципальной услуги в социальной сфере, установленных уполномоченным органом;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>4) анализ причин несоблюдения исполнителем услуг положений                      нормативного правового акта, устанавливающего стандарт (порядок) оказания муниципальной услуги в социальной сфере, а при отсутствии такого                          нормативного правового акта - требований к условиям и порядку оказания                  муниципальной услуги в социальной сфере, установленных уполномоченным органом.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28. </w:t>
      </w:r>
      <w:proofErr w:type="gramStart"/>
      <w:r w:rsidRPr="00D20E5E">
        <w:rPr>
          <w:rFonts w:ascii="Times New Roman" w:eastAsia="Calibri" w:hAnsi="Times New Roman" w:cs="Times New Roman"/>
          <w:sz w:val="28"/>
          <w:szCs w:val="28"/>
        </w:rPr>
        <w:t>Устранение нарушений, выявленных в ходе проверки, осуществляется в соответствии с планом мероприятий по устранению выявленных нарушений и их предупреждению в дальнейшей деятельности, который составляется                        исполнителем услуг, утверждается его руководителем и должен содержать                 перечень выявленных нарушений, меры, принимаемые для их устранения и предупреждения в дальнейшей деятельности, сроки выполнения указанных мер и ответственных исполнителей.</w:t>
      </w:r>
      <w:proofErr w:type="gramEnd"/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29. Материалы по результатам проверки, а также иные документы </w:t>
      </w:r>
      <w:r w:rsidRPr="00D20E5E">
        <w:rPr>
          <w:rFonts w:ascii="Times New Roman" w:eastAsia="Calibri" w:hAnsi="Times New Roman" w:cs="Times New Roman"/>
          <w:sz w:val="28"/>
          <w:szCs w:val="28"/>
        </w:rPr>
        <w:br/>
        <w:t>и информация, полученные (разработанные) в ходе ее осуществления, хранятся уполномоченным органом не менее 5 лет.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>30. На основании акта проверки уполномоченный орган: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>1) принимает меры по обеспечению достижения плановых значений,                 характеризующих качество и (или) объем оказания муниципальной услуги в         социальной сфере, установленных соглашением;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2) принимает меры по обеспечению соблюдения исполнителем услуг                 положений нормативного правового акта, устанавливающего стандарт                  (порядок) оказания муниципальной услуги в социальной сфере, а при                        отсутствии такого нормативного правового акта - требований </w:t>
      </w:r>
      <w:r w:rsidRPr="00D20E5E">
        <w:rPr>
          <w:rFonts w:ascii="Times New Roman" w:eastAsia="Calibri" w:hAnsi="Times New Roman" w:cs="Times New Roman"/>
          <w:sz w:val="28"/>
          <w:szCs w:val="28"/>
        </w:rPr>
        <w:br/>
        <w:t xml:space="preserve">к условиям и порядку оказания муниципальной услуги </w:t>
      </w:r>
      <w:r w:rsidRPr="00D20E5E">
        <w:rPr>
          <w:rFonts w:ascii="Times New Roman" w:eastAsia="Calibri" w:hAnsi="Times New Roman" w:cs="Times New Roman"/>
          <w:sz w:val="28"/>
          <w:szCs w:val="28"/>
        </w:rPr>
        <w:br/>
        <w:t>в социальной сфере, установленных уполномоченным органом;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3) принимает решение о возврате средств субсидии в бюджет </w:t>
      </w:r>
      <w:r w:rsidRPr="00D20E5E">
        <w:rPr>
          <w:rFonts w:ascii="Times New Roman" w:eastAsia="Calibri" w:hAnsi="Times New Roman" w:cs="Times New Roman"/>
          <w:iCs/>
          <w:sz w:val="28"/>
          <w:szCs w:val="28"/>
        </w:rPr>
        <w:t>города</w:t>
      </w:r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 в       соответствии с бюджетным законодательством Российской Федерации в                      случаях, установленных соглашением;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20E5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4) принимает решение о возмещении вреда, причиненного жизни и (или) здоровью потребителя услуг за счет не использованного исполнителем услуг остатка субсидии, подлежащего выплате исполнителю услуг, в случае если по результатам проверки был установлен факт неоказания муниципальной услуги в социальной сфере или ненадлежащего ее оказания, которое заключается в                  </w:t>
      </w:r>
      <w:proofErr w:type="spellStart"/>
      <w:r w:rsidRPr="00D20E5E">
        <w:rPr>
          <w:rFonts w:ascii="Times New Roman" w:eastAsia="Calibri" w:hAnsi="Times New Roman" w:cs="Times New Roman"/>
          <w:sz w:val="28"/>
          <w:szCs w:val="28"/>
        </w:rPr>
        <w:t>недостижении</w:t>
      </w:r>
      <w:proofErr w:type="spellEnd"/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 исполнителем услуг объема оказания такой услуги потребителю услуг и (или) нарушении стандарта</w:t>
      </w:r>
      <w:proofErr w:type="gramEnd"/>
      <w:r w:rsidRPr="00D20E5E">
        <w:rPr>
          <w:rFonts w:ascii="Times New Roman" w:eastAsia="Calibri" w:hAnsi="Times New Roman" w:cs="Times New Roman"/>
          <w:sz w:val="28"/>
          <w:szCs w:val="28"/>
        </w:rPr>
        <w:t xml:space="preserve"> (порядка) оказания муниципальной услуги в социальной сфере или требований к условиям и порядку оказания такой услуги, повлекших причинение вреда жизни и здоровью потребителя;</w:t>
      </w:r>
    </w:p>
    <w:p w:rsidR="00D20E5E" w:rsidRPr="00D20E5E" w:rsidRDefault="00D20E5E" w:rsidP="00D20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E5E">
        <w:rPr>
          <w:rFonts w:ascii="Times New Roman" w:eastAsia="Calibri" w:hAnsi="Times New Roman" w:cs="Times New Roman"/>
          <w:sz w:val="28"/>
          <w:szCs w:val="28"/>
        </w:rPr>
        <w:t>5) принимает решение о расторжении соглашения в случае выявления   более 3 фактов превышения исполнителем услуг отклонений от показателей, характеризующих качество и (или) объем оказания муниципальной услуги в  социальной сфере, установленных соглашением.</w:t>
      </w:r>
    </w:p>
    <w:p w:rsidR="00D20E5E" w:rsidRPr="00D20E5E" w:rsidRDefault="00D20E5E" w:rsidP="00D20E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0E5E" w:rsidRPr="00D20E5E" w:rsidRDefault="00D20E5E" w:rsidP="00D20E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0E5E" w:rsidRPr="00D20E5E" w:rsidRDefault="00D20E5E" w:rsidP="00D20E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0E5E" w:rsidRPr="00D20E5E" w:rsidRDefault="00D20E5E" w:rsidP="00D20E5E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E5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заместитель главы</w:t>
      </w:r>
    </w:p>
    <w:p w:rsidR="00D20E5E" w:rsidRPr="00D20E5E" w:rsidRDefault="00D20E5E" w:rsidP="00D20E5E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E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 Невинномысска                                            В.Э. </w:t>
      </w:r>
      <w:proofErr w:type="spellStart"/>
      <w:r w:rsidRPr="00D20E5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Соколюк</w:t>
      </w:r>
      <w:proofErr w:type="spellEnd"/>
    </w:p>
    <w:p w:rsidR="00D20E5E" w:rsidRPr="00D20E5E" w:rsidRDefault="00D20E5E" w:rsidP="00D20E5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20E5E" w:rsidRPr="00D20E5E" w:rsidRDefault="00D20E5E" w:rsidP="00D20E5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20E5E" w:rsidRPr="00D20E5E" w:rsidRDefault="00D20E5E" w:rsidP="00D20E5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  <w:sectPr w:rsidR="00D20E5E" w:rsidRPr="00D20E5E" w:rsidSect="005D32B6">
          <w:headerReference w:type="default" r:id="rId46"/>
          <w:pgSz w:w="12240" w:h="15840"/>
          <w:pgMar w:top="1134" w:right="567" w:bottom="851" w:left="1985" w:header="720" w:footer="720" w:gutter="0"/>
          <w:pgNumType w:start="1"/>
          <w:cols w:space="720"/>
          <w:titlePg/>
          <w:docGrid w:linePitch="326"/>
        </w:sectPr>
      </w:pPr>
    </w:p>
    <w:tbl>
      <w:tblPr>
        <w:tblW w:w="0" w:type="auto"/>
        <w:tblInd w:w="8755" w:type="dxa"/>
        <w:tblLook w:val="04A0" w:firstRow="1" w:lastRow="0" w:firstColumn="1" w:lastColumn="0" w:noHBand="0" w:noVBand="1"/>
      </w:tblPr>
      <w:tblGrid>
        <w:gridCol w:w="5747"/>
      </w:tblGrid>
      <w:tr w:rsidR="00D20E5E" w:rsidRPr="00D20E5E" w:rsidTr="00D20E5E">
        <w:tc>
          <w:tcPr>
            <w:tcW w:w="5747" w:type="dxa"/>
            <w:shd w:val="clear" w:color="auto" w:fill="auto"/>
          </w:tcPr>
          <w:p w:rsidR="00D20E5E" w:rsidRPr="00D20E5E" w:rsidRDefault="00D20E5E" w:rsidP="00D2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Приложение  1</w:t>
            </w:r>
          </w:p>
          <w:p w:rsidR="00D20E5E" w:rsidRPr="00D20E5E" w:rsidRDefault="00D20E5E" w:rsidP="00D2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 Порядку формирования муниципальных социальных заказов на оказание                         муниципальных услуг в социальной сфере отнесенных к полномочиям  администрации города Невинномысска Ставропольского края</w:t>
            </w:r>
          </w:p>
        </w:tc>
      </w:tr>
    </w:tbl>
    <w:p w:rsidR="00D20E5E" w:rsidRPr="00D20E5E" w:rsidRDefault="00D20E5E" w:rsidP="00D20E5E">
      <w:pPr>
        <w:widowControl w:val="0"/>
        <w:autoSpaceDE w:val="0"/>
        <w:autoSpaceDN w:val="0"/>
        <w:adjustRightInd w:val="0"/>
        <w:spacing w:after="0" w:line="240" w:lineRule="auto"/>
        <w:ind w:left="12049" w:hanging="709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20E5E" w:rsidRPr="00D20E5E" w:rsidRDefault="00D20E5E" w:rsidP="00D20E5E">
      <w:pPr>
        <w:widowControl w:val="0"/>
        <w:autoSpaceDE w:val="0"/>
        <w:autoSpaceDN w:val="0"/>
        <w:adjustRightInd w:val="0"/>
        <w:spacing w:after="0" w:line="240" w:lineRule="auto"/>
        <w:ind w:left="11057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20E5E" w:rsidRPr="00D20E5E" w:rsidRDefault="00D20E5E" w:rsidP="00D20E5E">
      <w:pPr>
        <w:widowControl w:val="0"/>
        <w:autoSpaceDE w:val="0"/>
        <w:autoSpaceDN w:val="0"/>
        <w:adjustRightInd w:val="0"/>
        <w:spacing w:after="0" w:line="240" w:lineRule="auto"/>
        <w:ind w:left="12049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14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4"/>
        <w:gridCol w:w="1489"/>
        <w:gridCol w:w="225"/>
        <w:gridCol w:w="1086"/>
        <w:gridCol w:w="187"/>
        <w:gridCol w:w="815"/>
        <w:gridCol w:w="533"/>
        <w:gridCol w:w="441"/>
        <w:gridCol w:w="907"/>
        <w:gridCol w:w="55"/>
        <w:gridCol w:w="680"/>
        <w:gridCol w:w="272"/>
        <w:gridCol w:w="380"/>
        <w:gridCol w:w="593"/>
        <w:gridCol w:w="935"/>
        <w:gridCol w:w="119"/>
        <w:gridCol w:w="1045"/>
        <w:gridCol w:w="584"/>
        <w:gridCol w:w="922"/>
        <w:gridCol w:w="353"/>
        <w:gridCol w:w="1253"/>
        <w:gridCol w:w="164"/>
      </w:tblGrid>
      <w:tr w:rsidR="00D20E5E" w:rsidRPr="00D20E5E" w:rsidTr="00D20E5E">
        <w:trPr>
          <w:gridAfter w:val="1"/>
          <w:wAfter w:w="219" w:type="dxa"/>
          <w:trHeight w:val="960"/>
        </w:trPr>
        <w:tc>
          <w:tcPr>
            <w:tcW w:w="14283" w:type="dxa"/>
            <w:gridSpan w:val="21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20E5E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D20E5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ФОРМА </w:t>
            </w:r>
          </w:p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Муниципального  социального заказа на оказание муниципальных услуг в социальной сфере на 20__ год </w:t>
            </w:r>
          </w:p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 на плановый период 20__ - 20__ годов</w:t>
            </w:r>
          </w:p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D20E5E" w:rsidRPr="00D20E5E" w:rsidTr="00D20E5E">
        <w:trPr>
          <w:gridAfter w:val="1"/>
          <w:wAfter w:w="219" w:type="dxa"/>
          <w:trHeight w:val="288"/>
        </w:trPr>
        <w:tc>
          <w:tcPr>
            <w:tcW w:w="14283" w:type="dxa"/>
            <w:gridSpan w:val="21"/>
            <w:tcBorders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Муниципальный социальный заказ на оказание </w:t>
            </w:r>
            <w:proofErr w:type="gramStart"/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proofErr w:type="gramEnd"/>
          </w:p>
        </w:tc>
      </w:tr>
      <w:tr w:rsidR="00D20E5E" w:rsidRPr="00D20E5E" w:rsidTr="00D20E5E">
        <w:trPr>
          <w:gridAfter w:val="1"/>
          <w:wAfter w:w="219" w:type="dxa"/>
          <w:trHeight w:val="288"/>
        </w:trPr>
        <w:tc>
          <w:tcPr>
            <w:tcW w:w="14283" w:type="dxa"/>
            <w:gridSpan w:val="21"/>
            <w:tcBorders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 в социальной сфере на 20__ год и на плановый период 20___ - 20___ годов</w:t>
            </w:r>
          </w:p>
        </w:tc>
      </w:tr>
      <w:tr w:rsidR="00D20E5E" w:rsidRPr="00D20E5E" w:rsidTr="00D20E5E">
        <w:trPr>
          <w:gridAfter w:val="1"/>
          <w:wAfter w:w="219" w:type="dxa"/>
          <w:trHeight w:val="288"/>
        </w:trPr>
        <w:tc>
          <w:tcPr>
            <w:tcW w:w="14283" w:type="dxa"/>
            <w:gridSpan w:val="21"/>
            <w:tcBorders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1 _______________ 20___ г.</w:t>
            </w:r>
          </w:p>
        </w:tc>
      </w:tr>
      <w:tr w:rsidR="00D20E5E" w:rsidRPr="00D20E5E" w:rsidTr="00D20E5E">
        <w:trPr>
          <w:gridAfter w:val="1"/>
          <w:wAfter w:w="219" w:type="dxa"/>
          <w:trHeight w:val="288"/>
        </w:trPr>
        <w:tc>
          <w:tcPr>
            <w:tcW w:w="3360" w:type="dxa"/>
            <w:gridSpan w:val="3"/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960" w:type="dxa"/>
            <w:gridSpan w:val="2"/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960" w:type="dxa"/>
            <w:gridSpan w:val="2"/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2"/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gridSpan w:val="2"/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1543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Коды</w:t>
            </w:r>
          </w:p>
        </w:tc>
      </w:tr>
      <w:tr w:rsidR="00D20E5E" w:rsidRPr="00D20E5E" w:rsidTr="00D20E5E">
        <w:trPr>
          <w:gridAfter w:val="1"/>
          <w:wAfter w:w="219" w:type="dxa"/>
          <w:trHeight w:val="288"/>
        </w:trPr>
        <w:tc>
          <w:tcPr>
            <w:tcW w:w="3360" w:type="dxa"/>
            <w:gridSpan w:val="3"/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960" w:type="dxa"/>
            <w:gridSpan w:val="2"/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960" w:type="dxa"/>
            <w:gridSpan w:val="2"/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2"/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gridSpan w:val="2"/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543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 </w:t>
            </w:r>
          </w:p>
        </w:tc>
      </w:tr>
      <w:tr w:rsidR="00D20E5E" w:rsidRPr="00D20E5E" w:rsidTr="00D20E5E">
        <w:trPr>
          <w:gridAfter w:val="1"/>
          <w:wAfter w:w="219" w:type="dxa"/>
          <w:trHeight w:val="288"/>
        </w:trPr>
        <w:tc>
          <w:tcPr>
            <w:tcW w:w="3360" w:type="dxa"/>
            <w:gridSpan w:val="3"/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960" w:type="dxa"/>
            <w:gridSpan w:val="2"/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960" w:type="dxa"/>
            <w:gridSpan w:val="2"/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2"/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gridSpan w:val="2"/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ОКПО</w:t>
            </w:r>
          </w:p>
        </w:tc>
        <w:tc>
          <w:tcPr>
            <w:tcW w:w="1543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 </w:t>
            </w:r>
          </w:p>
        </w:tc>
      </w:tr>
      <w:tr w:rsidR="00D20E5E" w:rsidRPr="00D20E5E" w:rsidTr="00D20E5E">
        <w:trPr>
          <w:gridAfter w:val="1"/>
          <w:wAfter w:w="219" w:type="dxa"/>
          <w:trHeight w:val="765"/>
        </w:trPr>
        <w:tc>
          <w:tcPr>
            <w:tcW w:w="3360" w:type="dxa"/>
            <w:gridSpan w:val="3"/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Уполномоченный орган</w:t>
            </w:r>
          </w:p>
        </w:tc>
        <w:tc>
          <w:tcPr>
            <w:tcW w:w="7960" w:type="dxa"/>
            <w:gridSpan w:val="14"/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_______________________________________________________                                                                      (полное наименование уполномоченного органа)</w:t>
            </w:r>
          </w:p>
        </w:tc>
        <w:tc>
          <w:tcPr>
            <w:tcW w:w="1420" w:type="dxa"/>
            <w:gridSpan w:val="2"/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Глава БК</w:t>
            </w:r>
          </w:p>
        </w:tc>
        <w:tc>
          <w:tcPr>
            <w:tcW w:w="1543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 </w:t>
            </w:r>
          </w:p>
        </w:tc>
      </w:tr>
      <w:tr w:rsidR="00D20E5E" w:rsidRPr="00D20E5E" w:rsidTr="00D20E5E">
        <w:trPr>
          <w:gridAfter w:val="1"/>
          <w:wAfter w:w="219" w:type="dxa"/>
          <w:trHeight w:val="600"/>
        </w:trPr>
        <w:tc>
          <w:tcPr>
            <w:tcW w:w="3360" w:type="dxa"/>
            <w:gridSpan w:val="3"/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бюджета</w:t>
            </w:r>
          </w:p>
        </w:tc>
        <w:tc>
          <w:tcPr>
            <w:tcW w:w="7960" w:type="dxa"/>
            <w:gridSpan w:val="14"/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1420" w:type="dxa"/>
            <w:gridSpan w:val="2"/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ОКТМО</w:t>
            </w:r>
          </w:p>
        </w:tc>
        <w:tc>
          <w:tcPr>
            <w:tcW w:w="1543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 </w:t>
            </w:r>
          </w:p>
        </w:tc>
      </w:tr>
      <w:tr w:rsidR="00D20E5E" w:rsidRPr="00D20E5E" w:rsidTr="00D20E5E">
        <w:trPr>
          <w:gridAfter w:val="1"/>
          <w:wAfter w:w="219" w:type="dxa"/>
          <w:trHeight w:val="912"/>
        </w:trPr>
        <w:tc>
          <w:tcPr>
            <w:tcW w:w="3360" w:type="dxa"/>
            <w:gridSpan w:val="3"/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Статус</w:t>
            </w:r>
          </w:p>
        </w:tc>
        <w:tc>
          <w:tcPr>
            <w:tcW w:w="7960" w:type="dxa"/>
            <w:gridSpan w:val="14"/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gridSpan w:val="2"/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0E5E" w:rsidRPr="00D20E5E" w:rsidTr="00D20E5E">
        <w:trPr>
          <w:gridAfter w:val="1"/>
          <w:wAfter w:w="219" w:type="dxa"/>
          <w:trHeight w:val="600"/>
        </w:trPr>
        <w:tc>
          <w:tcPr>
            <w:tcW w:w="3360" w:type="dxa"/>
            <w:gridSpan w:val="3"/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Направление деятельности</w:t>
            </w:r>
          </w:p>
        </w:tc>
        <w:tc>
          <w:tcPr>
            <w:tcW w:w="7960" w:type="dxa"/>
            <w:gridSpan w:val="14"/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gridSpan w:val="2"/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0E5E" w:rsidRPr="00D20E5E" w:rsidTr="00D20E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85"/>
        </w:trPr>
        <w:tc>
          <w:tcPr>
            <w:tcW w:w="14502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I. Общие сведения о муниципальном социальном заказе на оказание муниципальных услуг в социальной сфере (далее - муниципальный  с</w:t>
            </w:r>
            <w:r w:rsidRPr="00D20E5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циальный заказ) в очередном финансовом году и плановом периоде, а также за пределами планового периода</w:t>
            </w:r>
          </w:p>
        </w:tc>
      </w:tr>
      <w:tr w:rsidR="00D20E5E" w:rsidRPr="00D20E5E" w:rsidTr="00D20E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45"/>
        </w:trPr>
        <w:tc>
          <w:tcPr>
            <w:tcW w:w="14502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1. Общие сведения о муниципальном социальном заказе на 20__ год (на очередной финансовый год)</w:t>
            </w:r>
          </w:p>
        </w:tc>
      </w:tr>
      <w:tr w:rsidR="00D20E5E" w:rsidRPr="00D20E5E" w:rsidTr="00D20E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1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ние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пальной усл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 (укрупне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ной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пальной усл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ги)</w:t>
            </w:r>
          </w:p>
        </w:tc>
        <w:tc>
          <w:tcPr>
            <w:tcW w:w="1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 определ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ния исполн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телей мун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ципальных услуг (укру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ненной мун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ципальной услуги)</w:t>
            </w:r>
          </w:p>
        </w:tc>
        <w:tc>
          <w:tcPr>
            <w:tcW w:w="148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Место оказ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ния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пальной усл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 (укрупне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ной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пальной усл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ги)</w:t>
            </w:r>
          </w:p>
        </w:tc>
        <w:tc>
          <w:tcPr>
            <w:tcW w:w="34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Показатель, характеризующий объем оказания муниципальной услуги (укрупненной муниципальной усл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ги)</w:t>
            </w:r>
          </w:p>
        </w:tc>
        <w:tc>
          <w:tcPr>
            <w:tcW w:w="661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ги)</w:t>
            </w:r>
          </w:p>
        </w:tc>
      </w:tr>
      <w:tr w:rsidR="00D20E5E" w:rsidRPr="00D20E5E" w:rsidTr="00D20E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1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8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ние показ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теля</w:t>
            </w:r>
          </w:p>
        </w:tc>
        <w:tc>
          <w:tcPr>
            <w:tcW w:w="2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6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597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</w:tr>
      <w:tr w:rsidR="00D20E5E" w:rsidRPr="00D20E5E" w:rsidTr="00D20E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75"/>
        </w:trPr>
        <w:tc>
          <w:tcPr>
            <w:tcW w:w="1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8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ние</w:t>
            </w:r>
          </w:p>
        </w:tc>
        <w:tc>
          <w:tcPr>
            <w:tcW w:w="7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6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оказываемого муниципальн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 казенными учреждениями на основании муниципального задания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оказываемого муниципальн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 бюджетн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 и автоно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ными учрежд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ниями на осн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вании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пального зад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ния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соотве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ствии с конкурсом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соотве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ствии с соц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альными се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тификатами</w:t>
            </w:r>
          </w:p>
        </w:tc>
      </w:tr>
      <w:tr w:rsidR="00D20E5E" w:rsidRPr="00D20E5E" w:rsidTr="00D20E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7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6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</w:tr>
      <w:tr w:rsidR="00D20E5E" w:rsidRPr="00D20E5E" w:rsidTr="00D20E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00"/>
        </w:trPr>
        <w:tc>
          <w:tcPr>
            <w:tcW w:w="148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8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148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8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148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8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:rsidR="00D20E5E" w:rsidRPr="00D20E5E" w:rsidRDefault="00D20E5E" w:rsidP="00D20E5E">
      <w:pPr>
        <w:spacing w:after="200" w:line="276" w:lineRule="auto"/>
        <w:rPr>
          <w:rFonts w:ascii="Times New Roman" w:eastAsia="Calibri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482"/>
        <w:gridCol w:w="1507"/>
        <w:gridCol w:w="1482"/>
        <w:gridCol w:w="1347"/>
        <w:gridCol w:w="1347"/>
        <w:gridCol w:w="725"/>
        <w:gridCol w:w="641"/>
        <w:gridCol w:w="1632"/>
        <w:gridCol w:w="1632"/>
        <w:gridCol w:w="1273"/>
        <w:gridCol w:w="1434"/>
      </w:tblGrid>
      <w:tr w:rsidR="00D20E5E" w:rsidRPr="00D20E5E" w:rsidTr="00D20E5E">
        <w:trPr>
          <w:trHeight w:val="64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2. Общие сведения о муниципальном социальном заказе на 20__ год (на 1-ый год планового периода)</w:t>
            </w:r>
          </w:p>
        </w:tc>
      </w:tr>
      <w:tr w:rsidR="00D20E5E" w:rsidRPr="00D20E5E" w:rsidTr="00D20E5E">
        <w:trPr>
          <w:trHeight w:val="1500"/>
        </w:trPr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Наименование муниципал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ной услуги (укрупненной муниципал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ной услуги)</w:t>
            </w:r>
          </w:p>
        </w:tc>
        <w:tc>
          <w:tcPr>
            <w:tcW w:w="4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 определ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ния исполн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телей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пальных услуг (укрупненной муниципал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ной услуги)</w:t>
            </w:r>
          </w:p>
        </w:tc>
        <w:tc>
          <w:tcPr>
            <w:tcW w:w="5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Место оказ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ния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пальной усл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 (укрупне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ной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пальной усл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ги)</w:t>
            </w:r>
          </w:p>
        </w:tc>
        <w:tc>
          <w:tcPr>
            <w:tcW w:w="10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Показатель, характеризующий объем оказания муниципальной услуги (укрупненной муниципальной усл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ги)</w:t>
            </w:r>
          </w:p>
        </w:tc>
        <w:tc>
          <w:tcPr>
            <w:tcW w:w="242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ги)</w:t>
            </w:r>
          </w:p>
        </w:tc>
      </w:tr>
      <w:tr w:rsidR="00D20E5E" w:rsidRPr="00D20E5E" w:rsidTr="00D20E5E">
        <w:trPr>
          <w:trHeight w:val="570"/>
        </w:trPr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ние показ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теля</w:t>
            </w:r>
          </w:p>
        </w:tc>
        <w:tc>
          <w:tcPr>
            <w:tcW w:w="6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3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205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</w:tr>
      <w:tr w:rsidR="00D20E5E" w:rsidRPr="00D20E5E" w:rsidTr="00D20E5E">
        <w:trPr>
          <w:trHeight w:val="3075"/>
        </w:trPr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ние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оказываемого муниципальн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 казенными учреждениями на основании муниципальн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 задания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оказываемого муниципальн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 бюджетн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 и автоно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ными учрежд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ниями на осн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вании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пального зад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ния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соотве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ствии с конкурсом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соотве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ствии с соц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альными се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тификатами</w:t>
            </w:r>
          </w:p>
        </w:tc>
      </w:tr>
      <w:tr w:rsidR="00D20E5E" w:rsidRPr="00D20E5E" w:rsidTr="00D20E5E">
        <w:trPr>
          <w:trHeight w:val="288"/>
        </w:trPr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</w:tr>
      <w:tr w:rsidR="00D20E5E" w:rsidRPr="00D20E5E" w:rsidTr="00D20E5E">
        <w:trPr>
          <w:trHeight w:val="420"/>
        </w:trPr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88"/>
        </w:trPr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88"/>
        </w:trPr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88"/>
        </w:trPr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88"/>
        </w:trPr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88"/>
        </w:trPr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88"/>
        </w:trPr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88"/>
        </w:trPr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88"/>
        </w:trPr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:rsidR="00D20E5E" w:rsidRPr="00D20E5E" w:rsidRDefault="00D20E5E" w:rsidP="00D20E5E">
      <w:pPr>
        <w:spacing w:after="200" w:line="276" w:lineRule="auto"/>
        <w:rPr>
          <w:rFonts w:ascii="Times New Roman" w:eastAsia="Calibri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482"/>
        <w:gridCol w:w="1507"/>
        <w:gridCol w:w="1482"/>
        <w:gridCol w:w="1347"/>
        <w:gridCol w:w="1347"/>
        <w:gridCol w:w="725"/>
        <w:gridCol w:w="641"/>
        <w:gridCol w:w="1632"/>
        <w:gridCol w:w="1632"/>
        <w:gridCol w:w="1273"/>
        <w:gridCol w:w="1434"/>
      </w:tblGrid>
      <w:tr w:rsidR="00D20E5E" w:rsidRPr="00D20E5E" w:rsidTr="00D20E5E">
        <w:trPr>
          <w:trHeight w:val="64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3. Общие сведения о муниципальном социальном заказе на 20__ год (на 2-ой год планового периода)</w:t>
            </w:r>
          </w:p>
        </w:tc>
      </w:tr>
      <w:tr w:rsidR="00D20E5E" w:rsidRPr="00D20E5E" w:rsidTr="00D20E5E">
        <w:trPr>
          <w:trHeight w:val="1500"/>
        </w:trPr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Наименование муниципал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ной услуги (укрупненной муниципал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ной услуги)</w:t>
            </w:r>
          </w:p>
        </w:tc>
        <w:tc>
          <w:tcPr>
            <w:tcW w:w="5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 определ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ния исполн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телей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пальных услуг (укрупненной муниципал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ной услуги)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Место оказ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ния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пальной усл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 (укрупне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ной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пальной усл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ги)</w:t>
            </w:r>
          </w:p>
        </w:tc>
        <w:tc>
          <w:tcPr>
            <w:tcW w:w="11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Показатель, характеризующий объем оказания муниципальной услуги (укрупненной муниципальной усл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ги)</w:t>
            </w:r>
          </w:p>
        </w:tc>
        <w:tc>
          <w:tcPr>
            <w:tcW w:w="225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ги)</w:t>
            </w:r>
          </w:p>
        </w:tc>
      </w:tr>
      <w:tr w:rsidR="00D20E5E" w:rsidRPr="00D20E5E" w:rsidTr="00D20E5E">
        <w:trPr>
          <w:trHeight w:val="570"/>
        </w:trPr>
        <w:tc>
          <w:tcPr>
            <w:tcW w:w="5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ние показ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теля</w:t>
            </w:r>
          </w:p>
        </w:tc>
        <w:tc>
          <w:tcPr>
            <w:tcW w:w="6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203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</w:tr>
      <w:tr w:rsidR="00D20E5E" w:rsidRPr="00D20E5E" w:rsidTr="00D20E5E">
        <w:trPr>
          <w:trHeight w:val="3075"/>
        </w:trPr>
        <w:tc>
          <w:tcPr>
            <w:tcW w:w="5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ние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оказываемого муниципальн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 казенными учреждениями на основании муниципальн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 задания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оказываемого муниципальн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 бюджетн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 и автоно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ными учрежд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ниями на осн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вании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пального зад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соотве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ствии с конкурсом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соотве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ствии с соц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альными се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тификатами</w:t>
            </w:r>
          </w:p>
        </w:tc>
      </w:tr>
      <w:tr w:rsidR="00D20E5E" w:rsidRPr="00D20E5E" w:rsidTr="00D20E5E">
        <w:trPr>
          <w:trHeight w:val="288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</w:tr>
      <w:tr w:rsidR="00D20E5E" w:rsidRPr="00D20E5E" w:rsidTr="00D20E5E">
        <w:trPr>
          <w:trHeight w:val="408"/>
        </w:trPr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88"/>
        </w:trPr>
        <w:tc>
          <w:tcPr>
            <w:tcW w:w="5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88"/>
        </w:trPr>
        <w:tc>
          <w:tcPr>
            <w:tcW w:w="5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88"/>
        </w:trPr>
        <w:tc>
          <w:tcPr>
            <w:tcW w:w="5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88"/>
        </w:trPr>
        <w:tc>
          <w:tcPr>
            <w:tcW w:w="5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88"/>
        </w:trPr>
        <w:tc>
          <w:tcPr>
            <w:tcW w:w="5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88"/>
        </w:trPr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88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88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88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:rsidR="00D20E5E" w:rsidRPr="00D20E5E" w:rsidRDefault="00D20E5E" w:rsidP="00D20E5E">
      <w:pPr>
        <w:spacing w:after="200" w:line="276" w:lineRule="auto"/>
        <w:rPr>
          <w:rFonts w:ascii="Times New Roman" w:eastAsia="Calibri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482"/>
        <w:gridCol w:w="1507"/>
        <w:gridCol w:w="1482"/>
        <w:gridCol w:w="1347"/>
        <w:gridCol w:w="1347"/>
        <w:gridCol w:w="725"/>
        <w:gridCol w:w="641"/>
        <w:gridCol w:w="1632"/>
        <w:gridCol w:w="1632"/>
        <w:gridCol w:w="1273"/>
        <w:gridCol w:w="1434"/>
      </w:tblGrid>
      <w:tr w:rsidR="00D20E5E" w:rsidRPr="00D20E5E" w:rsidTr="00D20E5E">
        <w:trPr>
          <w:trHeight w:val="64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4. Общие сведения о муниципальном социальном заказе на 20__ - 20__ годы (на срок оказания муниципальных услуг за пределами планового периода)</w:t>
            </w:r>
          </w:p>
        </w:tc>
      </w:tr>
      <w:tr w:rsidR="00D20E5E" w:rsidRPr="00D20E5E" w:rsidTr="00D20E5E">
        <w:trPr>
          <w:trHeight w:val="1500"/>
        </w:trPr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муниципал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ной услуги (укрупненной муниципал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ной услуги)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 определ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ния исполн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телей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пальных услуг (укрупненной муниципал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ной услуги)</w:t>
            </w:r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Место оказ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ния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пальной усл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 (укрупне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ной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пальной усл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ги)</w:t>
            </w:r>
          </w:p>
        </w:tc>
        <w:tc>
          <w:tcPr>
            <w:tcW w:w="11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Показатель, характеризующий объем оказания муниципальной услуги (укрупненной муниципальной усл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ги)</w:t>
            </w:r>
          </w:p>
        </w:tc>
        <w:tc>
          <w:tcPr>
            <w:tcW w:w="228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ги)</w:t>
            </w:r>
          </w:p>
        </w:tc>
      </w:tr>
      <w:tr w:rsidR="00D20E5E" w:rsidRPr="00D20E5E" w:rsidTr="00D20E5E">
        <w:trPr>
          <w:trHeight w:val="570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ние показ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теля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205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</w:tr>
      <w:tr w:rsidR="00D20E5E" w:rsidRPr="00D20E5E" w:rsidTr="00D20E5E">
        <w:trPr>
          <w:trHeight w:val="3075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ние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оказываемого муниципальн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 казенными учреждениями на основании муниципальн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 задания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оказываемого муниципальн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 бюджетн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 и автоно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ными учрежд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ниями на осн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вании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пального зад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ния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соотве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ствии с конкурсом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соотве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ствии с соц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альными се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тификатами</w:t>
            </w:r>
          </w:p>
        </w:tc>
      </w:tr>
      <w:tr w:rsidR="00D20E5E" w:rsidRPr="00D20E5E" w:rsidTr="00D20E5E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</w:tr>
      <w:tr w:rsidR="00D20E5E" w:rsidRPr="00D20E5E" w:rsidTr="00D20E5E">
        <w:trPr>
          <w:trHeight w:val="408"/>
        </w:trPr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:rsidR="00D20E5E" w:rsidRPr="00D20E5E" w:rsidRDefault="00D20E5E" w:rsidP="00D20E5E">
      <w:pPr>
        <w:spacing w:after="0" w:line="240" w:lineRule="auto"/>
        <w:ind w:right="-1019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D20E5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II. Сведения об объеме оказания муниципальных услуг (укрупненной муниципальной услуги) в очередном финансовом году и плановом</w:t>
      </w:r>
    </w:p>
    <w:p w:rsidR="00D20E5E" w:rsidRPr="00D20E5E" w:rsidRDefault="00D20E5E" w:rsidP="00D20E5E">
      <w:pPr>
        <w:spacing w:after="200" w:line="276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proofErr w:type="gramStart"/>
      <w:r w:rsidRPr="00D20E5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новом</w:t>
      </w:r>
      <w:proofErr w:type="gramEnd"/>
      <w:r w:rsidRPr="00D20E5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периоде, а также за пределами планового периода</w:t>
      </w:r>
    </w:p>
    <w:p w:rsidR="00D20E5E" w:rsidRPr="00D20E5E" w:rsidRDefault="00D20E5E" w:rsidP="00D20E5E">
      <w:pPr>
        <w:spacing w:after="200" w:line="276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D20E5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lastRenderedPageBreak/>
        <w:t>Наименование укрупненной муниципальной услуги «Реализация дополнительных общеразвивающих программ»</w:t>
      </w:r>
    </w:p>
    <w:p w:rsidR="00D20E5E" w:rsidRPr="00D20E5E" w:rsidRDefault="00D20E5E" w:rsidP="00D20E5E">
      <w:pPr>
        <w:spacing w:after="200" w:line="276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D20E5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1. Сведения об объеме оказания муниципальных услуг (муниципальных услуг, составляющих укрупненную муниципальную услугу), на 20___ год (на очередной финансовый год)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11"/>
        <w:gridCol w:w="154"/>
        <w:gridCol w:w="641"/>
        <w:gridCol w:w="168"/>
        <w:gridCol w:w="774"/>
        <w:gridCol w:w="191"/>
        <w:gridCol w:w="751"/>
        <w:gridCol w:w="215"/>
        <w:gridCol w:w="760"/>
        <w:gridCol w:w="238"/>
        <w:gridCol w:w="708"/>
        <w:gridCol w:w="258"/>
        <w:gridCol w:w="684"/>
        <w:gridCol w:w="281"/>
        <w:gridCol w:w="661"/>
        <w:gridCol w:w="305"/>
        <w:gridCol w:w="589"/>
        <w:gridCol w:w="276"/>
        <w:gridCol w:w="615"/>
        <w:gridCol w:w="249"/>
        <w:gridCol w:w="354"/>
        <w:gridCol w:w="226"/>
        <w:gridCol w:w="789"/>
        <w:gridCol w:w="206"/>
        <w:gridCol w:w="821"/>
        <w:gridCol w:w="174"/>
        <w:gridCol w:w="682"/>
        <w:gridCol w:w="148"/>
        <w:gridCol w:w="699"/>
        <w:gridCol w:w="73"/>
        <w:gridCol w:w="1001"/>
      </w:tblGrid>
      <w:tr w:rsidR="00D20E5E" w:rsidRPr="00D20E5E" w:rsidTr="00D20E5E">
        <w:trPr>
          <w:trHeight w:val="70"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ние мун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ной услуги (мун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ных услуг, соста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ля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ю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щих укру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ненную мун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ную услугу)</w:t>
            </w:r>
          </w:p>
        </w:tc>
        <w:tc>
          <w:tcPr>
            <w:tcW w:w="27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ный номер реес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ровой записи</w:t>
            </w:r>
          </w:p>
        </w:tc>
        <w:tc>
          <w:tcPr>
            <w:tcW w:w="32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Условия (формы) оказания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пальной услуги (мун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ципал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ных услуг, соста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ляющих укру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ненную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пальную услугу)</w:t>
            </w:r>
          </w:p>
        </w:tc>
        <w:tc>
          <w:tcPr>
            <w:tcW w:w="32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Катег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рии п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требит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лей м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пальных услуг (мун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ципал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ных услуг, соста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ляющих укру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ненную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пальную услугу)</w:t>
            </w:r>
          </w:p>
        </w:tc>
        <w:tc>
          <w:tcPr>
            <w:tcW w:w="33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Уполн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моче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ный 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ган (о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ган, уполн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моче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ный на форм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рование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пального социал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ного з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каза)</w:t>
            </w:r>
          </w:p>
        </w:tc>
        <w:tc>
          <w:tcPr>
            <w:tcW w:w="32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Срок оказания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пальной услуги (мун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ципал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ных услуг, соста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ляющих укру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ненную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пальную услугу)</w:t>
            </w:r>
          </w:p>
        </w:tc>
        <w:tc>
          <w:tcPr>
            <w:tcW w:w="32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 опред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ления исполн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телей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пальных услуг (мун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ципал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ных услуг, соста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ляющих укру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ненную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пальную услугу)</w:t>
            </w:r>
          </w:p>
        </w:tc>
        <w:tc>
          <w:tcPr>
            <w:tcW w:w="32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Место оказания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пальной услуги (мун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ципал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ных услуг, соста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ляющих укру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ненную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пальную услугу)</w:t>
            </w:r>
          </w:p>
        </w:tc>
        <w:tc>
          <w:tcPr>
            <w:tcW w:w="82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Показатель, характеризу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ю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щий объем оказания мун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ципальной услуги (мун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ципальных услуг, соста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ляющих укрупненную м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ниципальную услугу)</w:t>
            </w:r>
          </w:p>
        </w:tc>
        <w:tc>
          <w:tcPr>
            <w:tcW w:w="129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Значение показателя, характеризующего объем оказания муниципальной услуги (м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ниципальных услуг, составляющих укру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7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Предел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ные доп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стимые возмо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ные 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клонения от показ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телей, характер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зующих объем оказания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пальной услуги (муниц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пальных услуг, составл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я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ющих укрупне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ную м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ниципал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ную усл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гу), %</w:t>
            </w:r>
          </w:p>
        </w:tc>
      </w:tr>
      <w:tr w:rsidR="00D20E5E" w:rsidRPr="00D20E5E" w:rsidTr="00D20E5E">
        <w:trPr>
          <w:trHeight w:val="555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8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ние показ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теля</w:t>
            </w:r>
          </w:p>
        </w:tc>
        <w:tc>
          <w:tcPr>
            <w:tcW w:w="51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единица изм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рения</w:t>
            </w:r>
          </w:p>
        </w:tc>
        <w:tc>
          <w:tcPr>
            <w:tcW w:w="35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оказыв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емого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пальн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 к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зенными учр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ждени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 на основ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нии м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пального задания</w:t>
            </w:r>
          </w:p>
        </w:tc>
        <w:tc>
          <w:tcPr>
            <w:tcW w:w="35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оказыв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емого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пальн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 бю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жетными и авт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номными учр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ждени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 на основ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нии м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пального задания</w:t>
            </w:r>
          </w:p>
        </w:tc>
        <w:tc>
          <w:tcPr>
            <w:tcW w:w="29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соо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ствии с ко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курсом</w:t>
            </w:r>
          </w:p>
        </w:tc>
        <w:tc>
          <w:tcPr>
            <w:tcW w:w="292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соо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ствии с соц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ными серт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фик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тами</w:t>
            </w:r>
          </w:p>
        </w:tc>
        <w:tc>
          <w:tcPr>
            <w:tcW w:w="37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20E5E" w:rsidRPr="00D20E5E" w:rsidTr="00D20E5E">
        <w:trPr>
          <w:trHeight w:val="2550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ние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 по ОКЕИ</w:t>
            </w:r>
          </w:p>
        </w:tc>
        <w:tc>
          <w:tcPr>
            <w:tcW w:w="35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20E5E" w:rsidRPr="00D20E5E" w:rsidTr="00D20E5E">
        <w:trPr>
          <w:trHeight w:val="288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2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3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</w:tr>
      <w:tr w:rsidR="00D20E5E" w:rsidRPr="00D20E5E" w:rsidTr="00D20E5E">
        <w:trPr>
          <w:trHeight w:val="325"/>
        </w:trPr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4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5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5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6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5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88"/>
        </w:trPr>
        <w:tc>
          <w:tcPr>
            <w:tcW w:w="28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4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6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6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88"/>
        </w:trPr>
        <w:tc>
          <w:tcPr>
            <w:tcW w:w="28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4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6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6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39"/>
        </w:trPr>
        <w:tc>
          <w:tcPr>
            <w:tcW w:w="28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4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6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6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88"/>
        </w:trPr>
        <w:tc>
          <w:tcPr>
            <w:tcW w:w="28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4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6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6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88"/>
        </w:trPr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8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2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765"/>
        </w:trPr>
        <w:tc>
          <w:tcPr>
            <w:tcW w:w="5000" w:type="pct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2. Сведения об объеме оказания муниципальных услуг (муниципальных услуг, составляющих укрупненную муниципальную услугу), на 20___ год (на 1-ый год планового периода)</w:t>
            </w:r>
          </w:p>
        </w:tc>
      </w:tr>
      <w:tr w:rsidR="00D20E5E" w:rsidRPr="00D20E5E" w:rsidTr="00D20E5E">
        <w:trPr>
          <w:trHeight w:val="2280"/>
        </w:trPr>
        <w:tc>
          <w:tcPr>
            <w:tcW w:w="33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нование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пальной услуги (муниц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пальных услуг, соста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ляющих укру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ненную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пальную услугу)</w:t>
            </w:r>
          </w:p>
        </w:tc>
        <w:tc>
          <w:tcPr>
            <w:tcW w:w="2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ный номер реес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ровой записи</w:t>
            </w:r>
          </w:p>
        </w:tc>
        <w:tc>
          <w:tcPr>
            <w:tcW w:w="33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Условия (формы) оказания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пальной услуги (муниц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пальных услуг, соста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ляющих укру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ненную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пальную услугу)</w:t>
            </w:r>
          </w:p>
        </w:tc>
        <w:tc>
          <w:tcPr>
            <w:tcW w:w="33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Катег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рии п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требит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лей м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пальных услуг (муниц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пальных услуг, соста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ляющих укру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ненную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пальную услугу)</w:t>
            </w:r>
          </w:p>
        </w:tc>
        <w:tc>
          <w:tcPr>
            <w:tcW w:w="3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Уполн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моче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ный 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ган (о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ган, уполн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моче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ный на формир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вание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пального социал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ного з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каза)</w:t>
            </w:r>
          </w:p>
        </w:tc>
        <w:tc>
          <w:tcPr>
            <w:tcW w:w="33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Срок оказания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пальной услуги (муниц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пальных услуг, соста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ляющих укру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ненную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пальную услугу)</w:t>
            </w:r>
          </w:p>
        </w:tc>
        <w:tc>
          <w:tcPr>
            <w:tcW w:w="33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 опред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ления исполн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телей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пальных услуг (муниц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пальных услуг, соста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ляющих укру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ненную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пальную услугу)</w:t>
            </w:r>
          </w:p>
        </w:tc>
        <w:tc>
          <w:tcPr>
            <w:tcW w:w="33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Место оказания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пальной услуги (муниц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пальных услуг, соста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ляющих укру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ненную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пальную услугу)</w:t>
            </w:r>
          </w:p>
        </w:tc>
        <w:tc>
          <w:tcPr>
            <w:tcW w:w="79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Показатель, характериз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ющий объем оказания муниципальной услуги (муниципальных услуг, составляющих укрупне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ную муниципальную усл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гу)</w:t>
            </w:r>
          </w:p>
        </w:tc>
        <w:tc>
          <w:tcPr>
            <w:tcW w:w="1238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ниципальных услуг (муниципальных услуг, составляющих укрупненную муниципал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ную услугу)</w:t>
            </w:r>
          </w:p>
        </w:tc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Предел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ные д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пустимые возмо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ные 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клонения от пок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зателей, характ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ризу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ю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щих об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ъ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ем оказ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ния м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пальной услуги (муниц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пальных услуг, соста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ляющих укру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ненную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пальную услугу)</w:t>
            </w:r>
          </w:p>
        </w:tc>
      </w:tr>
      <w:tr w:rsidR="00D20E5E" w:rsidRPr="00D20E5E" w:rsidTr="00D20E5E">
        <w:trPr>
          <w:trHeight w:val="555"/>
        </w:trPr>
        <w:tc>
          <w:tcPr>
            <w:tcW w:w="33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3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3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3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3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3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8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нование показ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теля</w:t>
            </w:r>
          </w:p>
        </w:tc>
        <w:tc>
          <w:tcPr>
            <w:tcW w:w="49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единица изм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рения</w:t>
            </w:r>
          </w:p>
        </w:tc>
        <w:tc>
          <w:tcPr>
            <w:tcW w:w="34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оказыв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емого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пальными казенн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ы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 учр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ждени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я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 на основ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нии м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пального задания</w:t>
            </w:r>
          </w:p>
        </w:tc>
        <w:tc>
          <w:tcPr>
            <w:tcW w:w="34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оказыв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емого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пальными бюдже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ными и автоно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ными учрежд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ниями на основ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нии м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пального задания</w:t>
            </w:r>
          </w:p>
        </w:tc>
        <w:tc>
          <w:tcPr>
            <w:tcW w:w="28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соо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ствии с ко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курсом</w:t>
            </w:r>
          </w:p>
        </w:tc>
        <w:tc>
          <w:tcPr>
            <w:tcW w:w="26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соо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ствии с с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циал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ными серт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фик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тами</w:t>
            </w:r>
          </w:p>
        </w:tc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20E5E" w:rsidRPr="00D20E5E" w:rsidTr="00D20E5E">
        <w:trPr>
          <w:trHeight w:val="2550"/>
        </w:trPr>
        <w:tc>
          <w:tcPr>
            <w:tcW w:w="33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3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3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3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3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3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нование</w:t>
            </w:r>
          </w:p>
        </w:tc>
        <w:tc>
          <w:tcPr>
            <w:tcW w:w="2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код по ОКЕИ</w:t>
            </w:r>
          </w:p>
        </w:tc>
        <w:tc>
          <w:tcPr>
            <w:tcW w:w="34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20E5E" w:rsidRPr="00D20E5E" w:rsidTr="00D20E5E">
        <w:trPr>
          <w:trHeight w:val="288"/>
        </w:trPr>
        <w:tc>
          <w:tcPr>
            <w:tcW w:w="33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</w:tr>
      <w:tr w:rsidR="00D20E5E" w:rsidRPr="00D20E5E" w:rsidTr="00D20E5E">
        <w:trPr>
          <w:trHeight w:val="322"/>
        </w:trPr>
        <w:tc>
          <w:tcPr>
            <w:tcW w:w="33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9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3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3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4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3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88"/>
        </w:trPr>
        <w:tc>
          <w:tcPr>
            <w:tcW w:w="33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9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3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3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4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3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88"/>
        </w:trPr>
        <w:tc>
          <w:tcPr>
            <w:tcW w:w="33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9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3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3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4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3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50"/>
        </w:trPr>
        <w:tc>
          <w:tcPr>
            <w:tcW w:w="33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9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3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3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4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3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88"/>
        </w:trPr>
        <w:tc>
          <w:tcPr>
            <w:tcW w:w="33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9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3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3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4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3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88"/>
        </w:trPr>
        <w:tc>
          <w:tcPr>
            <w:tcW w:w="33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88"/>
        </w:trPr>
        <w:tc>
          <w:tcPr>
            <w:tcW w:w="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2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20E5E" w:rsidRPr="00D20E5E" w:rsidRDefault="00D20E5E" w:rsidP="00D20E5E">
      <w:pPr>
        <w:spacing w:after="200" w:line="276" w:lineRule="auto"/>
        <w:rPr>
          <w:rFonts w:ascii="Times New Roman" w:eastAsia="Calibri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68"/>
        <w:gridCol w:w="777"/>
        <w:gridCol w:w="968"/>
        <w:gridCol w:w="968"/>
        <w:gridCol w:w="1008"/>
        <w:gridCol w:w="968"/>
        <w:gridCol w:w="968"/>
        <w:gridCol w:w="968"/>
        <w:gridCol w:w="845"/>
        <w:gridCol w:w="845"/>
        <w:gridCol w:w="498"/>
        <w:gridCol w:w="1003"/>
        <w:gridCol w:w="1003"/>
        <w:gridCol w:w="803"/>
        <w:gridCol w:w="893"/>
        <w:gridCol w:w="1019"/>
      </w:tblGrid>
      <w:tr w:rsidR="00D20E5E" w:rsidRPr="00D20E5E" w:rsidTr="00D20E5E">
        <w:trPr>
          <w:trHeight w:val="765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3. Сведения об объеме оказания муниципальных услуг (муниципальных услуг, составляющих укрупненную муниципальную услугу), на 20___ год (на 2-ой год планового периода)</w:t>
            </w:r>
          </w:p>
        </w:tc>
      </w:tr>
      <w:tr w:rsidR="00D20E5E" w:rsidRPr="00D20E5E" w:rsidTr="00D20E5E">
        <w:trPr>
          <w:trHeight w:val="2280"/>
        </w:trPr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нование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пальной услуги (муниц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пальных услуг, соста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ляющих укру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ненную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пальную услугу)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ный номер реес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ровой записи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Условия (формы) оказания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пальной услуги (муниц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пальных услуг, соста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ляющих укру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ненную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пальную услугу)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Катег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рии п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требит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лей м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пальных услуг (муниц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пальных услуг, соста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ляющих укру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ненную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пальную услугу)</w:t>
            </w: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Уполн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моченный орган (орган, уполн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моченный на фо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миров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ние м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пального социал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ного зак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за)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Срок оказания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пальной услуги (муниц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пальных услуг, соста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ляющих укру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ненную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пальную услугу)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 опред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ления исполн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телей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пальных услуг (муниц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пальных услуг, соста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ляющих укру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ненную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пальную услугу)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Место оказания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пальной услуги (муниц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пальных услуг, соста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ляющих укру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ненную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пальную услугу)</w:t>
            </w:r>
          </w:p>
        </w:tc>
        <w:tc>
          <w:tcPr>
            <w:tcW w:w="75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Показатель, характер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зующий объем оказания муниципальной услуги (муниципальных услуг, составляющих укру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ненную муниципальную услугу)</w:t>
            </w:r>
          </w:p>
        </w:tc>
        <w:tc>
          <w:tcPr>
            <w:tcW w:w="127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Значение показателя, характеризующего объем оказания муниципальной услуги (м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ниципальных услуг, составляющих укру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ненную муниципальную услугу) по спос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бам определения исполнителей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пальных услуг (муниципальных услуг, с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ставляющих укрупненную муниципальную услугу)</w:t>
            </w:r>
          </w:p>
        </w:tc>
        <w:tc>
          <w:tcPr>
            <w:tcW w:w="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Предел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ные доп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стимые возмо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ные 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клонения от показ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телей, характ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ризу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ю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щих об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ъ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ем оказ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ния м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пальной услуги (муниц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пальных услуг, составл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я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ющих укру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ненную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пальную услугу)</w:t>
            </w:r>
          </w:p>
        </w:tc>
      </w:tr>
      <w:tr w:rsidR="00D20E5E" w:rsidRPr="00D20E5E" w:rsidTr="00D20E5E">
        <w:trPr>
          <w:trHeight w:val="555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нование показ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теля</w:t>
            </w:r>
          </w:p>
        </w:tc>
        <w:tc>
          <w:tcPr>
            <w:tcW w:w="4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единица 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мерения</w:t>
            </w:r>
          </w:p>
        </w:tc>
        <w:tc>
          <w:tcPr>
            <w:tcW w:w="3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оказыв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емого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пальными казенн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ы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 учр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ждениями на осн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вании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пального задания</w:t>
            </w:r>
          </w:p>
        </w:tc>
        <w:tc>
          <w:tcPr>
            <w:tcW w:w="3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оказыв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емого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пальными бюдже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ными и автоно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ными учрежд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ниями на основ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нии м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пального задания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соо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ствии с ко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курсом</w:t>
            </w:r>
          </w:p>
        </w:tc>
        <w:tc>
          <w:tcPr>
            <w:tcW w:w="3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соо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ствии с соц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альн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ы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 се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тифик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тами</w:t>
            </w: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20E5E" w:rsidRPr="00D20E5E" w:rsidTr="00D20E5E">
        <w:trPr>
          <w:trHeight w:val="2550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нование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код по ОКЕИ</w:t>
            </w: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20E5E" w:rsidRPr="00D20E5E" w:rsidTr="00D20E5E">
        <w:trPr>
          <w:trHeight w:val="288"/>
        </w:trPr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</w:tr>
      <w:tr w:rsidR="00D20E5E" w:rsidRPr="00D20E5E" w:rsidTr="00D20E5E">
        <w:trPr>
          <w:trHeight w:val="180"/>
        </w:trPr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88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88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163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88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313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88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88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20E5E" w:rsidRPr="00D20E5E" w:rsidRDefault="00D20E5E" w:rsidP="00D20E5E">
      <w:pPr>
        <w:spacing w:after="200" w:line="276" w:lineRule="auto"/>
        <w:rPr>
          <w:rFonts w:ascii="Times New Roman" w:eastAsia="Calibri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14"/>
        <w:gridCol w:w="736"/>
        <w:gridCol w:w="216"/>
        <w:gridCol w:w="798"/>
        <w:gridCol w:w="486"/>
        <w:gridCol w:w="528"/>
        <w:gridCol w:w="951"/>
        <w:gridCol w:w="354"/>
        <w:gridCol w:w="660"/>
        <w:gridCol w:w="913"/>
        <w:gridCol w:w="250"/>
        <w:gridCol w:w="764"/>
        <w:gridCol w:w="601"/>
        <w:gridCol w:w="299"/>
        <w:gridCol w:w="799"/>
        <w:gridCol w:w="478"/>
        <w:gridCol w:w="216"/>
        <w:gridCol w:w="631"/>
        <w:gridCol w:w="299"/>
        <w:gridCol w:w="945"/>
        <w:gridCol w:w="652"/>
        <w:gridCol w:w="216"/>
        <w:gridCol w:w="836"/>
        <w:gridCol w:w="960"/>
      </w:tblGrid>
      <w:tr w:rsidR="00D20E5E" w:rsidRPr="00D20E5E" w:rsidTr="00D20E5E">
        <w:trPr>
          <w:trHeight w:val="870"/>
        </w:trPr>
        <w:tc>
          <w:tcPr>
            <w:tcW w:w="5000" w:type="pct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4. Сведения об объеме оказания муниципальных услуг (муниципальных услуг, составляющих укрупненную муниципальную услугу), на 20__ - 20___ годы (на срок оказания муниципальной услуги за пределами планового периода)</w:t>
            </w:r>
          </w:p>
        </w:tc>
      </w:tr>
      <w:tr w:rsidR="00D20E5E" w:rsidRPr="00D20E5E" w:rsidTr="00D20E5E">
        <w:trPr>
          <w:trHeight w:val="1660"/>
        </w:trPr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нование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пальной услуги (мун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ципал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ных услуг, соста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ляющих укру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ненную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пальную услугу)</w:t>
            </w:r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ный номер реес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ровой записи</w:t>
            </w:r>
          </w:p>
        </w:tc>
        <w:tc>
          <w:tcPr>
            <w:tcW w:w="35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Условия (формы) оказания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пальной услуги (муниц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пальных услуг, соста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ляющих укру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ненную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пальную услугу)</w:t>
            </w:r>
          </w:p>
        </w:tc>
        <w:tc>
          <w:tcPr>
            <w:tcW w:w="35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Катег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рии п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требит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лей м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пальных услуг (муниц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пальных услуг, соста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ляющих укру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ненную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пальную услугу)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Уполн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моче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ный 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ган (о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ган, уполн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моче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ный на форм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рование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пального социал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ного заказа)</w:t>
            </w:r>
          </w:p>
        </w:tc>
        <w:tc>
          <w:tcPr>
            <w:tcW w:w="35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Срок ок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зания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пальной услуги (муниц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пальных услуг, соста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ляющих укру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ненную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пальную услугу)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 опред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ления испо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нителей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пальных услуг (мун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ципал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ных услуг, соста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ляющих укру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ненную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пальную услугу)</w:t>
            </w:r>
          </w:p>
        </w:tc>
        <w:tc>
          <w:tcPr>
            <w:tcW w:w="35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Место оказания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пальной услуги (муниц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пальных услуг, соста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ляющих укру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ненную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пальную услугу)</w:t>
            </w:r>
          </w:p>
        </w:tc>
        <w:tc>
          <w:tcPr>
            <w:tcW w:w="75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Показатель, характер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зующий объем оказания муниципальной услуги (муниципальных услуг, составляющих укру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ненную муниципальную услугу)</w:t>
            </w:r>
          </w:p>
        </w:tc>
        <w:tc>
          <w:tcPr>
            <w:tcW w:w="130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Значение показателя, характеризующего об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ъ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ем оказания муниципальной услуги (муниц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пальных услуг, составляющих укрупненную муниципальную услугу) по способам опред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Предел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ные д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пуст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мые во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можные отклон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ния от показ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телей, характ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ризу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ю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щих об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ъ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ем оказ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ния м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пальной услуги (мун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ципал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ных услуг, соста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ляющих укру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ненную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пальную услугу)</w:t>
            </w:r>
          </w:p>
        </w:tc>
      </w:tr>
      <w:tr w:rsidR="00D20E5E" w:rsidRPr="00D20E5E" w:rsidTr="00D20E5E">
        <w:trPr>
          <w:trHeight w:val="421"/>
        </w:trPr>
        <w:tc>
          <w:tcPr>
            <w:tcW w:w="3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нование показ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теля</w:t>
            </w:r>
          </w:p>
        </w:tc>
        <w:tc>
          <w:tcPr>
            <w:tcW w:w="4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единица 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мерения</w:t>
            </w:r>
          </w:p>
        </w:tc>
        <w:tc>
          <w:tcPr>
            <w:tcW w:w="395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оказыва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мого мун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ципальн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ы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 казе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ными учрежден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ями на 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новании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пального задания</w:t>
            </w:r>
          </w:p>
        </w:tc>
        <w:tc>
          <w:tcPr>
            <w:tcW w:w="3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оказыв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емого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ы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 бю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жетными и авт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номными учр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ждени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я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 на основ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нии м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пального задания</w:t>
            </w:r>
          </w:p>
        </w:tc>
        <w:tc>
          <w:tcPr>
            <w:tcW w:w="29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соо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ствии с конку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сом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соо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ствии с соц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альн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ы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 се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тиф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катами</w:t>
            </w: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20E5E" w:rsidRPr="00D20E5E" w:rsidTr="00D20E5E">
        <w:trPr>
          <w:trHeight w:val="2727"/>
        </w:trPr>
        <w:tc>
          <w:tcPr>
            <w:tcW w:w="3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ние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код по ОКЕИ</w:t>
            </w:r>
          </w:p>
        </w:tc>
        <w:tc>
          <w:tcPr>
            <w:tcW w:w="39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20E5E" w:rsidRPr="00D20E5E" w:rsidTr="00D20E5E">
        <w:trPr>
          <w:trHeight w:val="212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</w:tr>
      <w:tr w:rsidR="00D20E5E" w:rsidRPr="00D20E5E" w:rsidTr="00D20E5E">
        <w:trPr>
          <w:trHeight w:val="232"/>
        </w:trPr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0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0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0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107"/>
        </w:trPr>
        <w:tc>
          <w:tcPr>
            <w:tcW w:w="31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68"/>
        </w:trPr>
        <w:tc>
          <w:tcPr>
            <w:tcW w:w="31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191"/>
        </w:trPr>
        <w:tc>
          <w:tcPr>
            <w:tcW w:w="31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70"/>
        </w:trPr>
        <w:tc>
          <w:tcPr>
            <w:tcW w:w="31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100"/>
        </w:trPr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15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0E5E" w:rsidRPr="00D20E5E" w:rsidTr="00D20E5E">
        <w:trPr>
          <w:trHeight w:val="1215"/>
        </w:trPr>
        <w:tc>
          <w:tcPr>
            <w:tcW w:w="5000" w:type="pct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III. Сведения о показателях, характеризующих качество оказания муниципальных услуг (муниципальных услуг, составляющих                    укрупненную муниципальную услугу), на срок оказания муниципальной услуги</w:t>
            </w:r>
          </w:p>
        </w:tc>
      </w:tr>
      <w:tr w:rsidR="00D20E5E" w:rsidRPr="00D20E5E" w:rsidTr="00D20E5E">
        <w:trPr>
          <w:trHeight w:val="1114"/>
        </w:trPr>
        <w:tc>
          <w:tcPr>
            <w:tcW w:w="61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м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ниципальной услуги (муниципальных услуг, составляющих укрупненную мун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ципальную услугу), на срок оказания муниципальной </w:t>
            </w:r>
          </w:p>
        </w:tc>
        <w:tc>
          <w:tcPr>
            <w:tcW w:w="4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Уникальный номер реес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ровой записи</w:t>
            </w:r>
          </w:p>
        </w:tc>
        <w:tc>
          <w:tcPr>
            <w:tcW w:w="62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Условия (формы) оказания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пальной услуги (м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ниципальных услуг, составляющих укрупненную мун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ципальную услугу), на срок оказания муниципальной </w:t>
            </w:r>
          </w:p>
        </w:tc>
        <w:tc>
          <w:tcPr>
            <w:tcW w:w="62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Категории потреб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телей муниципал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ных услуг (муниц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пальных услуг, с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ставляющих укру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ненную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пальную услугу), на срок оказания м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ниципальной </w:t>
            </w:r>
          </w:p>
        </w:tc>
        <w:tc>
          <w:tcPr>
            <w:tcW w:w="133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Показатель, характеризующий качество ок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зания муниципальной услуги (муниципал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ных услуг, составляющих укрупненную м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ниципальную услугу), на срок оказания м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ниципальной </w:t>
            </w:r>
          </w:p>
        </w:tc>
        <w:tc>
          <w:tcPr>
            <w:tcW w:w="66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Значение показателя, характеризующего качество оказания муниципальной услуги (муниципал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ных услуг, составл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я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ющих укрупненную муниципальную услугу), на срок ок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зания муниципал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ной </w:t>
            </w:r>
          </w:p>
        </w:tc>
        <w:tc>
          <w:tcPr>
            <w:tcW w:w="67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Предельные допуст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мые возможные 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клонения от показат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ля, характеризующего качество оказания муниципальной услуги (муниципальных услуг, составляющих укрупненную муниц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пальную услугу), на срок оказания мун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ципальной </w:t>
            </w:r>
          </w:p>
        </w:tc>
      </w:tr>
      <w:tr w:rsidR="00D20E5E" w:rsidRPr="00D20E5E" w:rsidTr="00D20E5E">
        <w:trPr>
          <w:trHeight w:val="450"/>
        </w:trPr>
        <w:tc>
          <w:tcPr>
            <w:tcW w:w="61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2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2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83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66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20E5E" w:rsidRPr="00D20E5E" w:rsidTr="00D20E5E">
        <w:trPr>
          <w:trHeight w:val="1250"/>
        </w:trPr>
        <w:tc>
          <w:tcPr>
            <w:tcW w:w="61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2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2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0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код по ОКЕИ</w:t>
            </w:r>
          </w:p>
        </w:tc>
        <w:tc>
          <w:tcPr>
            <w:tcW w:w="66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20E5E" w:rsidRPr="00D20E5E" w:rsidTr="00D20E5E">
        <w:trPr>
          <w:trHeight w:val="288"/>
        </w:trPr>
        <w:tc>
          <w:tcPr>
            <w:tcW w:w="61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2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2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D20E5E" w:rsidRPr="00D20E5E" w:rsidTr="00D20E5E">
        <w:trPr>
          <w:trHeight w:val="252"/>
        </w:trPr>
        <w:tc>
          <w:tcPr>
            <w:tcW w:w="614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1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0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7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88"/>
        </w:trPr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7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88"/>
        </w:trPr>
        <w:tc>
          <w:tcPr>
            <w:tcW w:w="614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21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20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7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88"/>
        </w:trPr>
        <w:tc>
          <w:tcPr>
            <w:tcW w:w="6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7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:rsidR="00D20E5E" w:rsidRPr="00D20E5E" w:rsidRDefault="00D20E5E" w:rsidP="00D20E5E">
      <w:pPr>
        <w:spacing w:after="200" w:line="276" w:lineRule="auto"/>
        <w:rPr>
          <w:rFonts w:ascii="Times New Roman" w:eastAsia="Calibri" w:hAnsi="Times New Roman" w:cs="Times New Roman"/>
        </w:rPr>
      </w:pPr>
    </w:p>
    <w:p w:rsidR="00D20E5E" w:rsidRPr="00D20E5E" w:rsidRDefault="00D20E5E" w:rsidP="00D20E5E">
      <w:pPr>
        <w:spacing w:after="200" w:line="276" w:lineRule="auto"/>
        <w:rPr>
          <w:rFonts w:ascii="Times New Roman" w:eastAsia="Calibri" w:hAnsi="Times New Roman" w:cs="Times New Roman"/>
        </w:rPr>
      </w:pPr>
    </w:p>
    <w:tbl>
      <w:tblPr>
        <w:tblW w:w="12971" w:type="dxa"/>
        <w:tblLook w:val="04A0" w:firstRow="1" w:lastRow="0" w:firstColumn="1" w:lastColumn="0" w:noHBand="0" w:noVBand="1"/>
      </w:tblPr>
      <w:tblGrid>
        <w:gridCol w:w="2680"/>
        <w:gridCol w:w="4667"/>
        <w:gridCol w:w="2057"/>
        <w:gridCol w:w="3567"/>
      </w:tblGrid>
      <w:tr w:rsidR="00D20E5E" w:rsidRPr="00D20E5E" w:rsidTr="00D20E5E">
        <w:trPr>
          <w:trHeight w:val="864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Руководитель (уполном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ченное лицо)</w:t>
            </w:r>
          </w:p>
        </w:tc>
        <w:tc>
          <w:tcPr>
            <w:tcW w:w="4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________________________________ </w:t>
            </w:r>
          </w:p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(должность)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 (подпись)</w:t>
            </w:r>
          </w:p>
        </w:tc>
        <w:tc>
          <w:tcPr>
            <w:tcW w:w="3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________________________ (Ф.И.О.)</w:t>
            </w:r>
          </w:p>
        </w:tc>
      </w:tr>
      <w:tr w:rsidR="00D20E5E" w:rsidRPr="00D20E5E" w:rsidTr="00D20E5E">
        <w:trPr>
          <w:trHeight w:val="288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   "                     20___ г.</w:t>
            </w:r>
          </w:p>
        </w:tc>
        <w:tc>
          <w:tcPr>
            <w:tcW w:w="4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20E5E" w:rsidRPr="00D20E5E" w:rsidRDefault="00D20E5E" w:rsidP="00D20E5E">
      <w:pPr>
        <w:spacing w:after="200" w:line="276" w:lineRule="auto"/>
        <w:rPr>
          <w:rFonts w:ascii="Times New Roman" w:eastAsia="Calibri" w:hAnsi="Times New Roman" w:cs="Times New Roman"/>
          <w:lang w:eastAsia="ru-RU"/>
        </w:rPr>
      </w:pPr>
    </w:p>
    <w:p w:rsidR="00D20E5E" w:rsidRPr="00D20E5E" w:rsidRDefault="00D20E5E" w:rsidP="00D20E5E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20E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Начальник управления образования </w:t>
      </w:r>
    </w:p>
    <w:p w:rsidR="00D20E5E" w:rsidRPr="00D20E5E" w:rsidRDefault="00D20E5E" w:rsidP="00D20E5E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20E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администрации города Невинномысска                                                                                                         А.В. </w:t>
      </w:r>
      <w:proofErr w:type="gramStart"/>
      <w:r w:rsidRPr="00D20E5E">
        <w:rPr>
          <w:rFonts w:ascii="Times New Roman" w:eastAsia="Calibri" w:hAnsi="Times New Roman" w:cs="Times New Roman"/>
          <w:sz w:val="28"/>
          <w:szCs w:val="28"/>
          <w:lang w:eastAsia="ru-RU"/>
        </w:rPr>
        <w:t>Пушкарская</w:t>
      </w:r>
      <w:proofErr w:type="gramEnd"/>
    </w:p>
    <w:p w:rsidR="00D20E5E" w:rsidRPr="00D20E5E" w:rsidRDefault="00D20E5E" w:rsidP="00D20E5E">
      <w:pPr>
        <w:spacing w:after="200" w:line="276" w:lineRule="auto"/>
        <w:rPr>
          <w:rFonts w:ascii="Times New Roman" w:eastAsia="Calibri" w:hAnsi="Times New Roman" w:cs="Times New Roman"/>
          <w:lang w:eastAsia="ru-RU"/>
        </w:rPr>
      </w:pPr>
    </w:p>
    <w:p w:rsidR="00D20E5E" w:rsidRPr="00D20E5E" w:rsidRDefault="00D20E5E" w:rsidP="00D20E5E">
      <w:pPr>
        <w:spacing w:after="200" w:line="276" w:lineRule="auto"/>
        <w:rPr>
          <w:rFonts w:ascii="Times New Roman" w:eastAsia="Calibri" w:hAnsi="Times New Roman" w:cs="Times New Roman"/>
          <w:lang w:eastAsia="ru-RU"/>
        </w:rPr>
        <w:sectPr w:rsidR="00D20E5E" w:rsidRPr="00D20E5E" w:rsidSect="005D32B6">
          <w:footerReference w:type="first" r:id="rId47"/>
          <w:pgSz w:w="16838" w:h="11906" w:orient="landscape"/>
          <w:pgMar w:top="1134" w:right="567" w:bottom="851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W w:w="0" w:type="auto"/>
        <w:tblInd w:w="9747" w:type="dxa"/>
        <w:tblLook w:val="04A0" w:firstRow="1" w:lastRow="0" w:firstColumn="1" w:lastColumn="0" w:noHBand="0" w:noVBand="1"/>
      </w:tblPr>
      <w:tblGrid>
        <w:gridCol w:w="4755"/>
      </w:tblGrid>
      <w:tr w:rsidR="00D20E5E" w:rsidRPr="00D20E5E" w:rsidTr="00D20E5E">
        <w:tc>
          <w:tcPr>
            <w:tcW w:w="4755" w:type="dxa"/>
            <w:shd w:val="clear" w:color="auto" w:fill="auto"/>
          </w:tcPr>
          <w:p w:rsidR="00D20E5E" w:rsidRPr="00D20E5E" w:rsidRDefault="00D20E5E" w:rsidP="00D20E5E">
            <w:pPr>
              <w:widowControl w:val="0"/>
              <w:autoSpaceDE w:val="0"/>
              <w:autoSpaceDN w:val="0"/>
              <w:adjustRightInd w:val="0"/>
              <w:spacing w:after="20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20E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Приложение 2                                               к постановлению администрации             города Невинномысска</w:t>
            </w:r>
          </w:p>
        </w:tc>
      </w:tr>
    </w:tbl>
    <w:p w:rsidR="00D20E5E" w:rsidRPr="00D20E5E" w:rsidRDefault="00D20E5E" w:rsidP="00D20E5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4995" w:type="pct"/>
        <w:tblLayout w:type="fixed"/>
        <w:tblLook w:val="04A0" w:firstRow="1" w:lastRow="0" w:firstColumn="1" w:lastColumn="0" w:noHBand="0" w:noVBand="1"/>
      </w:tblPr>
      <w:tblGrid>
        <w:gridCol w:w="1178"/>
        <w:gridCol w:w="292"/>
        <w:gridCol w:w="213"/>
        <w:gridCol w:w="649"/>
        <w:gridCol w:w="75"/>
        <w:gridCol w:w="156"/>
        <w:gridCol w:w="464"/>
        <w:gridCol w:w="484"/>
        <w:gridCol w:w="133"/>
        <w:gridCol w:w="122"/>
        <w:gridCol w:w="823"/>
        <w:gridCol w:w="156"/>
        <w:gridCol w:w="238"/>
        <w:gridCol w:w="684"/>
        <w:gridCol w:w="229"/>
        <w:gridCol w:w="151"/>
        <w:gridCol w:w="232"/>
        <w:gridCol w:w="643"/>
        <w:gridCol w:w="272"/>
        <w:gridCol w:w="226"/>
        <w:gridCol w:w="232"/>
        <w:gridCol w:w="287"/>
        <w:gridCol w:w="84"/>
        <w:gridCol w:w="623"/>
        <w:gridCol w:w="278"/>
        <w:gridCol w:w="93"/>
        <w:gridCol w:w="110"/>
        <w:gridCol w:w="1052"/>
        <w:gridCol w:w="52"/>
        <w:gridCol w:w="151"/>
        <w:gridCol w:w="319"/>
        <w:gridCol w:w="258"/>
        <w:gridCol w:w="640"/>
        <w:gridCol w:w="180"/>
        <w:gridCol w:w="684"/>
        <w:gridCol w:w="504"/>
        <w:gridCol w:w="177"/>
        <w:gridCol w:w="1066"/>
        <w:gridCol w:w="29"/>
        <w:gridCol w:w="56"/>
        <w:gridCol w:w="154"/>
        <w:gridCol w:w="38"/>
      </w:tblGrid>
      <w:tr w:rsidR="00D20E5E" w:rsidRPr="00D20E5E" w:rsidTr="00D20E5E">
        <w:trPr>
          <w:gridAfter w:val="4"/>
          <w:wAfter w:w="96" w:type="pct"/>
          <w:trHeight w:val="509"/>
        </w:trPr>
        <w:tc>
          <w:tcPr>
            <w:tcW w:w="4904" w:type="pct"/>
            <w:gridSpan w:val="3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38F6" w:rsidRDefault="005638F6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20080A" w:rsidRDefault="0020080A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5638F6" w:rsidRDefault="005638F6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5638F6" w:rsidRDefault="005638F6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ОТЧЕТ</w:t>
            </w:r>
          </w:p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 исполнении муниципального социального заказа на оказание муниципальных услуг в социальной сфере, отнесенных к полномочиям администрации города Невинномысска Ставропольского края, на 20__ год и плановый период 20__ - 20__годов</w:t>
            </w:r>
          </w:p>
        </w:tc>
      </w:tr>
      <w:tr w:rsidR="00D20E5E" w:rsidRPr="00D20E5E" w:rsidTr="00D20E5E">
        <w:trPr>
          <w:gridAfter w:val="1"/>
          <w:wAfter w:w="13" w:type="pct"/>
          <w:trHeight w:val="108"/>
        </w:trPr>
        <w:tc>
          <w:tcPr>
            <w:tcW w:w="4904" w:type="pct"/>
            <w:gridSpan w:val="3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D20E5E" w:rsidRPr="00D20E5E" w:rsidTr="00D20E5E">
        <w:trPr>
          <w:gridAfter w:val="1"/>
          <w:wAfter w:w="13" w:type="pct"/>
          <w:trHeight w:val="264"/>
        </w:trPr>
        <w:tc>
          <w:tcPr>
            <w:tcW w:w="4904" w:type="pct"/>
            <w:gridSpan w:val="3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0E5E" w:rsidRPr="00D20E5E" w:rsidTr="00D20E5E">
        <w:trPr>
          <w:gridAfter w:val="1"/>
          <w:wAfter w:w="13" w:type="pct"/>
          <w:trHeight w:val="264"/>
        </w:trPr>
        <w:tc>
          <w:tcPr>
            <w:tcW w:w="4904" w:type="pct"/>
            <w:gridSpan w:val="3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0E5E" w:rsidRPr="00D20E5E" w:rsidTr="00D20E5E">
        <w:trPr>
          <w:gridAfter w:val="1"/>
          <w:wAfter w:w="13" w:type="pct"/>
          <w:trHeight w:val="264"/>
        </w:trPr>
        <w:tc>
          <w:tcPr>
            <w:tcW w:w="886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38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9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3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" w:type="pct"/>
            <w:gridSpan w:val="3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0E5E" w:rsidRPr="00D20E5E" w:rsidTr="00D20E5E">
        <w:trPr>
          <w:gridAfter w:val="1"/>
          <w:wAfter w:w="13" w:type="pct"/>
          <w:trHeight w:val="264"/>
        </w:trPr>
        <w:tc>
          <w:tcPr>
            <w:tcW w:w="88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 </w:t>
            </w:r>
          </w:p>
        </w:tc>
        <w:tc>
          <w:tcPr>
            <w:tcW w:w="3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 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 </w:t>
            </w:r>
          </w:p>
        </w:tc>
        <w:tc>
          <w:tcPr>
            <w:tcW w:w="1512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"     "              20      г.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Форма по ОКУД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 Коды</w:t>
            </w:r>
          </w:p>
        </w:tc>
        <w:tc>
          <w:tcPr>
            <w:tcW w:w="82" w:type="pct"/>
            <w:gridSpan w:val="3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0E5E" w:rsidRPr="00D20E5E" w:rsidTr="00D20E5E">
        <w:trPr>
          <w:gridAfter w:val="1"/>
          <w:wAfter w:w="13" w:type="pct"/>
          <w:trHeight w:val="58"/>
        </w:trPr>
        <w:tc>
          <w:tcPr>
            <w:tcW w:w="88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 </w:t>
            </w:r>
          </w:p>
        </w:tc>
        <w:tc>
          <w:tcPr>
            <w:tcW w:w="3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 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 </w:t>
            </w:r>
          </w:p>
        </w:tc>
        <w:tc>
          <w:tcPr>
            <w:tcW w:w="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6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 </w:t>
            </w:r>
          </w:p>
        </w:tc>
        <w:tc>
          <w:tcPr>
            <w:tcW w:w="82" w:type="pct"/>
            <w:gridSpan w:val="3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0E5E" w:rsidRPr="00D20E5E" w:rsidTr="00D20E5E">
        <w:trPr>
          <w:gridAfter w:val="1"/>
          <w:wAfter w:w="13" w:type="pct"/>
          <w:trHeight w:val="264"/>
        </w:trPr>
        <w:tc>
          <w:tcPr>
            <w:tcW w:w="88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Уполномоченный орган</w:t>
            </w:r>
          </w:p>
        </w:tc>
        <w:tc>
          <w:tcPr>
            <w:tcW w:w="2897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_______________________________________________________                                                                      (полное наименование уполномоченного органа)</w:t>
            </w:r>
          </w:p>
        </w:tc>
        <w:tc>
          <w:tcPr>
            <w:tcW w:w="7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ОКПО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ind w:right="-426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 </w:t>
            </w:r>
          </w:p>
        </w:tc>
        <w:tc>
          <w:tcPr>
            <w:tcW w:w="82" w:type="pct"/>
            <w:gridSpan w:val="3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0E5E" w:rsidRPr="00D20E5E" w:rsidTr="00D20E5E">
        <w:trPr>
          <w:gridAfter w:val="1"/>
          <w:wAfter w:w="13" w:type="pct"/>
          <w:trHeight w:val="264"/>
        </w:trPr>
        <w:tc>
          <w:tcPr>
            <w:tcW w:w="88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97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 </w:t>
            </w:r>
          </w:p>
        </w:tc>
        <w:tc>
          <w:tcPr>
            <w:tcW w:w="7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Глава БК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 </w:t>
            </w:r>
          </w:p>
        </w:tc>
        <w:tc>
          <w:tcPr>
            <w:tcW w:w="82" w:type="pct"/>
            <w:gridSpan w:val="3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0E5E" w:rsidRPr="00D20E5E" w:rsidTr="00D20E5E">
        <w:trPr>
          <w:gridAfter w:val="1"/>
          <w:wAfter w:w="13" w:type="pct"/>
          <w:trHeight w:val="528"/>
        </w:trPr>
        <w:tc>
          <w:tcPr>
            <w:tcW w:w="88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Направление деятельности</w:t>
            </w:r>
          </w:p>
        </w:tc>
        <w:tc>
          <w:tcPr>
            <w:tcW w:w="2897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" w:type="pct"/>
            <w:gridSpan w:val="3"/>
            <w:tcBorders>
              <w:lef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0E5E" w:rsidRPr="00D20E5E" w:rsidTr="00D20E5E">
        <w:trPr>
          <w:gridAfter w:val="1"/>
          <w:wAfter w:w="13" w:type="pct"/>
          <w:trHeight w:val="264"/>
        </w:trPr>
        <w:tc>
          <w:tcPr>
            <w:tcW w:w="88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6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" w:type="pct"/>
            <w:gridSpan w:val="3"/>
            <w:tcBorders>
              <w:lef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0E5E" w:rsidRPr="00D20E5E" w:rsidTr="00D20E5E">
        <w:trPr>
          <w:gridAfter w:val="1"/>
          <w:wAfter w:w="13" w:type="pct"/>
          <w:trHeight w:val="264"/>
        </w:trPr>
        <w:tc>
          <w:tcPr>
            <w:tcW w:w="88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Периодичность</w:t>
            </w:r>
          </w:p>
        </w:tc>
        <w:tc>
          <w:tcPr>
            <w:tcW w:w="2897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" w:type="pct"/>
            <w:gridSpan w:val="3"/>
            <w:tcBorders>
              <w:lef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0E5E" w:rsidRPr="00D20E5E" w:rsidTr="00D20E5E">
        <w:trPr>
          <w:gridAfter w:val="2"/>
          <w:wAfter w:w="67" w:type="pct"/>
          <w:trHeight w:val="684"/>
        </w:trPr>
        <w:tc>
          <w:tcPr>
            <w:tcW w:w="5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7" w:type="pct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ind w:hanging="13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I. Сведения о фактическом достижении показателей, характеризующих объем оказания муниципальной услуги в социальной сфере (укрупненной муниципальной услуги)</w:t>
            </w:r>
          </w:p>
        </w:tc>
        <w:tc>
          <w:tcPr>
            <w:tcW w:w="45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0E5E" w:rsidRPr="00D20E5E" w:rsidTr="00D20E5E">
        <w:trPr>
          <w:gridAfter w:val="2"/>
          <w:wAfter w:w="67" w:type="pct"/>
          <w:trHeight w:val="264"/>
        </w:trPr>
        <w:tc>
          <w:tcPr>
            <w:tcW w:w="5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8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0E5E" w:rsidRPr="00D20E5E" w:rsidTr="00D20E5E">
        <w:trPr>
          <w:gridAfter w:val="2"/>
          <w:wAfter w:w="67" w:type="pct"/>
          <w:trHeight w:val="1545"/>
        </w:trPr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муниципальной (муниципал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ной) услуги (укрупненной муниципальной               </w:t>
            </w:r>
            <w:proofErr w:type="gramEnd"/>
          </w:p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(муниципал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ной) услуги)</w:t>
            </w:r>
          </w:p>
        </w:tc>
        <w:tc>
          <w:tcPr>
            <w:tcW w:w="53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 определения исполнителей муниципальных (муниципал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ных) услуг (укрупненной муниципальной (муниципальной) услуги)</w:t>
            </w:r>
          </w:p>
        </w:tc>
        <w:tc>
          <w:tcPr>
            <w:tcW w:w="5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Место оказания муниципальной (муниципальной) услуги (укру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ненной муниц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пальной (мун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ципальной) услуги)</w:t>
            </w:r>
          </w:p>
        </w:tc>
        <w:tc>
          <w:tcPr>
            <w:tcW w:w="1156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Показатель, характеризующий объем оказания муниципальной  услуги (укрупненной муниципальной услуги)</w:t>
            </w:r>
          </w:p>
        </w:tc>
        <w:tc>
          <w:tcPr>
            <w:tcW w:w="2193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 планового показателя, характеризующего объем оказания муниц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пальной услуги (укрупненной муниципальной услуги)</w:t>
            </w:r>
          </w:p>
        </w:tc>
      </w:tr>
      <w:tr w:rsidR="00D20E5E" w:rsidRPr="00D20E5E" w:rsidTr="00D20E5E">
        <w:trPr>
          <w:gridAfter w:val="2"/>
          <w:wAfter w:w="67" w:type="pct"/>
          <w:trHeight w:val="1650"/>
        </w:trPr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44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мерения, наименов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ние</w:t>
            </w:r>
          </w:p>
        </w:tc>
        <w:tc>
          <w:tcPr>
            <w:tcW w:w="2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по ОКЕИ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Всего, в том числе</w:t>
            </w:r>
          </w:p>
        </w:tc>
        <w:tc>
          <w:tcPr>
            <w:tcW w:w="54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оказываемого </w:t>
            </w:r>
            <w:proofErr w:type="gramStart"/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муниципальными</w:t>
            </w:r>
            <w:proofErr w:type="gramEnd"/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казенными </w:t>
            </w:r>
            <w:proofErr w:type="spellStart"/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учре-ждениями</w:t>
            </w:r>
            <w:proofErr w:type="spellEnd"/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основании мун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ципального  з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дания</w:t>
            </w:r>
          </w:p>
        </w:tc>
        <w:tc>
          <w:tcPr>
            <w:tcW w:w="53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оказываемого </w:t>
            </w:r>
            <w:proofErr w:type="spellStart"/>
            <w:proofErr w:type="gramStart"/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муниципаль-ными</w:t>
            </w:r>
            <w:proofErr w:type="spellEnd"/>
            <w:proofErr w:type="gramEnd"/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бюджет-</w:t>
            </w:r>
            <w:proofErr w:type="spellStart"/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ными</w:t>
            </w:r>
            <w:proofErr w:type="spellEnd"/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авто-</w:t>
            </w:r>
            <w:proofErr w:type="spellStart"/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номными</w:t>
            </w:r>
            <w:proofErr w:type="spellEnd"/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учр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ждениями на основании м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ниципального задания </w:t>
            </w:r>
          </w:p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оказываемо-</w:t>
            </w:r>
            <w:proofErr w:type="spellStart"/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proofErr w:type="spellEnd"/>
            <w:proofErr w:type="gramEnd"/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соо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ветствии с кон-курсом</w:t>
            </w:r>
          </w:p>
        </w:tc>
        <w:tc>
          <w:tcPr>
            <w:tcW w:w="45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оказываемого</w:t>
            </w:r>
            <w:proofErr w:type="gramEnd"/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соотве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ствии с соц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альными се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тификатами</w:t>
            </w:r>
          </w:p>
        </w:tc>
      </w:tr>
      <w:tr w:rsidR="00D20E5E" w:rsidRPr="00D20E5E" w:rsidTr="00D20E5E">
        <w:trPr>
          <w:gridAfter w:val="2"/>
          <w:wAfter w:w="67" w:type="pct"/>
          <w:trHeight w:val="198"/>
        </w:trPr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53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5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4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4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5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</w:tr>
      <w:tr w:rsidR="00D20E5E" w:rsidRPr="00D20E5E" w:rsidTr="00D20E5E">
        <w:trPr>
          <w:gridAfter w:val="2"/>
          <w:wAfter w:w="67" w:type="pct"/>
          <w:trHeight w:val="276"/>
        </w:trPr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20E5E" w:rsidRPr="00D20E5E" w:rsidTr="00D20E5E">
        <w:trPr>
          <w:gridAfter w:val="2"/>
          <w:wAfter w:w="67" w:type="pct"/>
          <w:trHeight w:val="264"/>
        </w:trPr>
        <w:tc>
          <w:tcPr>
            <w:tcW w:w="5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8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7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0E5E" w:rsidRPr="00D20E5E" w:rsidTr="00D20E5E">
        <w:trPr>
          <w:gridAfter w:val="2"/>
          <w:wAfter w:w="67" w:type="pct"/>
          <w:trHeight w:val="264"/>
        </w:trPr>
        <w:tc>
          <w:tcPr>
            <w:tcW w:w="50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8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D20E5E">
        <w:trPr>
          <w:gridAfter w:val="2"/>
          <w:wAfter w:w="67" w:type="pct"/>
          <w:trHeight w:val="264"/>
        </w:trPr>
        <w:tc>
          <w:tcPr>
            <w:tcW w:w="50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8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7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D20E5E">
        <w:trPr>
          <w:gridAfter w:val="2"/>
          <w:wAfter w:w="67" w:type="pct"/>
          <w:trHeight w:val="264"/>
        </w:trPr>
        <w:tc>
          <w:tcPr>
            <w:tcW w:w="50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8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D20E5E">
        <w:trPr>
          <w:gridAfter w:val="2"/>
          <w:wAfter w:w="67" w:type="pct"/>
          <w:trHeight w:val="264"/>
        </w:trPr>
        <w:tc>
          <w:tcPr>
            <w:tcW w:w="508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8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D20E5E">
        <w:trPr>
          <w:gridAfter w:val="2"/>
          <w:wAfter w:w="67" w:type="pct"/>
          <w:trHeight w:val="264"/>
        </w:trPr>
        <w:tc>
          <w:tcPr>
            <w:tcW w:w="50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8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D20E5E">
        <w:trPr>
          <w:gridAfter w:val="2"/>
          <w:wAfter w:w="67" w:type="pct"/>
          <w:trHeight w:val="264"/>
        </w:trPr>
        <w:tc>
          <w:tcPr>
            <w:tcW w:w="50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8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7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D20E5E">
        <w:trPr>
          <w:gridAfter w:val="2"/>
          <w:wAfter w:w="67" w:type="pct"/>
          <w:trHeight w:val="264"/>
        </w:trPr>
        <w:tc>
          <w:tcPr>
            <w:tcW w:w="50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8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D20E5E">
        <w:trPr>
          <w:gridAfter w:val="2"/>
          <w:wAfter w:w="67" w:type="pct"/>
          <w:trHeight w:val="264"/>
        </w:trPr>
        <w:tc>
          <w:tcPr>
            <w:tcW w:w="508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8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D20E5E">
        <w:trPr>
          <w:gridAfter w:val="2"/>
          <w:wAfter w:w="67" w:type="pct"/>
          <w:trHeight w:val="264"/>
        </w:trPr>
        <w:tc>
          <w:tcPr>
            <w:tcW w:w="50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8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D20E5E">
        <w:trPr>
          <w:gridAfter w:val="2"/>
          <w:wAfter w:w="67" w:type="pct"/>
          <w:trHeight w:val="264"/>
        </w:trPr>
        <w:tc>
          <w:tcPr>
            <w:tcW w:w="50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8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7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D20E5E">
        <w:trPr>
          <w:gridAfter w:val="2"/>
          <w:wAfter w:w="67" w:type="pct"/>
          <w:trHeight w:val="276"/>
        </w:trPr>
        <w:tc>
          <w:tcPr>
            <w:tcW w:w="50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8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7" w:type="pct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4" w:type="pct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8" w:type="pct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D20E5E">
        <w:trPr>
          <w:gridAfter w:val="3"/>
          <w:wAfter w:w="85" w:type="pct"/>
          <w:trHeight w:val="264"/>
        </w:trPr>
        <w:tc>
          <w:tcPr>
            <w:tcW w:w="58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0E5E" w:rsidRPr="00D20E5E" w:rsidTr="00D20E5E">
        <w:trPr>
          <w:gridAfter w:val="3"/>
          <w:wAfter w:w="85" w:type="pct"/>
          <w:trHeight w:val="1164"/>
        </w:trPr>
        <w:tc>
          <w:tcPr>
            <w:tcW w:w="58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пр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дельного доп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стимого во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можного откл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нения от показ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теля, характер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зующего объем оказания мун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ципальной усл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 (укрупненной муниципальной услуги)</w:t>
            </w:r>
          </w:p>
        </w:tc>
        <w:tc>
          <w:tcPr>
            <w:tcW w:w="2499" w:type="pct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фактического показателя, характеризующего объем оказания муниц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пальной услуги (укрупненной муниципальной услуги) на «___» ___________ 20__ г.</w:t>
            </w:r>
          </w:p>
        </w:tc>
        <w:tc>
          <w:tcPr>
            <w:tcW w:w="613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факт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ческого  отклон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от показат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ля, характериз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ющего объем ок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зания муниц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пальной услуги (укрупненной муниципальной услуги)</w:t>
            </w:r>
          </w:p>
        </w:tc>
        <w:tc>
          <w:tcPr>
            <w:tcW w:w="60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и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полнителей услуг, исполни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ших муниц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пальное задание, соглашение, с отклонениями, превышающими предельно доп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стимые возмо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ные отклонения от показателя, характеризующ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 объем оказ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муниципал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 услуги (укрупненной муниципальной услуги)</w:t>
            </w:r>
          </w:p>
        </w:tc>
        <w:tc>
          <w:tcPr>
            <w:tcW w:w="61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исполнит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лей услуг, испо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нивших муниц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пальное задание, соглашение, с отклонениями, превышающими предельно доп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стимые возмо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ные отклонения от показателя, характеризующ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 объем оказ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муниципал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 услуги (укрупненной муниципальной услуги)</w:t>
            </w:r>
          </w:p>
        </w:tc>
      </w:tr>
      <w:tr w:rsidR="00D20E5E" w:rsidRPr="00D20E5E" w:rsidTr="00D20E5E">
        <w:trPr>
          <w:gridAfter w:val="3"/>
          <w:wAfter w:w="85" w:type="pct"/>
          <w:trHeight w:val="509"/>
        </w:trPr>
        <w:tc>
          <w:tcPr>
            <w:tcW w:w="58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го, в том числе</w:t>
            </w:r>
          </w:p>
        </w:tc>
        <w:tc>
          <w:tcPr>
            <w:tcW w:w="469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оказываем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 муниц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пальными (муниц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пальными) казенными учрежден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ями на осн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вании мун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ципального (муниц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пального) задания</w:t>
            </w:r>
          </w:p>
        </w:tc>
        <w:tc>
          <w:tcPr>
            <w:tcW w:w="787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оказываемого муниц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пальными (муниц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пальными) бюджетн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 и автономными учреждениями на осн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вании муниципального (муниципального) з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дания</w:t>
            </w:r>
          </w:p>
        </w:tc>
        <w:tc>
          <w:tcPr>
            <w:tcW w:w="474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оказываем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</w:t>
            </w:r>
            <w:proofErr w:type="gramEnd"/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соотве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ствии с ко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курсом</w:t>
            </w:r>
          </w:p>
        </w:tc>
        <w:tc>
          <w:tcPr>
            <w:tcW w:w="519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оказываемого</w:t>
            </w:r>
            <w:proofErr w:type="gramEnd"/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соответствии с социальн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 сертифик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тами</w:t>
            </w:r>
          </w:p>
        </w:tc>
        <w:tc>
          <w:tcPr>
            <w:tcW w:w="61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0E5E" w:rsidRPr="00D20E5E" w:rsidTr="00D20E5E">
        <w:trPr>
          <w:trHeight w:val="2804"/>
        </w:trPr>
        <w:tc>
          <w:tcPr>
            <w:tcW w:w="58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9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0E5E" w:rsidRPr="00D20E5E" w:rsidTr="00D20E5E">
        <w:trPr>
          <w:trHeight w:val="276"/>
        </w:trPr>
        <w:tc>
          <w:tcPr>
            <w:tcW w:w="582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69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87" w:type="pct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74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19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613" w:type="pct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608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613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5" w:type="pct"/>
            <w:gridSpan w:val="3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0E5E" w:rsidRPr="00D20E5E" w:rsidTr="00D20E5E">
        <w:trPr>
          <w:trHeight w:val="264"/>
        </w:trPr>
        <w:tc>
          <w:tcPr>
            <w:tcW w:w="582" w:type="pct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0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9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pct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4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8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" w:type="pct"/>
            <w:gridSpan w:val="3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0E5E" w:rsidRPr="00D20E5E" w:rsidTr="00D20E5E">
        <w:trPr>
          <w:trHeight w:val="264"/>
        </w:trPr>
        <w:tc>
          <w:tcPr>
            <w:tcW w:w="582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9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3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3" w:type="pct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" w:type="pct"/>
            <w:gridSpan w:val="3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0E5E" w:rsidRPr="00D20E5E" w:rsidTr="00D20E5E">
        <w:trPr>
          <w:gridAfter w:val="2"/>
          <w:wAfter w:w="67" w:type="pct"/>
          <w:trHeight w:val="1020"/>
        </w:trPr>
        <w:tc>
          <w:tcPr>
            <w:tcW w:w="4933" w:type="pct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76CE" w:rsidRDefault="001B76CE" w:rsidP="000135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II. Сведения о фактическом достижении показателей, характеризующих качество оказания муниципальной услуги в социальной сфере (муниципальных услуг в социальной сфере, составляющих укрупненную муниципальную услугу)</w:t>
            </w:r>
          </w:p>
        </w:tc>
      </w:tr>
      <w:tr w:rsidR="00D20E5E" w:rsidRPr="00D20E5E" w:rsidTr="00D20E5E">
        <w:trPr>
          <w:gridAfter w:val="2"/>
          <w:wAfter w:w="67" w:type="pct"/>
          <w:trHeight w:val="264"/>
        </w:trPr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0E5E" w:rsidRPr="00D20E5E" w:rsidTr="00D20E5E">
        <w:trPr>
          <w:gridAfter w:val="2"/>
          <w:wAfter w:w="67" w:type="pct"/>
          <w:trHeight w:val="624"/>
        </w:trPr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ние мун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ципальной услуги</w:t>
            </w:r>
          </w:p>
        </w:tc>
        <w:tc>
          <w:tcPr>
            <w:tcW w:w="39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Год </w:t>
            </w:r>
            <w:proofErr w:type="spellStart"/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опр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делениия</w:t>
            </w:r>
            <w:proofErr w:type="spellEnd"/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пальной услуги</w:t>
            </w:r>
          </w:p>
        </w:tc>
        <w:tc>
          <w:tcPr>
            <w:tcW w:w="407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Место ок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зания м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ниципал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ной услуги</w:t>
            </w:r>
          </w:p>
        </w:tc>
        <w:tc>
          <w:tcPr>
            <w:tcW w:w="955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Показатель, характеризующий качество оказания муниципал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ной услуги</w:t>
            </w:r>
          </w:p>
        </w:tc>
        <w:tc>
          <w:tcPr>
            <w:tcW w:w="47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 пл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нового показ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теля, характ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ризующего качество ок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зания муниц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пальной усл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ги</w:t>
            </w:r>
          </w:p>
        </w:tc>
        <w:tc>
          <w:tcPr>
            <w:tcW w:w="471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 фа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тического показателя, характериз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ющего кач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оказания муниципал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ной услуги на «___» ___________ 20__ г.</w:t>
            </w:r>
          </w:p>
        </w:tc>
        <w:tc>
          <w:tcPr>
            <w:tcW w:w="471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 пр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дельного д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пустимого возможного отклонения от показателя, характериз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ющего кач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оказания муниципал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ной услуги </w:t>
            </w:r>
          </w:p>
        </w:tc>
        <w:tc>
          <w:tcPr>
            <w:tcW w:w="42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 фактическ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отклон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 от пок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зателя, х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рактериз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ющего кач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 оказ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 мун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ципальной услуги </w:t>
            </w:r>
          </w:p>
        </w:tc>
        <w:tc>
          <w:tcPr>
            <w:tcW w:w="53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и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полнителей услуг, испо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нивших мун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ципальное зад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ние, соглашение, с отклонениями, превышающими предельно доп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стимые возмо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ные отклонения от показателя, характеризу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щего качество оказания мун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ципальной усл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ги </w:t>
            </w:r>
          </w:p>
        </w:tc>
        <w:tc>
          <w:tcPr>
            <w:tcW w:w="39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и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полнителей услуг, и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полнивших муниц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пальное задание, соглаш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ние, с о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клонени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ми, прев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ы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шающими предельно допуст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мые во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можные отклонения от показ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теля, хара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теризующ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качество оказания муниц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пальной услуги</w:t>
            </w:r>
          </w:p>
        </w:tc>
      </w:tr>
      <w:tr w:rsidR="00D20E5E" w:rsidRPr="00D20E5E" w:rsidTr="00D20E5E">
        <w:trPr>
          <w:gridAfter w:val="2"/>
          <w:wAfter w:w="67" w:type="pct"/>
          <w:trHeight w:val="968"/>
        </w:trPr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вание показат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</w:t>
            </w:r>
          </w:p>
        </w:tc>
        <w:tc>
          <w:tcPr>
            <w:tcW w:w="5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</w:p>
        </w:tc>
        <w:tc>
          <w:tcPr>
            <w:tcW w:w="47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0E5E" w:rsidRPr="00D20E5E" w:rsidTr="00D20E5E">
        <w:trPr>
          <w:gridAfter w:val="2"/>
          <w:wAfter w:w="67" w:type="pct"/>
          <w:trHeight w:val="1704"/>
        </w:trPr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вание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47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0E5E" w:rsidRPr="00D20E5E" w:rsidTr="00D20E5E">
        <w:trPr>
          <w:gridAfter w:val="2"/>
          <w:wAfter w:w="67" w:type="pct"/>
          <w:trHeight w:val="276"/>
        </w:trPr>
        <w:tc>
          <w:tcPr>
            <w:tcW w:w="4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74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71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0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33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</w:tr>
      <w:tr w:rsidR="00D20E5E" w:rsidRPr="00D20E5E" w:rsidTr="00D20E5E">
        <w:trPr>
          <w:gridAfter w:val="2"/>
          <w:wAfter w:w="67" w:type="pct"/>
          <w:trHeight w:val="264"/>
        </w:trPr>
        <w:tc>
          <w:tcPr>
            <w:tcW w:w="4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9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7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3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D20E5E">
        <w:trPr>
          <w:gridAfter w:val="2"/>
          <w:wAfter w:w="67" w:type="pct"/>
          <w:trHeight w:val="264"/>
        </w:trPr>
        <w:tc>
          <w:tcPr>
            <w:tcW w:w="4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9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D20E5E">
        <w:trPr>
          <w:gridAfter w:val="2"/>
          <w:wAfter w:w="67" w:type="pct"/>
          <w:trHeight w:val="264"/>
        </w:trPr>
        <w:tc>
          <w:tcPr>
            <w:tcW w:w="4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9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D20E5E">
        <w:trPr>
          <w:gridAfter w:val="2"/>
          <w:wAfter w:w="67" w:type="pct"/>
          <w:trHeight w:val="264"/>
        </w:trPr>
        <w:tc>
          <w:tcPr>
            <w:tcW w:w="4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9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D20E5E">
        <w:trPr>
          <w:gridAfter w:val="2"/>
          <w:wAfter w:w="67" w:type="pct"/>
          <w:trHeight w:val="264"/>
        </w:trPr>
        <w:tc>
          <w:tcPr>
            <w:tcW w:w="4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9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7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D20E5E">
        <w:trPr>
          <w:gridAfter w:val="2"/>
          <w:wAfter w:w="67" w:type="pct"/>
          <w:trHeight w:val="264"/>
        </w:trPr>
        <w:tc>
          <w:tcPr>
            <w:tcW w:w="4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9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D20E5E">
        <w:trPr>
          <w:gridAfter w:val="2"/>
          <w:wAfter w:w="67" w:type="pct"/>
          <w:trHeight w:val="264"/>
        </w:trPr>
        <w:tc>
          <w:tcPr>
            <w:tcW w:w="4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9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D20E5E">
        <w:trPr>
          <w:gridAfter w:val="2"/>
          <w:wAfter w:w="67" w:type="pct"/>
          <w:trHeight w:val="276"/>
        </w:trPr>
        <w:tc>
          <w:tcPr>
            <w:tcW w:w="4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9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1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3" w:type="pct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D20E5E" w:rsidRPr="00D20E5E" w:rsidRDefault="00D20E5E" w:rsidP="00D20E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E5E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="001B76C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>I</w:t>
      </w:r>
      <w:r w:rsidRPr="00D20E5E">
        <w:rPr>
          <w:rFonts w:ascii="Times New Roman" w:eastAsia="Times New Roman" w:hAnsi="Times New Roman" w:cs="Times New Roman"/>
          <w:sz w:val="20"/>
          <w:szCs w:val="20"/>
          <w:lang w:eastAsia="ru-RU"/>
        </w:rPr>
        <w:t>II. Сведения о плановых показателях, характеризующих объем и качество оказания муниципальной услуги в социальной сфере (муниципальных услуг в социальной сфере, составляющих укрупненную муниципальную услугу), на "     "              20      г.</w:t>
      </w:r>
    </w:p>
    <w:p w:rsidR="00D20E5E" w:rsidRPr="00D20E5E" w:rsidRDefault="00D20E5E" w:rsidP="00D20E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E5E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укрупненной муниципальной услуги</w:t>
      </w:r>
    </w:p>
    <w:p w:rsidR="00D20E5E" w:rsidRPr="00D20E5E" w:rsidRDefault="00D20E5E" w:rsidP="00D20E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5071" w:type="pct"/>
        <w:tblLayout w:type="fixed"/>
        <w:tblLook w:val="04A0" w:firstRow="1" w:lastRow="0" w:firstColumn="1" w:lastColumn="0" w:noHBand="0" w:noVBand="1"/>
      </w:tblPr>
      <w:tblGrid>
        <w:gridCol w:w="1101"/>
        <w:gridCol w:w="568"/>
        <w:gridCol w:w="832"/>
        <w:gridCol w:w="835"/>
        <w:gridCol w:w="438"/>
        <w:gridCol w:w="868"/>
        <w:gridCol w:w="1141"/>
        <w:gridCol w:w="350"/>
        <w:gridCol w:w="497"/>
        <w:gridCol w:w="209"/>
        <w:gridCol w:w="788"/>
        <w:gridCol w:w="815"/>
        <w:gridCol w:w="456"/>
        <w:gridCol w:w="1124"/>
        <w:gridCol w:w="435"/>
        <w:gridCol w:w="800"/>
        <w:gridCol w:w="615"/>
        <w:gridCol w:w="965"/>
        <w:gridCol w:w="174"/>
        <w:gridCol w:w="847"/>
        <w:gridCol w:w="647"/>
        <w:gridCol w:w="203"/>
      </w:tblGrid>
      <w:tr w:rsidR="00D20E5E" w:rsidRPr="00D20E5E" w:rsidTr="00D20E5E">
        <w:trPr>
          <w:trHeight w:val="557"/>
        </w:trPr>
        <w:tc>
          <w:tcPr>
            <w:tcW w:w="157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Исполнитель муниципальной услуги</w:t>
            </w:r>
          </w:p>
        </w:tc>
        <w:tc>
          <w:tcPr>
            <w:tcW w:w="3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Уникальный номер реес</w:t>
            </w: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</w:t>
            </w: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ровой записи</w:t>
            </w:r>
          </w:p>
        </w:tc>
        <w:tc>
          <w:tcPr>
            <w:tcW w:w="2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</w:t>
            </w: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нование муниц</w:t>
            </w: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пальной услуги</w:t>
            </w:r>
          </w:p>
        </w:tc>
        <w:tc>
          <w:tcPr>
            <w:tcW w:w="33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Условия (формы) оказания муниц</w:t>
            </w: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пальной услуги</w:t>
            </w:r>
          </w:p>
        </w:tc>
        <w:tc>
          <w:tcPr>
            <w:tcW w:w="4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Категории потребителей муниципал</w:t>
            </w: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ной услуги</w:t>
            </w:r>
          </w:p>
        </w:tc>
        <w:tc>
          <w:tcPr>
            <w:tcW w:w="5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 определения исполнителей муниципальной услуги</w:t>
            </w:r>
          </w:p>
        </w:tc>
        <w:tc>
          <w:tcPr>
            <w:tcW w:w="48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Место оказания муниципальной услуги</w:t>
            </w:r>
          </w:p>
        </w:tc>
        <w:tc>
          <w:tcPr>
            <w:tcW w:w="96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Показатель, характеризующий кач</w:t>
            </w: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ство оказания муниципальной услуги  </w:t>
            </w:r>
          </w:p>
        </w:tc>
      </w:tr>
      <w:tr w:rsidR="00D20E5E" w:rsidRPr="00D20E5E" w:rsidTr="00D20E5E">
        <w:trPr>
          <w:trHeight w:val="700"/>
        </w:trPr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уникальный код орган</w:t>
            </w: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зации по сводному реестру</w:t>
            </w:r>
          </w:p>
        </w:tc>
        <w:tc>
          <w:tcPr>
            <w:tcW w:w="47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исполнителя муниципальной услуги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организационно-правовая форма</w:t>
            </w: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</w:t>
            </w: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ние </w:t>
            </w:r>
          </w:p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показателя</w:t>
            </w:r>
          </w:p>
        </w:tc>
        <w:tc>
          <w:tcPr>
            <w:tcW w:w="5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единица измерения</w:t>
            </w:r>
          </w:p>
        </w:tc>
      </w:tr>
      <w:tr w:rsidR="00D20E5E" w:rsidRPr="00D20E5E" w:rsidTr="00D20E5E">
        <w:trPr>
          <w:trHeight w:val="911"/>
        </w:trPr>
        <w:tc>
          <w:tcPr>
            <w:tcW w:w="3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7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код по ОКОПФ</w:t>
            </w: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</w:t>
            </w: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нование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код по ОКЕИ</w:t>
            </w:r>
          </w:p>
        </w:tc>
      </w:tr>
      <w:tr w:rsidR="00D20E5E" w:rsidRPr="00D20E5E" w:rsidTr="00D20E5E">
        <w:trPr>
          <w:trHeight w:val="264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4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</w:tr>
      <w:tr w:rsidR="00D20E5E" w:rsidRPr="00D20E5E" w:rsidTr="00D20E5E">
        <w:trPr>
          <w:trHeight w:val="264"/>
        </w:trPr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64"/>
        </w:trPr>
        <w:tc>
          <w:tcPr>
            <w:tcW w:w="3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7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64"/>
        </w:trPr>
        <w:tc>
          <w:tcPr>
            <w:tcW w:w="3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7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64"/>
        </w:trPr>
        <w:tc>
          <w:tcPr>
            <w:tcW w:w="3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7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64"/>
        </w:trPr>
        <w:tc>
          <w:tcPr>
            <w:tcW w:w="3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7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64"/>
        </w:trPr>
        <w:tc>
          <w:tcPr>
            <w:tcW w:w="3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7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64"/>
        </w:trPr>
        <w:tc>
          <w:tcPr>
            <w:tcW w:w="3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7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76"/>
        </w:trPr>
        <w:tc>
          <w:tcPr>
            <w:tcW w:w="3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7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64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Итого по муниц</w:t>
            </w: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пальной услуге</w:t>
            </w:r>
          </w:p>
        </w:tc>
        <w:tc>
          <w:tcPr>
            <w:tcW w:w="3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64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64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64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64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64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64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7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20E5E" w:rsidRPr="00D20E5E" w:rsidTr="00D20E5E">
        <w:trPr>
          <w:trHeight w:val="264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Итого по муниц</w:t>
            </w: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пальной укру</w:t>
            </w: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ненной услуге</w:t>
            </w:r>
          </w:p>
        </w:tc>
        <w:tc>
          <w:tcPr>
            <w:tcW w:w="3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</w:p>
        </w:tc>
      </w:tr>
      <w:tr w:rsidR="00D20E5E" w:rsidRPr="00D20E5E" w:rsidTr="00D20E5E">
        <w:trPr>
          <w:trHeight w:val="264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</w:p>
        </w:tc>
      </w:tr>
      <w:tr w:rsidR="00D20E5E" w:rsidRPr="00D20E5E" w:rsidTr="00D20E5E">
        <w:trPr>
          <w:trHeight w:val="264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</w:p>
        </w:tc>
      </w:tr>
      <w:tr w:rsidR="00D20E5E" w:rsidRPr="00D20E5E" w:rsidTr="00D20E5E">
        <w:trPr>
          <w:trHeight w:val="264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</w:p>
        </w:tc>
      </w:tr>
      <w:tr w:rsidR="00D20E5E" w:rsidRPr="00D20E5E" w:rsidTr="00D20E5E">
        <w:trPr>
          <w:trHeight w:val="264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3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</w:p>
        </w:tc>
      </w:tr>
      <w:tr w:rsidR="00D20E5E" w:rsidRPr="00D20E5E" w:rsidTr="00D20E5E">
        <w:trPr>
          <w:trHeight w:val="264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</w:p>
        </w:tc>
      </w:tr>
      <w:tr w:rsidR="00D20E5E" w:rsidRPr="00D20E5E" w:rsidTr="00D20E5E">
        <w:trPr>
          <w:gridAfter w:val="1"/>
          <w:wAfter w:w="70" w:type="pct"/>
          <w:trHeight w:val="264"/>
        </w:trPr>
        <w:tc>
          <w:tcPr>
            <w:tcW w:w="5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0E5E" w:rsidRPr="00D20E5E" w:rsidTr="00D20E5E">
        <w:trPr>
          <w:gridAfter w:val="1"/>
          <w:wAfter w:w="70" w:type="pct"/>
          <w:trHeight w:val="264"/>
        </w:trPr>
        <w:tc>
          <w:tcPr>
            <w:tcW w:w="5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  <w:p w:rsidR="001B76CE" w:rsidRPr="001B76CE" w:rsidRDefault="001B76C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0E5E" w:rsidRPr="00D20E5E" w:rsidTr="00D20E5E">
        <w:trPr>
          <w:gridAfter w:val="1"/>
          <w:wAfter w:w="70" w:type="pct"/>
          <w:trHeight w:val="537"/>
        </w:trPr>
        <w:tc>
          <w:tcPr>
            <w:tcW w:w="56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Значение план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вого показателя, характеризующего качество оказания муниципальной услуги</w:t>
            </w:r>
          </w:p>
        </w:tc>
        <w:tc>
          <w:tcPr>
            <w:tcW w:w="56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Предельно доп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стимые возмо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ные отклонения от показателя, хара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теризующего к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чество оказания муниципальной услуги </w:t>
            </w:r>
          </w:p>
        </w:tc>
        <w:tc>
          <w:tcPr>
            <w:tcW w:w="119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Показатель, характеризующий объем ок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зания муниципальной  услуги </w:t>
            </w:r>
          </w:p>
        </w:tc>
        <w:tc>
          <w:tcPr>
            <w:tcW w:w="2039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 планового показателя, характеризующего объем оказания мун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ципальной услуги  </w:t>
            </w:r>
          </w:p>
        </w:tc>
        <w:tc>
          <w:tcPr>
            <w:tcW w:w="56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Предельные доп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стимые возмо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ные отклонения от показателя, хара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теризующего об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ъ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ем оказания м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ниципальной услуги </w:t>
            </w:r>
          </w:p>
        </w:tc>
      </w:tr>
      <w:tr w:rsidR="00D20E5E" w:rsidRPr="00D20E5E" w:rsidTr="00D20E5E">
        <w:trPr>
          <w:gridAfter w:val="1"/>
          <w:wAfter w:w="70" w:type="pct"/>
          <w:trHeight w:val="545"/>
        </w:trPr>
        <w:tc>
          <w:tcPr>
            <w:tcW w:w="5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ние показат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ля</w:t>
            </w:r>
          </w:p>
        </w:tc>
        <w:tc>
          <w:tcPr>
            <w:tcW w:w="74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54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оказываемого муниципальными  казенными учр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ждениями на основании мун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ципального  з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дания</w:t>
            </w:r>
          </w:p>
        </w:tc>
        <w:tc>
          <w:tcPr>
            <w:tcW w:w="5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оказываемого муниципальн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ы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  бюджетными и автономными учреждениями на основании мун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ципального  з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дания</w:t>
            </w:r>
          </w:p>
        </w:tc>
        <w:tc>
          <w:tcPr>
            <w:tcW w:w="42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соотве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ствии с ко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курсом</w:t>
            </w:r>
          </w:p>
        </w:tc>
        <w:tc>
          <w:tcPr>
            <w:tcW w:w="5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соответствии с социальными сертификатами</w:t>
            </w:r>
          </w:p>
        </w:tc>
        <w:tc>
          <w:tcPr>
            <w:tcW w:w="56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20E5E" w:rsidRPr="00D20E5E" w:rsidTr="00D20E5E">
        <w:trPr>
          <w:gridAfter w:val="1"/>
          <w:wAfter w:w="70" w:type="pct"/>
          <w:trHeight w:val="1392"/>
        </w:trPr>
        <w:tc>
          <w:tcPr>
            <w:tcW w:w="5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по ОКЕИ</w:t>
            </w:r>
          </w:p>
        </w:tc>
        <w:tc>
          <w:tcPr>
            <w:tcW w:w="54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20E5E" w:rsidRPr="00D20E5E" w:rsidTr="00D20E5E">
        <w:trPr>
          <w:gridAfter w:val="1"/>
          <w:wAfter w:w="70" w:type="pct"/>
          <w:trHeight w:val="264"/>
        </w:trPr>
        <w:tc>
          <w:tcPr>
            <w:tcW w:w="5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4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5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</w:tr>
      <w:tr w:rsidR="00D20E5E" w:rsidRPr="00D20E5E" w:rsidTr="00D20E5E">
        <w:trPr>
          <w:gridAfter w:val="1"/>
          <w:wAfter w:w="70" w:type="pct"/>
          <w:trHeight w:val="264"/>
        </w:trPr>
        <w:tc>
          <w:tcPr>
            <w:tcW w:w="5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20E5E" w:rsidRPr="00D20E5E" w:rsidTr="00D20E5E">
        <w:trPr>
          <w:gridAfter w:val="1"/>
          <w:wAfter w:w="70" w:type="pct"/>
          <w:trHeight w:val="264"/>
        </w:trPr>
        <w:tc>
          <w:tcPr>
            <w:tcW w:w="5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D20E5E">
        <w:trPr>
          <w:gridAfter w:val="1"/>
          <w:wAfter w:w="70" w:type="pct"/>
          <w:trHeight w:val="264"/>
        </w:trPr>
        <w:tc>
          <w:tcPr>
            <w:tcW w:w="5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D20E5E">
        <w:trPr>
          <w:gridAfter w:val="1"/>
          <w:wAfter w:w="70" w:type="pct"/>
          <w:trHeight w:val="264"/>
        </w:trPr>
        <w:tc>
          <w:tcPr>
            <w:tcW w:w="5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D20E5E">
        <w:trPr>
          <w:gridAfter w:val="1"/>
          <w:wAfter w:w="70" w:type="pct"/>
          <w:trHeight w:val="264"/>
        </w:trPr>
        <w:tc>
          <w:tcPr>
            <w:tcW w:w="5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D20E5E">
        <w:trPr>
          <w:gridAfter w:val="1"/>
          <w:wAfter w:w="70" w:type="pct"/>
          <w:trHeight w:val="264"/>
        </w:trPr>
        <w:tc>
          <w:tcPr>
            <w:tcW w:w="5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D20E5E">
        <w:trPr>
          <w:gridAfter w:val="1"/>
          <w:wAfter w:w="70" w:type="pct"/>
          <w:trHeight w:val="264"/>
        </w:trPr>
        <w:tc>
          <w:tcPr>
            <w:tcW w:w="5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D20E5E">
        <w:trPr>
          <w:gridAfter w:val="1"/>
          <w:wAfter w:w="70" w:type="pct"/>
          <w:trHeight w:val="276"/>
        </w:trPr>
        <w:tc>
          <w:tcPr>
            <w:tcW w:w="56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D20E5E">
        <w:trPr>
          <w:gridAfter w:val="1"/>
          <w:wAfter w:w="70" w:type="pct"/>
          <w:trHeight w:val="264"/>
        </w:trPr>
        <w:tc>
          <w:tcPr>
            <w:tcW w:w="567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4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D20E5E">
        <w:trPr>
          <w:gridAfter w:val="1"/>
          <w:wAfter w:w="70" w:type="pct"/>
          <w:trHeight w:val="264"/>
        </w:trPr>
        <w:tc>
          <w:tcPr>
            <w:tcW w:w="5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D20E5E">
        <w:trPr>
          <w:gridAfter w:val="1"/>
          <w:wAfter w:w="70" w:type="pct"/>
          <w:trHeight w:val="264"/>
        </w:trPr>
        <w:tc>
          <w:tcPr>
            <w:tcW w:w="5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D20E5E">
        <w:trPr>
          <w:gridAfter w:val="1"/>
          <w:wAfter w:w="70" w:type="pct"/>
          <w:trHeight w:val="264"/>
        </w:trPr>
        <w:tc>
          <w:tcPr>
            <w:tcW w:w="5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D20E5E">
        <w:trPr>
          <w:gridAfter w:val="1"/>
          <w:wAfter w:w="70" w:type="pct"/>
          <w:trHeight w:val="264"/>
        </w:trPr>
        <w:tc>
          <w:tcPr>
            <w:tcW w:w="5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D20E5E">
        <w:trPr>
          <w:gridAfter w:val="1"/>
          <w:wAfter w:w="70" w:type="pct"/>
          <w:trHeight w:val="264"/>
        </w:trPr>
        <w:tc>
          <w:tcPr>
            <w:tcW w:w="5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D20E5E">
        <w:trPr>
          <w:gridAfter w:val="1"/>
          <w:wAfter w:w="70" w:type="pct"/>
          <w:trHeight w:val="264"/>
        </w:trPr>
        <w:tc>
          <w:tcPr>
            <w:tcW w:w="5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D20E5E">
        <w:trPr>
          <w:gridAfter w:val="1"/>
          <w:wAfter w:w="70" w:type="pct"/>
          <w:trHeight w:val="276"/>
        </w:trPr>
        <w:tc>
          <w:tcPr>
            <w:tcW w:w="567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D20E5E">
        <w:trPr>
          <w:gridAfter w:val="1"/>
          <w:wAfter w:w="70" w:type="pct"/>
          <w:trHeight w:val="264"/>
        </w:trPr>
        <w:tc>
          <w:tcPr>
            <w:tcW w:w="5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4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D20E5E">
        <w:trPr>
          <w:gridAfter w:val="1"/>
          <w:wAfter w:w="70" w:type="pct"/>
          <w:trHeight w:val="264"/>
        </w:trPr>
        <w:tc>
          <w:tcPr>
            <w:tcW w:w="5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4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D20E5E">
        <w:trPr>
          <w:gridAfter w:val="1"/>
          <w:wAfter w:w="70" w:type="pct"/>
          <w:trHeight w:val="264"/>
        </w:trPr>
        <w:tc>
          <w:tcPr>
            <w:tcW w:w="5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4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D20E5E">
        <w:trPr>
          <w:gridAfter w:val="1"/>
          <w:wAfter w:w="70" w:type="pct"/>
          <w:trHeight w:val="264"/>
        </w:trPr>
        <w:tc>
          <w:tcPr>
            <w:tcW w:w="5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4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D20E5E">
        <w:trPr>
          <w:gridAfter w:val="1"/>
          <w:wAfter w:w="70" w:type="pct"/>
          <w:trHeight w:val="264"/>
        </w:trPr>
        <w:tc>
          <w:tcPr>
            <w:tcW w:w="5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4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D20E5E">
        <w:trPr>
          <w:gridAfter w:val="1"/>
          <w:wAfter w:w="70" w:type="pct"/>
          <w:trHeight w:val="264"/>
        </w:trPr>
        <w:tc>
          <w:tcPr>
            <w:tcW w:w="5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4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D20E5E" w:rsidRPr="00D20E5E" w:rsidRDefault="00D20E5E" w:rsidP="00BC0B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0E5E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D20E5E" w:rsidRPr="00D20E5E" w:rsidRDefault="00D20E5E" w:rsidP="00D20E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E5E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IV. Сведения о фактических показателях, характеризующих объем и качество оказания муниципальной услуги в социальной сфере (муниципальных услуг в социал</w:t>
      </w:r>
      <w:r w:rsidRPr="00D20E5E">
        <w:rPr>
          <w:rFonts w:ascii="Times New Roman" w:eastAsia="Times New Roman" w:hAnsi="Times New Roman" w:cs="Times New Roman"/>
          <w:sz w:val="20"/>
          <w:szCs w:val="20"/>
          <w:lang w:eastAsia="ru-RU"/>
        </w:rPr>
        <w:t>ь</w:t>
      </w:r>
      <w:r w:rsidRPr="00D20E5E">
        <w:rPr>
          <w:rFonts w:ascii="Times New Roman" w:eastAsia="Times New Roman" w:hAnsi="Times New Roman" w:cs="Times New Roman"/>
          <w:sz w:val="20"/>
          <w:szCs w:val="20"/>
          <w:lang w:eastAsia="ru-RU"/>
        </w:rPr>
        <w:t>ной сфере, составляющих укрупненную муниципальную услугу),  на "     "              20      г.</w:t>
      </w:r>
    </w:p>
    <w:p w:rsidR="00D20E5E" w:rsidRPr="00D20E5E" w:rsidRDefault="00D20E5E" w:rsidP="00D20E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20E5E" w:rsidRPr="00D20E5E" w:rsidRDefault="00D20E5E" w:rsidP="00D20E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0E5E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укрупненной муниципальной услуги</w:t>
      </w:r>
    </w:p>
    <w:p w:rsidR="00D20E5E" w:rsidRDefault="00D20E5E" w:rsidP="00D20E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80A" w:rsidRPr="00D20E5E" w:rsidRDefault="0020080A" w:rsidP="00D20E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31"/>
        <w:gridCol w:w="537"/>
        <w:gridCol w:w="532"/>
        <w:gridCol w:w="527"/>
        <w:gridCol w:w="461"/>
        <w:gridCol w:w="636"/>
        <w:gridCol w:w="433"/>
        <w:gridCol w:w="447"/>
        <w:gridCol w:w="465"/>
        <w:gridCol w:w="659"/>
        <w:gridCol w:w="411"/>
        <w:gridCol w:w="772"/>
        <w:gridCol w:w="386"/>
        <w:gridCol w:w="683"/>
        <w:gridCol w:w="387"/>
        <w:gridCol w:w="990"/>
        <w:gridCol w:w="371"/>
        <w:gridCol w:w="718"/>
        <w:gridCol w:w="498"/>
        <w:gridCol w:w="511"/>
        <w:gridCol w:w="720"/>
        <w:gridCol w:w="453"/>
        <w:gridCol w:w="806"/>
        <w:gridCol w:w="438"/>
        <w:gridCol w:w="830"/>
      </w:tblGrid>
      <w:tr w:rsidR="00D20E5E" w:rsidRPr="00D20E5E" w:rsidTr="00BC0B54">
        <w:trPr>
          <w:trHeight w:val="1116"/>
        </w:trPr>
        <w:tc>
          <w:tcPr>
            <w:tcW w:w="135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Исполнитель муниципальной услуги</w:t>
            </w:r>
          </w:p>
        </w:tc>
        <w:tc>
          <w:tcPr>
            <w:tcW w:w="32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Ун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кальный номер реестр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вой з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писи</w:t>
            </w:r>
          </w:p>
        </w:tc>
        <w:tc>
          <w:tcPr>
            <w:tcW w:w="36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вание м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ниципал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ной услуги</w:t>
            </w:r>
          </w:p>
        </w:tc>
        <w:tc>
          <w:tcPr>
            <w:tcW w:w="42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Условия (формы) оказания муниц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пальной услуги</w:t>
            </w:r>
          </w:p>
        </w:tc>
        <w:tc>
          <w:tcPr>
            <w:tcW w:w="36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Категории потреб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телей м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ниципал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ной услуги</w:t>
            </w:r>
          </w:p>
        </w:tc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 опред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ления исполн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телей муниц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пальной услуги</w:t>
            </w:r>
          </w:p>
          <w:p w:rsidR="00D20E5E" w:rsidRPr="00D20E5E" w:rsidRDefault="00D20E5E" w:rsidP="00D20E5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20E5E" w:rsidRPr="00D20E5E" w:rsidRDefault="00D20E5E" w:rsidP="00D20E5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20E5E" w:rsidRPr="00D20E5E" w:rsidRDefault="00D20E5E" w:rsidP="00D20E5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Место оказания муниц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пальной услуги</w:t>
            </w:r>
          </w:p>
        </w:tc>
        <w:tc>
          <w:tcPr>
            <w:tcW w:w="102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Показатель, характеризующий к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чество оказания муниципальной услуги  </w:t>
            </w:r>
          </w:p>
        </w:tc>
        <w:tc>
          <w:tcPr>
            <w:tcW w:w="4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 фактического показателя, характер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зующего качество оказания муниципал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ной услуги</w:t>
            </w:r>
          </w:p>
        </w:tc>
      </w:tr>
      <w:tr w:rsidR="00D20E5E" w:rsidRPr="00D20E5E" w:rsidTr="00BC0B54">
        <w:trPr>
          <w:trHeight w:val="708"/>
        </w:trPr>
        <w:tc>
          <w:tcPr>
            <w:tcW w:w="2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ун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кал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ный код орган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зации по Сво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ному реестру</w:t>
            </w:r>
          </w:p>
        </w:tc>
        <w:tc>
          <w:tcPr>
            <w:tcW w:w="36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вание и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полнителя муниц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пальной услуги</w:t>
            </w:r>
          </w:p>
        </w:tc>
        <w:tc>
          <w:tcPr>
            <w:tcW w:w="70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организационно-правовая форма</w:t>
            </w:r>
          </w:p>
        </w:tc>
        <w:tc>
          <w:tcPr>
            <w:tcW w:w="3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вание показат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ля</w:t>
            </w:r>
          </w:p>
        </w:tc>
        <w:tc>
          <w:tcPr>
            <w:tcW w:w="6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20E5E" w:rsidRPr="00D20E5E" w:rsidTr="00BC0B54">
        <w:trPr>
          <w:trHeight w:val="2088"/>
        </w:trPr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вание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по ОКОПФ</w:t>
            </w:r>
          </w:p>
        </w:tc>
        <w:tc>
          <w:tcPr>
            <w:tcW w:w="3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ние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по ОКЕИ</w:t>
            </w:r>
          </w:p>
        </w:tc>
        <w:tc>
          <w:tcPr>
            <w:tcW w:w="4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20E5E" w:rsidRPr="00D20E5E" w:rsidTr="00BC0B54">
        <w:trPr>
          <w:trHeight w:val="264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</w:tr>
      <w:tr w:rsidR="00D20E5E" w:rsidRPr="00D20E5E" w:rsidTr="00BC0B54">
        <w:trPr>
          <w:trHeight w:val="264"/>
        </w:trPr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2D4688" w:rsidRPr="00D20E5E" w:rsidRDefault="002D4688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BC0B54">
        <w:trPr>
          <w:trHeight w:val="264"/>
        </w:trPr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2D4688" w:rsidRPr="00D20E5E" w:rsidRDefault="002D4688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BC0B54">
        <w:trPr>
          <w:trHeight w:val="264"/>
        </w:trPr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2D4688" w:rsidRPr="00D20E5E" w:rsidRDefault="002D4688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BC0B54">
        <w:trPr>
          <w:trHeight w:val="264"/>
        </w:trPr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2D4688" w:rsidRPr="00D20E5E" w:rsidRDefault="002D4688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BC0B54">
        <w:trPr>
          <w:trHeight w:val="264"/>
        </w:trPr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2D4688" w:rsidRPr="00D20E5E" w:rsidRDefault="002D4688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BC0B54">
        <w:trPr>
          <w:trHeight w:val="264"/>
        </w:trPr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2D4688" w:rsidRPr="00D20E5E" w:rsidRDefault="002D4688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BC0B54">
        <w:trPr>
          <w:trHeight w:val="264"/>
        </w:trPr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2D4688" w:rsidRPr="00D20E5E" w:rsidRDefault="002D4688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BC0B54">
        <w:trPr>
          <w:trHeight w:val="282"/>
        </w:trPr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4688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C0B54" w:rsidRPr="00D20E5E" w:rsidTr="00BC0B54">
        <w:trPr>
          <w:trHeight w:val="169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Итого </w:t>
            </w:r>
          </w:p>
          <w:p w:rsidR="00BC0B54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BC0B54" w:rsidRPr="00D20E5E" w:rsidRDefault="00BC0B54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2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6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BC0B54" w:rsidRPr="00D20E5E" w:rsidTr="00BC0B54">
        <w:trPr>
          <w:trHeight w:val="279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BC0B54" w:rsidRPr="00D20E5E" w:rsidTr="0020080A">
        <w:trPr>
          <w:trHeight w:val="290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BC0B54" w:rsidRPr="00D20E5E" w:rsidTr="0020080A">
        <w:trPr>
          <w:trHeight w:val="252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B54" w:rsidRPr="00D20E5E" w:rsidRDefault="00BC0B54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0E5E" w:rsidRPr="00D20E5E" w:rsidTr="00BC0B54">
        <w:trPr>
          <w:trHeight w:val="9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</w:tr>
      <w:tr w:rsidR="00D20E5E" w:rsidRPr="00D20E5E" w:rsidTr="00BC0B54">
        <w:trPr>
          <w:trHeight w:val="240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D20E5E" w:rsidRPr="00D20E5E" w:rsidTr="00BC0B54">
        <w:trPr>
          <w:trHeight w:val="264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D20E5E" w:rsidRPr="00D20E5E" w:rsidTr="00BC0B54">
        <w:trPr>
          <w:trHeight w:val="264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D20E5E" w:rsidRPr="00D20E5E" w:rsidTr="00BC0B54">
        <w:trPr>
          <w:trHeight w:val="105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D20E5E" w:rsidRPr="00D20E5E" w:rsidTr="00BC0B54">
        <w:trPr>
          <w:trHeight w:val="264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 по муниц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пальной  услуге</w:t>
            </w:r>
          </w:p>
          <w:p w:rsidR="005638F6" w:rsidRDefault="005638F6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638F6" w:rsidRDefault="005638F6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638F6" w:rsidRDefault="005638F6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638F6" w:rsidRDefault="005638F6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638F6" w:rsidRDefault="005638F6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638F6" w:rsidRDefault="005638F6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638F6" w:rsidRPr="00D20E5E" w:rsidRDefault="005638F6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2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6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BC0B54">
        <w:trPr>
          <w:trHeight w:val="264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BC0B54">
        <w:trPr>
          <w:trHeight w:val="264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BC0B54">
        <w:trPr>
          <w:trHeight w:val="264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BC0B54">
        <w:trPr>
          <w:trHeight w:val="264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2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6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BC0B54">
        <w:trPr>
          <w:trHeight w:val="264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BC0B54">
        <w:trPr>
          <w:trHeight w:val="264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BC0B54">
        <w:trPr>
          <w:trHeight w:val="27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BC0B54">
        <w:trPr>
          <w:trHeight w:val="264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0E5E" w:rsidRPr="00D20E5E" w:rsidTr="00BC0B54">
        <w:trPr>
          <w:trHeight w:val="264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0E5E" w:rsidRPr="00D20E5E" w:rsidTr="00BC0B54">
        <w:trPr>
          <w:trHeight w:val="264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0E5E" w:rsidRPr="00D20E5E" w:rsidTr="005638F6">
        <w:trPr>
          <w:trHeight w:val="967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88E" w:rsidRPr="00D20E5E" w:rsidRDefault="00D20E5E" w:rsidP="005638F6">
            <w:pPr>
              <w:spacing w:after="0" w:line="240" w:lineRule="auto"/>
              <w:ind w:right="-14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 (упо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номоче</w:t>
            </w:r>
            <w:r w:rsidR="0056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ное лицо)</w:t>
            </w:r>
          </w:p>
        </w:tc>
        <w:tc>
          <w:tcPr>
            <w:tcW w:w="7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 (дол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ность)</w:t>
            </w:r>
          </w:p>
        </w:tc>
        <w:tc>
          <w:tcPr>
            <w:tcW w:w="7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 (по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пись)</w:t>
            </w:r>
          </w:p>
        </w:tc>
        <w:tc>
          <w:tcPr>
            <w:tcW w:w="6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__________________(Ф.И.О.)</w:t>
            </w:r>
          </w:p>
        </w:tc>
        <w:tc>
          <w:tcPr>
            <w:tcW w:w="4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0E5E" w:rsidRPr="00D20E5E" w:rsidTr="00BC0B54">
        <w:trPr>
          <w:trHeight w:val="528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   "          20___ г.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0E5E" w:rsidRPr="00D20E5E" w:rsidTr="00BC0B54">
        <w:trPr>
          <w:trHeight w:val="264"/>
        </w:trPr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0E5E" w:rsidRPr="00D20E5E" w:rsidTr="005638F6">
        <w:trPr>
          <w:trHeight w:val="1337"/>
        </w:trPr>
        <w:tc>
          <w:tcPr>
            <w:tcW w:w="46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8F6" w:rsidRDefault="005638F6" w:rsidP="005638F6">
            <w:pPr>
              <w:spacing w:after="0" w:line="240" w:lineRule="auto"/>
              <w:ind w:right="-12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20E5E" w:rsidRPr="00D20E5E" w:rsidRDefault="00D20E5E" w:rsidP="005638F6">
            <w:pPr>
              <w:spacing w:after="0" w:line="240" w:lineRule="auto"/>
              <w:ind w:right="-12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Фактическое отклонение от показателя, </w:t>
            </w:r>
            <w:proofErr w:type="spellStart"/>
            <w:proofErr w:type="gramStart"/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характеризу</w:t>
            </w:r>
            <w:r w:rsidR="005638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ющего</w:t>
            </w:r>
            <w:proofErr w:type="spellEnd"/>
            <w:proofErr w:type="gramEnd"/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каче</w:t>
            </w:r>
            <w:r w:rsidR="005638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ство</w:t>
            </w:r>
            <w:proofErr w:type="spellEnd"/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оказания государстве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ной услуги </w:t>
            </w:r>
          </w:p>
        </w:tc>
        <w:tc>
          <w:tcPr>
            <w:tcW w:w="104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Показатель, характеризующий об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ъ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ем оказания муниципальной  услуги </w:t>
            </w:r>
          </w:p>
        </w:tc>
        <w:tc>
          <w:tcPr>
            <w:tcW w:w="1784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Значение фактического показателя, характеризующего объем оказания муниципальной услуги  </w:t>
            </w:r>
          </w:p>
        </w:tc>
        <w:tc>
          <w:tcPr>
            <w:tcW w:w="4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56B" w:rsidRDefault="0055556B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5556B" w:rsidRDefault="00D20E5E" w:rsidP="00555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Фактическое отклонение от показат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ля, характ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ризующего объем ок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зания </w:t>
            </w:r>
            <w:proofErr w:type="gramStart"/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ципальной</w:t>
            </w:r>
            <w:proofErr w:type="gramEnd"/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услуги </w:t>
            </w:r>
          </w:p>
        </w:tc>
        <w:tc>
          <w:tcPr>
            <w:tcW w:w="4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56B" w:rsidRDefault="0055556B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Отклонение, превыша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щее </w:t>
            </w:r>
            <w:r w:rsidRPr="005555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</w:t>
            </w:r>
            <w:r w:rsidR="005555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</w:t>
            </w:r>
            <w:r w:rsidRPr="005555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дел</w:t>
            </w:r>
            <w:r w:rsidRPr="005555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ь</w:t>
            </w:r>
            <w:r w:rsidRPr="005555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ные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допу</w:t>
            </w:r>
            <w:r w:rsidR="005555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стимые</w:t>
            </w:r>
            <w:proofErr w:type="spellEnd"/>
            <w:proofErr w:type="gramEnd"/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во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можные от</w:t>
            </w:r>
            <w:r w:rsidR="005555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клонения</w:t>
            </w:r>
            <w:proofErr w:type="spellEnd"/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 показателя, характер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зующего качество оказания муниц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пальной услуги</w:t>
            </w:r>
          </w:p>
        </w:tc>
        <w:tc>
          <w:tcPr>
            <w:tcW w:w="57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56B" w:rsidRDefault="0055556B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5556B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Отклонение, пр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вышающее пр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дельные допуст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мые возможные отклонения от показателя, </w:t>
            </w:r>
            <w:proofErr w:type="gramStart"/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</w:t>
            </w:r>
            <w:r w:rsidR="005555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рактеризующего</w:t>
            </w:r>
            <w:proofErr w:type="spellEnd"/>
            <w:proofErr w:type="gramEnd"/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объем оказания </w:t>
            </w:r>
          </w:p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муниципальной услуги</w:t>
            </w:r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Прич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пр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выш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</w:t>
            </w:r>
          </w:p>
        </w:tc>
      </w:tr>
      <w:tr w:rsidR="00D20E5E" w:rsidRPr="00D20E5E" w:rsidTr="00BC0B54">
        <w:trPr>
          <w:trHeight w:val="708"/>
        </w:trPr>
        <w:tc>
          <w:tcPr>
            <w:tcW w:w="46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5638F6">
            <w:pPr>
              <w:spacing w:after="0" w:line="240" w:lineRule="auto"/>
              <w:ind w:right="-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вание п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казателя</w:t>
            </w:r>
          </w:p>
        </w:tc>
        <w:tc>
          <w:tcPr>
            <w:tcW w:w="6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39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5638F6">
            <w:pPr>
              <w:spacing w:after="0" w:line="240" w:lineRule="auto"/>
              <w:ind w:right="-5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оказывае</w:t>
            </w:r>
            <w:r w:rsidR="005638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мого</w:t>
            </w:r>
            <w:proofErr w:type="spellEnd"/>
            <w:proofErr w:type="gramEnd"/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ципальны</w:t>
            </w:r>
            <w:proofErr w:type="spellEnd"/>
            <w:r w:rsidR="005638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  казе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ными учр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ждениями на основ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нии мун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ципального  задания</w:t>
            </w:r>
          </w:p>
        </w:tc>
        <w:tc>
          <w:tcPr>
            <w:tcW w:w="4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55556B">
            <w:pPr>
              <w:spacing w:after="0" w:line="240" w:lineRule="auto"/>
              <w:ind w:left="1" w:right="-26" w:hang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оказываем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муниц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пальны</w:t>
            </w:r>
            <w:r w:rsidR="005555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ми </w:t>
            </w:r>
            <w:r w:rsidRPr="005555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</w:t>
            </w:r>
            <w:r w:rsidR="005555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ы</w:t>
            </w:r>
            <w:r w:rsidRPr="005555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автоно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ными учр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ждениями на основ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нии мун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ципального  задания</w:t>
            </w:r>
          </w:p>
        </w:tc>
        <w:tc>
          <w:tcPr>
            <w:tcW w:w="37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соотве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ствии с конкурсом</w:t>
            </w:r>
          </w:p>
        </w:tc>
        <w:tc>
          <w:tcPr>
            <w:tcW w:w="58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соответствии с социальными се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D20E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тификатами</w:t>
            </w:r>
          </w:p>
        </w:tc>
        <w:tc>
          <w:tcPr>
            <w:tcW w:w="4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0E5E" w:rsidRPr="00D20E5E" w:rsidTr="00BC0B54">
        <w:trPr>
          <w:trHeight w:val="2088"/>
        </w:trPr>
        <w:tc>
          <w:tcPr>
            <w:tcW w:w="46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вание</w:t>
            </w:r>
          </w:p>
        </w:tc>
        <w:tc>
          <w:tcPr>
            <w:tcW w:w="2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39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0E5E" w:rsidRPr="00D20E5E" w:rsidTr="00BC0B54">
        <w:trPr>
          <w:trHeight w:val="264"/>
        </w:trPr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15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</w:tr>
      <w:tr w:rsidR="00D20E5E" w:rsidRPr="00D20E5E" w:rsidTr="00BC0B54">
        <w:trPr>
          <w:trHeight w:val="264"/>
        </w:trPr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BC0B54">
        <w:trPr>
          <w:trHeight w:val="264"/>
        </w:trPr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BC0B54">
        <w:trPr>
          <w:trHeight w:val="276"/>
        </w:trPr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0E5E" w:rsidRPr="00D20E5E" w:rsidTr="00BC0B54">
        <w:trPr>
          <w:trHeight w:val="264"/>
        </w:trPr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0E5E" w:rsidRPr="00D20E5E" w:rsidTr="00BC0B54">
        <w:trPr>
          <w:trHeight w:val="264"/>
        </w:trPr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0E5E" w:rsidRPr="00D20E5E" w:rsidTr="00BC0B54">
        <w:trPr>
          <w:trHeight w:val="264"/>
        </w:trPr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0E5E" w:rsidRPr="00D20E5E" w:rsidTr="00BC0B54">
        <w:trPr>
          <w:trHeight w:val="264"/>
        </w:trPr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0E5E" w:rsidRPr="00D20E5E" w:rsidTr="00BC0B54">
        <w:trPr>
          <w:trHeight w:val="264"/>
        </w:trPr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0E5E" w:rsidRPr="00D20E5E" w:rsidTr="00BC0B54">
        <w:trPr>
          <w:trHeight w:val="264"/>
        </w:trPr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0E5E" w:rsidRPr="00D20E5E" w:rsidTr="00BC0B54">
        <w:trPr>
          <w:trHeight w:val="264"/>
        </w:trPr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E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E5E" w:rsidRPr="00D20E5E" w:rsidRDefault="00D20E5E" w:rsidP="00D2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20E5E" w:rsidRPr="00D20E5E" w:rsidRDefault="00D20E5E" w:rsidP="00D20E5E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0E5E" w:rsidRPr="00D20E5E" w:rsidRDefault="00D20E5E" w:rsidP="00D20E5E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0E5E" w:rsidRPr="00D20E5E" w:rsidRDefault="00D20E5E" w:rsidP="00D20E5E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0E5E" w:rsidRPr="00D20E5E" w:rsidRDefault="00D20E5E" w:rsidP="00D20E5E">
      <w:pPr>
        <w:spacing w:after="0" w:line="240" w:lineRule="exact"/>
        <w:ind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E5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заместитель главы</w:t>
      </w:r>
    </w:p>
    <w:p w:rsidR="00D20E5E" w:rsidRPr="00D20E5E" w:rsidRDefault="00D20E5E" w:rsidP="00D20E5E">
      <w:pPr>
        <w:spacing w:after="0" w:line="240" w:lineRule="exact"/>
        <w:ind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E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 Невинномысска                                                                                                                  В.Э. </w:t>
      </w:r>
      <w:proofErr w:type="spellStart"/>
      <w:r w:rsidRPr="00D20E5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Соколюк</w:t>
      </w:r>
      <w:proofErr w:type="spellEnd"/>
    </w:p>
    <w:sectPr w:rsidR="00D20E5E" w:rsidRPr="00D20E5E" w:rsidSect="0020080A">
      <w:pgSz w:w="16838" w:h="11906" w:orient="landscape"/>
      <w:pgMar w:top="0" w:right="567" w:bottom="0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7894" w:rsidRDefault="00F37894" w:rsidP="00B602CC">
      <w:pPr>
        <w:spacing w:after="0" w:line="240" w:lineRule="auto"/>
      </w:pPr>
      <w:r>
        <w:separator/>
      </w:r>
    </w:p>
  </w:endnote>
  <w:endnote w:type="continuationSeparator" w:id="0">
    <w:p w:rsidR="00F37894" w:rsidRDefault="00F37894" w:rsidP="00B60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38F6" w:rsidRPr="00104A38" w:rsidRDefault="005638F6" w:rsidP="00D20E5E">
    <w:pPr>
      <w:pStyle w:val="a6"/>
      <w:jc w:val="both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7894" w:rsidRDefault="00F37894" w:rsidP="00B602CC">
      <w:pPr>
        <w:spacing w:after="0" w:line="240" w:lineRule="auto"/>
      </w:pPr>
      <w:r>
        <w:separator/>
      </w:r>
    </w:p>
  </w:footnote>
  <w:footnote w:type="continuationSeparator" w:id="0">
    <w:p w:rsidR="00F37894" w:rsidRDefault="00F37894" w:rsidP="00B602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38F6" w:rsidRPr="00250678" w:rsidRDefault="005638F6" w:rsidP="00250678">
    <w:pPr>
      <w:pStyle w:val="a4"/>
      <w:jc w:val="cent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5119256"/>
      <w:docPartObj>
        <w:docPartGallery w:val="Page Numbers (Top of Page)"/>
        <w:docPartUnique/>
      </w:docPartObj>
    </w:sdtPr>
    <w:sdtEndPr/>
    <w:sdtContent>
      <w:p w:rsidR="005638F6" w:rsidRDefault="005C1CB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47C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638F6" w:rsidRDefault="005638F6">
    <w:pPr>
      <w:pStyle w:val="a4"/>
      <w:rPr>
        <w:lang w:val="en-US"/>
      </w:rPr>
    </w:pPr>
  </w:p>
  <w:p w:rsidR="005638F6" w:rsidRPr="001B76CE" w:rsidRDefault="005638F6">
    <w:pPr>
      <w:pStyle w:val="a4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C4521"/>
    <w:multiLevelType w:val="hybridMultilevel"/>
    <w:tmpl w:val="6FB60A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E417E3"/>
    <w:multiLevelType w:val="hybridMultilevel"/>
    <w:tmpl w:val="A13036B0"/>
    <w:lvl w:ilvl="0" w:tplc="9B6ACDD2">
      <w:start w:val="1"/>
      <w:numFmt w:val="decimal"/>
      <w:lvlText w:val="%1."/>
      <w:lvlJc w:val="left"/>
      <w:pPr>
        <w:ind w:left="1455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506451D"/>
    <w:multiLevelType w:val="hybridMultilevel"/>
    <w:tmpl w:val="EB1C2EFC"/>
    <w:lvl w:ilvl="0" w:tplc="5F8881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9C85415"/>
    <w:multiLevelType w:val="hybridMultilevel"/>
    <w:tmpl w:val="D938B1C0"/>
    <w:lvl w:ilvl="0" w:tplc="E49CE9A8">
      <w:start w:val="1"/>
      <w:numFmt w:val="decimal"/>
      <w:lvlText w:val="%1."/>
      <w:lvlJc w:val="left"/>
      <w:pPr>
        <w:ind w:left="183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5" w:hanging="360"/>
      </w:pPr>
    </w:lvl>
    <w:lvl w:ilvl="2" w:tplc="0419001B" w:tentative="1">
      <w:start w:val="1"/>
      <w:numFmt w:val="lowerRoman"/>
      <w:lvlText w:val="%3."/>
      <w:lvlJc w:val="right"/>
      <w:pPr>
        <w:ind w:left="2745" w:hanging="180"/>
      </w:pPr>
    </w:lvl>
    <w:lvl w:ilvl="3" w:tplc="0419000F" w:tentative="1">
      <w:start w:val="1"/>
      <w:numFmt w:val="decimal"/>
      <w:lvlText w:val="%4."/>
      <w:lvlJc w:val="left"/>
      <w:pPr>
        <w:ind w:left="3465" w:hanging="360"/>
      </w:pPr>
    </w:lvl>
    <w:lvl w:ilvl="4" w:tplc="04190019" w:tentative="1">
      <w:start w:val="1"/>
      <w:numFmt w:val="lowerLetter"/>
      <w:lvlText w:val="%5."/>
      <w:lvlJc w:val="left"/>
      <w:pPr>
        <w:ind w:left="4185" w:hanging="360"/>
      </w:pPr>
    </w:lvl>
    <w:lvl w:ilvl="5" w:tplc="0419001B" w:tentative="1">
      <w:start w:val="1"/>
      <w:numFmt w:val="lowerRoman"/>
      <w:lvlText w:val="%6."/>
      <w:lvlJc w:val="right"/>
      <w:pPr>
        <w:ind w:left="4905" w:hanging="180"/>
      </w:pPr>
    </w:lvl>
    <w:lvl w:ilvl="6" w:tplc="0419000F" w:tentative="1">
      <w:start w:val="1"/>
      <w:numFmt w:val="decimal"/>
      <w:lvlText w:val="%7."/>
      <w:lvlJc w:val="left"/>
      <w:pPr>
        <w:ind w:left="5625" w:hanging="360"/>
      </w:pPr>
    </w:lvl>
    <w:lvl w:ilvl="7" w:tplc="04190019" w:tentative="1">
      <w:start w:val="1"/>
      <w:numFmt w:val="lowerLetter"/>
      <w:lvlText w:val="%8."/>
      <w:lvlJc w:val="left"/>
      <w:pPr>
        <w:ind w:left="6345" w:hanging="360"/>
      </w:pPr>
    </w:lvl>
    <w:lvl w:ilvl="8" w:tplc="041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5">
    <w:nsid w:val="1F4E305B"/>
    <w:multiLevelType w:val="hybridMultilevel"/>
    <w:tmpl w:val="0E2E3836"/>
    <w:lvl w:ilvl="0" w:tplc="86DAD7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5AC7D14"/>
    <w:multiLevelType w:val="hybridMultilevel"/>
    <w:tmpl w:val="6F7680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C82BE6"/>
    <w:multiLevelType w:val="hybridMultilevel"/>
    <w:tmpl w:val="4C3297C4"/>
    <w:lvl w:ilvl="0" w:tplc="3370BE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94A497F"/>
    <w:multiLevelType w:val="multilevel"/>
    <w:tmpl w:val="BEA2035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2160"/>
      </w:pPr>
      <w:rPr>
        <w:rFonts w:hint="default"/>
      </w:rPr>
    </w:lvl>
  </w:abstractNum>
  <w:abstractNum w:abstractNumId="9">
    <w:nsid w:val="2C185BA5"/>
    <w:multiLevelType w:val="multilevel"/>
    <w:tmpl w:val="265C106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10">
    <w:nsid w:val="2E940F41"/>
    <w:multiLevelType w:val="multilevel"/>
    <w:tmpl w:val="BE9AAB44"/>
    <w:lvl w:ilvl="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1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28E259C"/>
    <w:multiLevelType w:val="hybridMultilevel"/>
    <w:tmpl w:val="E2848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1E4043"/>
    <w:multiLevelType w:val="hybridMultilevel"/>
    <w:tmpl w:val="A5089920"/>
    <w:lvl w:ilvl="0" w:tplc="B616F41E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4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47EB4221"/>
    <w:multiLevelType w:val="hybridMultilevel"/>
    <w:tmpl w:val="78D048F8"/>
    <w:lvl w:ilvl="0" w:tplc="9B6ACDD2">
      <w:start w:val="1"/>
      <w:numFmt w:val="decimal"/>
      <w:lvlText w:val="%1."/>
      <w:lvlJc w:val="left"/>
      <w:pPr>
        <w:ind w:left="1455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EFE3E3E"/>
    <w:multiLevelType w:val="hybridMultilevel"/>
    <w:tmpl w:val="2DACAD62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9">
    <w:nsid w:val="53373044"/>
    <w:multiLevelType w:val="hybridMultilevel"/>
    <w:tmpl w:val="D1623C40"/>
    <w:lvl w:ilvl="0" w:tplc="86DAD7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5544B0F"/>
    <w:multiLevelType w:val="hybridMultilevel"/>
    <w:tmpl w:val="1966C87C"/>
    <w:lvl w:ilvl="0" w:tplc="547CA2DA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2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3">
    <w:nsid w:val="5EF93D08"/>
    <w:multiLevelType w:val="hybridMultilevel"/>
    <w:tmpl w:val="505414F0"/>
    <w:lvl w:ilvl="0" w:tplc="86DAD7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FD33CD"/>
    <w:multiLevelType w:val="hybridMultilevel"/>
    <w:tmpl w:val="B53C5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B9C0887"/>
    <w:multiLevelType w:val="hybridMultilevel"/>
    <w:tmpl w:val="C92E6DDA"/>
    <w:lvl w:ilvl="0" w:tplc="E49CE9A8">
      <w:start w:val="1"/>
      <w:numFmt w:val="decimal"/>
      <w:lvlText w:val="%1."/>
      <w:lvlJc w:val="left"/>
      <w:pPr>
        <w:ind w:left="1369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4" w:hanging="360"/>
      </w:pPr>
    </w:lvl>
    <w:lvl w:ilvl="2" w:tplc="0419001B" w:tentative="1">
      <w:start w:val="1"/>
      <w:numFmt w:val="lowerRoman"/>
      <w:lvlText w:val="%3."/>
      <w:lvlJc w:val="right"/>
      <w:pPr>
        <w:ind w:left="2284" w:hanging="180"/>
      </w:pPr>
    </w:lvl>
    <w:lvl w:ilvl="3" w:tplc="0419000F" w:tentative="1">
      <w:start w:val="1"/>
      <w:numFmt w:val="decimal"/>
      <w:lvlText w:val="%4."/>
      <w:lvlJc w:val="left"/>
      <w:pPr>
        <w:ind w:left="3004" w:hanging="360"/>
      </w:pPr>
    </w:lvl>
    <w:lvl w:ilvl="4" w:tplc="04190019" w:tentative="1">
      <w:start w:val="1"/>
      <w:numFmt w:val="lowerLetter"/>
      <w:lvlText w:val="%5."/>
      <w:lvlJc w:val="left"/>
      <w:pPr>
        <w:ind w:left="3724" w:hanging="360"/>
      </w:pPr>
    </w:lvl>
    <w:lvl w:ilvl="5" w:tplc="0419001B" w:tentative="1">
      <w:start w:val="1"/>
      <w:numFmt w:val="lowerRoman"/>
      <w:lvlText w:val="%6."/>
      <w:lvlJc w:val="right"/>
      <w:pPr>
        <w:ind w:left="4444" w:hanging="180"/>
      </w:pPr>
    </w:lvl>
    <w:lvl w:ilvl="6" w:tplc="0419000F" w:tentative="1">
      <w:start w:val="1"/>
      <w:numFmt w:val="decimal"/>
      <w:lvlText w:val="%7."/>
      <w:lvlJc w:val="left"/>
      <w:pPr>
        <w:ind w:left="5164" w:hanging="360"/>
      </w:pPr>
    </w:lvl>
    <w:lvl w:ilvl="7" w:tplc="04190019" w:tentative="1">
      <w:start w:val="1"/>
      <w:numFmt w:val="lowerLetter"/>
      <w:lvlText w:val="%8."/>
      <w:lvlJc w:val="left"/>
      <w:pPr>
        <w:ind w:left="5884" w:hanging="360"/>
      </w:pPr>
    </w:lvl>
    <w:lvl w:ilvl="8" w:tplc="0419001B" w:tentative="1">
      <w:start w:val="1"/>
      <w:numFmt w:val="lowerRoman"/>
      <w:lvlText w:val="%9."/>
      <w:lvlJc w:val="right"/>
      <w:pPr>
        <w:ind w:left="6604" w:hanging="180"/>
      </w:pPr>
    </w:lvl>
  </w:abstractNum>
  <w:abstractNum w:abstractNumId="27">
    <w:nsid w:val="74C33F03"/>
    <w:multiLevelType w:val="hybridMultilevel"/>
    <w:tmpl w:val="449221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BF6DB6"/>
    <w:multiLevelType w:val="hybridMultilevel"/>
    <w:tmpl w:val="449221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BB81F1B"/>
    <w:multiLevelType w:val="hybridMultilevel"/>
    <w:tmpl w:val="5ACCD934"/>
    <w:lvl w:ilvl="0" w:tplc="E49CE9A8">
      <w:start w:val="1"/>
      <w:numFmt w:val="decimal"/>
      <w:lvlText w:val="%1."/>
      <w:lvlJc w:val="left"/>
      <w:pPr>
        <w:ind w:left="1245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30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</w:num>
  <w:num w:numId="2">
    <w:abstractNumId w:val="5"/>
  </w:num>
  <w:num w:numId="3">
    <w:abstractNumId w:val="23"/>
  </w:num>
  <w:num w:numId="4">
    <w:abstractNumId w:val="19"/>
  </w:num>
  <w:num w:numId="5">
    <w:abstractNumId w:val="7"/>
  </w:num>
  <w:num w:numId="6">
    <w:abstractNumId w:val="13"/>
  </w:num>
  <w:num w:numId="7">
    <w:abstractNumId w:val="0"/>
  </w:num>
  <w:num w:numId="8">
    <w:abstractNumId w:val="24"/>
  </w:num>
  <w:num w:numId="9">
    <w:abstractNumId w:val="18"/>
  </w:num>
  <w:num w:numId="10">
    <w:abstractNumId w:val="29"/>
  </w:num>
  <w:num w:numId="11">
    <w:abstractNumId w:val="4"/>
  </w:num>
  <w:num w:numId="12">
    <w:abstractNumId w:val="26"/>
  </w:num>
  <w:num w:numId="13">
    <w:abstractNumId w:val="6"/>
  </w:num>
  <w:num w:numId="14">
    <w:abstractNumId w:val="1"/>
  </w:num>
  <w:num w:numId="15">
    <w:abstractNumId w:val="15"/>
  </w:num>
  <w:num w:numId="16">
    <w:abstractNumId w:val="12"/>
  </w:num>
  <w:num w:numId="17">
    <w:abstractNumId w:val="3"/>
  </w:num>
  <w:num w:numId="18">
    <w:abstractNumId w:val="28"/>
  </w:num>
  <w:num w:numId="19">
    <w:abstractNumId w:val="27"/>
  </w:num>
  <w:num w:numId="20">
    <w:abstractNumId w:val="9"/>
  </w:num>
  <w:num w:numId="2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</w:num>
  <w:num w:numId="23">
    <w:abstractNumId w:val="14"/>
  </w:num>
  <w:num w:numId="24">
    <w:abstractNumId w:val="17"/>
    <w:lvlOverride w:ilvl="0">
      <w:startOverride w:val="1"/>
    </w:lvlOverride>
  </w:num>
  <w:num w:numId="25">
    <w:abstractNumId w:val="11"/>
    <w:lvlOverride w:ilvl="0">
      <w:startOverride w:val="1"/>
    </w:lvlOverride>
  </w:num>
  <w:num w:numId="26">
    <w:abstractNumId w:val="25"/>
    <w:lvlOverride w:ilvl="0">
      <w:startOverride w:val="1"/>
    </w:lvlOverride>
  </w:num>
  <w:num w:numId="27">
    <w:abstractNumId w:val="2"/>
  </w:num>
  <w:num w:numId="28">
    <w:abstractNumId w:val="31"/>
  </w:num>
  <w:num w:numId="29">
    <w:abstractNumId w:val="22"/>
  </w:num>
  <w:num w:numId="30">
    <w:abstractNumId w:val="30"/>
  </w:num>
  <w:num w:numId="31">
    <w:abstractNumId w:val="20"/>
  </w:num>
  <w:num w:numId="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753"/>
    <w:rsid w:val="0001353B"/>
    <w:rsid w:val="00014181"/>
    <w:rsid w:val="00017B64"/>
    <w:rsid w:val="00085446"/>
    <w:rsid w:val="00086EC8"/>
    <w:rsid w:val="000974DC"/>
    <w:rsid w:val="000A3461"/>
    <w:rsid w:val="000A4106"/>
    <w:rsid w:val="000B7716"/>
    <w:rsid w:val="000C1753"/>
    <w:rsid w:val="000D4709"/>
    <w:rsid w:val="000F2EE8"/>
    <w:rsid w:val="00111689"/>
    <w:rsid w:val="001279A7"/>
    <w:rsid w:val="00140F66"/>
    <w:rsid w:val="00142640"/>
    <w:rsid w:val="00155BF4"/>
    <w:rsid w:val="001668E8"/>
    <w:rsid w:val="001748FE"/>
    <w:rsid w:val="001763A9"/>
    <w:rsid w:val="001B1A4B"/>
    <w:rsid w:val="001B24E5"/>
    <w:rsid w:val="001B76CE"/>
    <w:rsid w:val="001B7FE3"/>
    <w:rsid w:val="001D3CF9"/>
    <w:rsid w:val="001F3FB9"/>
    <w:rsid w:val="001F7F5C"/>
    <w:rsid w:val="0020080A"/>
    <w:rsid w:val="0021248B"/>
    <w:rsid w:val="00223B19"/>
    <w:rsid w:val="00247DF8"/>
    <w:rsid w:val="00250678"/>
    <w:rsid w:val="002653DD"/>
    <w:rsid w:val="0028176C"/>
    <w:rsid w:val="00282595"/>
    <w:rsid w:val="002A69D8"/>
    <w:rsid w:val="002D4688"/>
    <w:rsid w:val="002E47B7"/>
    <w:rsid w:val="002E6C53"/>
    <w:rsid w:val="002F6B09"/>
    <w:rsid w:val="00361A02"/>
    <w:rsid w:val="00371364"/>
    <w:rsid w:val="00381572"/>
    <w:rsid w:val="00384553"/>
    <w:rsid w:val="00384D9E"/>
    <w:rsid w:val="003879A3"/>
    <w:rsid w:val="00397778"/>
    <w:rsid w:val="003C2701"/>
    <w:rsid w:val="003D3EE3"/>
    <w:rsid w:val="003D6DFE"/>
    <w:rsid w:val="003E05DA"/>
    <w:rsid w:val="00403BE2"/>
    <w:rsid w:val="00405D95"/>
    <w:rsid w:val="00412F6A"/>
    <w:rsid w:val="00417476"/>
    <w:rsid w:val="00422E27"/>
    <w:rsid w:val="004276E2"/>
    <w:rsid w:val="0044472C"/>
    <w:rsid w:val="00466C07"/>
    <w:rsid w:val="004A1192"/>
    <w:rsid w:val="004C2B93"/>
    <w:rsid w:val="004C74F1"/>
    <w:rsid w:val="004E2FC9"/>
    <w:rsid w:val="004E4787"/>
    <w:rsid w:val="004F6CD2"/>
    <w:rsid w:val="005336A4"/>
    <w:rsid w:val="00541D56"/>
    <w:rsid w:val="0055556B"/>
    <w:rsid w:val="00555D06"/>
    <w:rsid w:val="00562AF7"/>
    <w:rsid w:val="005638F6"/>
    <w:rsid w:val="00566516"/>
    <w:rsid w:val="005C1CB6"/>
    <w:rsid w:val="005D32B6"/>
    <w:rsid w:val="005E751F"/>
    <w:rsid w:val="005F1EDB"/>
    <w:rsid w:val="0060220B"/>
    <w:rsid w:val="0060247B"/>
    <w:rsid w:val="00606BA4"/>
    <w:rsid w:val="00635F2E"/>
    <w:rsid w:val="0065224B"/>
    <w:rsid w:val="00654087"/>
    <w:rsid w:val="00671920"/>
    <w:rsid w:val="00675480"/>
    <w:rsid w:val="00684893"/>
    <w:rsid w:val="0069208F"/>
    <w:rsid w:val="006954E6"/>
    <w:rsid w:val="006C3CD8"/>
    <w:rsid w:val="006C58FD"/>
    <w:rsid w:val="006D1E1F"/>
    <w:rsid w:val="006D2CEA"/>
    <w:rsid w:val="006D52CF"/>
    <w:rsid w:val="006D59AF"/>
    <w:rsid w:val="006E4AD8"/>
    <w:rsid w:val="006F3523"/>
    <w:rsid w:val="006F65F9"/>
    <w:rsid w:val="006F6B8B"/>
    <w:rsid w:val="0073333D"/>
    <w:rsid w:val="0074582E"/>
    <w:rsid w:val="00781BBD"/>
    <w:rsid w:val="00792993"/>
    <w:rsid w:val="007B59E7"/>
    <w:rsid w:val="0081661E"/>
    <w:rsid w:val="0083091E"/>
    <w:rsid w:val="00854FD4"/>
    <w:rsid w:val="00864FE4"/>
    <w:rsid w:val="0089736E"/>
    <w:rsid w:val="008A64FE"/>
    <w:rsid w:val="008D7BD1"/>
    <w:rsid w:val="008F4CB2"/>
    <w:rsid w:val="00900257"/>
    <w:rsid w:val="00962121"/>
    <w:rsid w:val="009662E3"/>
    <w:rsid w:val="00982896"/>
    <w:rsid w:val="00990580"/>
    <w:rsid w:val="009A488E"/>
    <w:rsid w:val="009C16C8"/>
    <w:rsid w:val="009D6011"/>
    <w:rsid w:val="009E335C"/>
    <w:rsid w:val="009E69E0"/>
    <w:rsid w:val="00A06287"/>
    <w:rsid w:val="00A0659B"/>
    <w:rsid w:val="00A6047E"/>
    <w:rsid w:val="00A658F7"/>
    <w:rsid w:val="00A77294"/>
    <w:rsid w:val="00A823D4"/>
    <w:rsid w:val="00A878DB"/>
    <w:rsid w:val="00A92513"/>
    <w:rsid w:val="00A96A21"/>
    <w:rsid w:val="00A97EDA"/>
    <w:rsid w:val="00AB400D"/>
    <w:rsid w:val="00AB4114"/>
    <w:rsid w:val="00AB5C10"/>
    <w:rsid w:val="00AC4FAB"/>
    <w:rsid w:val="00AD6B4D"/>
    <w:rsid w:val="00AE64A2"/>
    <w:rsid w:val="00B010DC"/>
    <w:rsid w:val="00B06058"/>
    <w:rsid w:val="00B073C7"/>
    <w:rsid w:val="00B13ACF"/>
    <w:rsid w:val="00B53EA9"/>
    <w:rsid w:val="00B602CC"/>
    <w:rsid w:val="00B67F45"/>
    <w:rsid w:val="00B76EC9"/>
    <w:rsid w:val="00B83A2F"/>
    <w:rsid w:val="00B9415C"/>
    <w:rsid w:val="00B94AF4"/>
    <w:rsid w:val="00BB2390"/>
    <w:rsid w:val="00BC0B54"/>
    <w:rsid w:val="00BC0CBC"/>
    <w:rsid w:val="00BC68FA"/>
    <w:rsid w:val="00BE0275"/>
    <w:rsid w:val="00BE6702"/>
    <w:rsid w:val="00BF10EE"/>
    <w:rsid w:val="00BF1B0D"/>
    <w:rsid w:val="00BF756F"/>
    <w:rsid w:val="00C1007B"/>
    <w:rsid w:val="00C10BFA"/>
    <w:rsid w:val="00C16733"/>
    <w:rsid w:val="00C40E19"/>
    <w:rsid w:val="00C423D3"/>
    <w:rsid w:val="00C6267C"/>
    <w:rsid w:val="00CA2A45"/>
    <w:rsid w:val="00CD2723"/>
    <w:rsid w:val="00CD7590"/>
    <w:rsid w:val="00CE4412"/>
    <w:rsid w:val="00CE547C"/>
    <w:rsid w:val="00CE6C0B"/>
    <w:rsid w:val="00CF660C"/>
    <w:rsid w:val="00D11323"/>
    <w:rsid w:val="00D20E5E"/>
    <w:rsid w:val="00D32433"/>
    <w:rsid w:val="00D32491"/>
    <w:rsid w:val="00D3515A"/>
    <w:rsid w:val="00D43CF8"/>
    <w:rsid w:val="00D71648"/>
    <w:rsid w:val="00D7391A"/>
    <w:rsid w:val="00D847C6"/>
    <w:rsid w:val="00DA5157"/>
    <w:rsid w:val="00DB010E"/>
    <w:rsid w:val="00DC20F3"/>
    <w:rsid w:val="00DE10D9"/>
    <w:rsid w:val="00DF3AA3"/>
    <w:rsid w:val="00DF5662"/>
    <w:rsid w:val="00E04F25"/>
    <w:rsid w:val="00E1540D"/>
    <w:rsid w:val="00E21BD3"/>
    <w:rsid w:val="00E411EE"/>
    <w:rsid w:val="00E53A7E"/>
    <w:rsid w:val="00E9114D"/>
    <w:rsid w:val="00EB36A2"/>
    <w:rsid w:val="00EB3C29"/>
    <w:rsid w:val="00ED3E9C"/>
    <w:rsid w:val="00ED4FC4"/>
    <w:rsid w:val="00EE6E59"/>
    <w:rsid w:val="00F24D0D"/>
    <w:rsid w:val="00F37894"/>
    <w:rsid w:val="00F44E2F"/>
    <w:rsid w:val="00F46113"/>
    <w:rsid w:val="00F63F94"/>
    <w:rsid w:val="00F81758"/>
    <w:rsid w:val="00FA0646"/>
    <w:rsid w:val="00FA540E"/>
    <w:rsid w:val="00FB1DB4"/>
    <w:rsid w:val="00FF49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4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602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602CC"/>
  </w:style>
  <w:style w:type="paragraph" w:styleId="a6">
    <w:name w:val="footer"/>
    <w:basedOn w:val="a"/>
    <w:link w:val="a7"/>
    <w:uiPriority w:val="99"/>
    <w:unhideWhenUsed/>
    <w:rsid w:val="00B602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602CC"/>
  </w:style>
  <w:style w:type="paragraph" w:styleId="a8">
    <w:name w:val="Balloon Text"/>
    <w:basedOn w:val="a"/>
    <w:link w:val="a9"/>
    <w:uiPriority w:val="99"/>
    <w:unhideWhenUsed/>
    <w:rsid w:val="00854F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rsid w:val="00854FD4"/>
    <w:rPr>
      <w:rFonts w:ascii="Segoe UI" w:hAnsi="Segoe UI" w:cs="Segoe UI"/>
      <w:sz w:val="18"/>
      <w:szCs w:val="18"/>
    </w:rPr>
  </w:style>
  <w:style w:type="numbering" w:customStyle="1" w:styleId="1">
    <w:name w:val="Нет списка1"/>
    <w:next w:val="a2"/>
    <w:semiHidden/>
    <w:unhideWhenUsed/>
    <w:rsid w:val="00D20E5E"/>
  </w:style>
  <w:style w:type="paragraph" w:styleId="aa">
    <w:name w:val="Body Text"/>
    <w:basedOn w:val="a"/>
    <w:link w:val="ab"/>
    <w:rsid w:val="00D20E5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b">
    <w:name w:val="Основной текст Знак"/>
    <w:basedOn w:val="a0"/>
    <w:link w:val="aa"/>
    <w:rsid w:val="00D20E5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Title">
    <w:name w:val="ConsPlusTitle"/>
    <w:qFormat/>
    <w:rsid w:val="00D20E5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">
    <w:name w:val="Body Text Indent 3"/>
    <w:basedOn w:val="a"/>
    <w:link w:val="30"/>
    <w:rsid w:val="00D20E5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D20E5E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c">
    <w:name w:val="Hyperlink"/>
    <w:uiPriority w:val="99"/>
    <w:unhideWhenUsed/>
    <w:rsid w:val="00D20E5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D20E5E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D20E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D20E5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">
    <w:name w:val="Без интервала Знак"/>
    <w:link w:val="ae"/>
    <w:uiPriority w:val="1"/>
    <w:locked/>
    <w:rsid w:val="00D20E5E"/>
    <w:rPr>
      <w:rFonts w:ascii="Calibri" w:eastAsia="Calibri" w:hAnsi="Calibri" w:cs="Times New Roman"/>
    </w:rPr>
  </w:style>
  <w:style w:type="paragraph" w:styleId="2">
    <w:name w:val="Body Text Indent 2"/>
    <w:basedOn w:val="a"/>
    <w:link w:val="20"/>
    <w:rsid w:val="00D20E5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D20E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D20E5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D20E5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af0">
    <w:name w:val="Table Grid"/>
    <w:basedOn w:val="a1"/>
    <w:rsid w:val="00D20E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f0"/>
    <w:uiPriority w:val="39"/>
    <w:rsid w:val="00D20E5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f0"/>
    <w:uiPriority w:val="39"/>
    <w:rsid w:val="00D20E5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f0"/>
    <w:uiPriority w:val="39"/>
    <w:rsid w:val="00D20E5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2">
    <w:name w:val="Font Style12"/>
    <w:uiPriority w:val="99"/>
    <w:rsid w:val="00D20E5E"/>
    <w:rPr>
      <w:rFonts w:ascii="Times New Roman" w:hAnsi="Times New Roman" w:cs="Times New Roman"/>
      <w:sz w:val="26"/>
      <w:szCs w:val="26"/>
    </w:rPr>
  </w:style>
  <w:style w:type="table" w:customStyle="1" w:styleId="4">
    <w:name w:val="Сетка таблицы4"/>
    <w:basedOn w:val="a1"/>
    <w:next w:val="af0"/>
    <w:uiPriority w:val="39"/>
    <w:rsid w:val="00D20E5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rsid w:val="00D20E5E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Body Text Indent"/>
    <w:basedOn w:val="a"/>
    <w:link w:val="af2"/>
    <w:uiPriority w:val="99"/>
    <w:unhideWhenUsed/>
    <w:rsid w:val="00D20E5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текст с отступом Знак"/>
    <w:basedOn w:val="a0"/>
    <w:link w:val="af1"/>
    <w:uiPriority w:val="99"/>
    <w:rsid w:val="00D20E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D20E5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5">
    <w:name w:val="Сетка таблицы5"/>
    <w:basedOn w:val="a1"/>
    <w:next w:val="af0"/>
    <w:uiPriority w:val="59"/>
    <w:rsid w:val="00D20E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Основной текст (4)"/>
    <w:rsid w:val="00D20E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Заголовок №2"/>
    <w:rsid w:val="00D20E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">
    <w:name w:val="Нет списка11"/>
    <w:next w:val="a2"/>
    <w:uiPriority w:val="99"/>
    <w:semiHidden/>
    <w:unhideWhenUsed/>
    <w:rsid w:val="00D20E5E"/>
  </w:style>
  <w:style w:type="paragraph" w:customStyle="1" w:styleId="ConsPlusTitlePage">
    <w:name w:val="ConsPlusTitlePage"/>
    <w:rsid w:val="00D20E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3">
    <w:name w:val="annotation reference"/>
    <w:uiPriority w:val="99"/>
    <w:unhideWhenUsed/>
    <w:rsid w:val="00D20E5E"/>
    <w:rPr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rsid w:val="00D20E5E"/>
    <w:pPr>
      <w:spacing w:after="20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rsid w:val="00D20E5E"/>
    <w:rPr>
      <w:rFonts w:ascii="Calibri" w:eastAsia="Calibri" w:hAnsi="Calibri" w:cs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unhideWhenUsed/>
    <w:rsid w:val="00D20E5E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rsid w:val="00D20E5E"/>
    <w:rPr>
      <w:rFonts w:ascii="Calibri" w:eastAsia="Calibri" w:hAnsi="Calibri" w:cs="Times New Roman"/>
      <w:b/>
      <w:bCs/>
      <w:sz w:val="20"/>
      <w:szCs w:val="20"/>
    </w:rPr>
  </w:style>
  <w:style w:type="character" w:customStyle="1" w:styleId="FontStyle14">
    <w:name w:val="Font Style14"/>
    <w:uiPriority w:val="99"/>
    <w:rsid w:val="00D20E5E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uiPriority w:val="99"/>
    <w:rsid w:val="00D20E5E"/>
    <w:rPr>
      <w:rFonts w:ascii="Times New Roman" w:hAnsi="Times New Roman" w:cs="Times New Roman"/>
      <w:sz w:val="26"/>
      <w:szCs w:val="26"/>
    </w:rPr>
  </w:style>
  <w:style w:type="table" w:customStyle="1" w:styleId="6">
    <w:name w:val="Сетка таблицы6"/>
    <w:basedOn w:val="a1"/>
    <w:next w:val="af0"/>
    <w:uiPriority w:val="59"/>
    <w:rsid w:val="00D20E5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FollowedHyperlink"/>
    <w:uiPriority w:val="99"/>
    <w:unhideWhenUsed/>
    <w:rsid w:val="00D20E5E"/>
    <w:rPr>
      <w:color w:val="800080"/>
      <w:u w:val="single"/>
    </w:rPr>
  </w:style>
  <w:style w:type="paragraph" w:styleId="af9">
    <w:name w:val="Revision"/>
    <w:hidden/>
    <w:uiPriority w:val="99"/>
    <w:semiHidden/>
    <w:rsid w:val="00D20E5E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4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602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602CC"/>
  </w:style>
  <w:style w:type="paragraph" w:styleId="a6">
    <w:name w:val="footer"/>
    <w:basedOn w:val="a"/>
    <w:link w:val="a7"/>
    <w:uiPriority w:val="99"/>
    <w:unhideWhenUsed/>
    <w:rsid w:val="00B602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602CC"/>
  </w:style>
  <w:style w:type="paragraph" w:styleId="a8">
    <w:name w:val="Balloon Text"/>
    <w:basedOn w:val="a"/>
    <w:link w:val="a9"/>
    <w:uiPriority w:val="99"/>
    <w:unhideWhenUsed/>
    <w:rsid w:val="00854F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rsid w:val="00854FD4"/>
    <w:rPr>
      <w:rFonts w:ascii="Segoe UI" w:hAnsi="Segoe UI" w:cs="Segoe UI"/>
      <w:sz w:val="18"/>
      <w:szCs w:val="18"/>
    </w:rPr>
  </w:style>
  <w:style w:type="numbering" w:customStyle="1" w:styleId="1">
    <w:name w:val="Нет списка1"/>
    <w:next w:val="a2"/>
    <w:semiHidden/>
    <w:unhideWhenUsed/>
    <w:rsid w:val="00D20E5E"/>
  </w:style>
  <w:style w:type="paragraph" w:styleId="aa">
    <w:name w:val="Body Text"/>
    <w:basedOn w:val="a"/>
    <w:link w:val="ab"/>
    <w:rsid w:val="00D20E5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b">
    <w:name w:val="Основной текст Знак"/>
    <w:basedOn w:val="a0"/>
    <w:link w:val="aa"/>
    <w:rsid w:val="00D20E5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Title">
    <w:name w:val="ConsPlusTitle"/>
    <w:qFormat/>
    <w:rsid w:val="00D20E5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">
    <w:name w:val="Body Text Indent 3"/>
    <w:basedOn w:val="a"/>
    <w:link w:val="30"/>
    <w:rsid w:val="00D20E5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D20E5E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c">
    <w:name w:val="Hyperlink"/>
    <w:uiPriority w:val="99"/>
    <w:unhideWhenUsed/>
    <w:rsid w:val="00D20E5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D20E5E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D20E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D20E5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">
    <w:name w:val="Без интервала Знак"/>
    <w:link w:val="ae"/>
    <w:uiPriority w:val="1"/>
    <w:locked/>
    <w:rsid w:val="00D20E5E"/>
    <w:rPr>
      <w:rFonts w:ascii="Calibri" w:eastAsia="Calibri" w:hAnsi="Calibri" w:cs="Times New Roman"/>
    </w:rPr>
  </w:style>
  <w:style w:type="paragraph" w:styleId="2">
    <w:name w:val="Body Text Indent 2"/>
    <w:basedOn w:val="a"/>
    <w:link w:val="20"/>
    <w:rsid w:val="00D20E5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D20E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D20E5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D20E5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af0">
    <w:name w:val="Table Grid"/>
    <w:basedOn w:val="a1"/>
    <w:rsid w:val="00D20E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f0"/>
    <w:uiPriority w:val="39"/>
    <w:rsid w:val="00D20E5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f0"/>
    <w:uiPriority w:val="39"/>
    <w:rsid w:val="00D20E5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f0"/>
    <w:uiPriority w:val="39"/>
    <w:rsid w:val="00D20E5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2">
    <w:name w:val="Font Style12"/>
    <w:uiPriority w:val="99"/>
    <w:rsid w:val="00D20E5E"/>
    <w:rPr>
      <w:rFonts w:ascii="Times New Roman" w:hAnsi="Times New Roman" w:cs="Times New Roman"/>
      <w:sz w:val="26"/>
      <w:szCs w:val="26"/>
    </w:rPr>
  </w:style>
  <w:style w:type="table" w:customStyle="1" w:styleId="4">
    <w:name w:val="Сетка таблицы4"/>
    <w:basedOn w:val="a1"/>
    <w:next w:val="af0"/>
    <w:uiPriority w:val="39"/>
    <w:rsid w:val="00D20E5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rsid w:val="00D20E5E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Body Text Indent"/>
    <w:basedOn w:val="a"/>
    <w:link w:val="af2"/>
    <w:uiPriority w:val="99"/>
    <w:unhideWhenUsed/>
    <w:rsid w:val="00D20E5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текст с отступом Знак"/>
    <w:basedOn w:val="a0"/>
    <w:link w:val="af1"/>
    <w:uiPriority w:val="99"/>
    <w:rsid w:val="00D20E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D20E5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5">
    <w:name w:val="Сетка таблицы5"/>
    <w:basedOn w:val="a1"/>
    <w:next w:val="af0"/>
    <w:uiPriority w:val="59"/>
    <w:rsid w:val="00D20E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Основной текст (4)"/>
    <w:rsid w:val="00D20E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Заголовок №2"/>
    <w:rsid w:val="00D20E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">
    <w:name w:val="Нет списка11"/>
    <w:next w:val="a2"/>
    <w:uiPriority w:val="99"/>
    <w:semiHidden/>
    <w:unhideWhenUsed/>
    <w:rsid w:val="00D20E5E"/>
  </w:style>
  <w:style w:type="paragraph" w:customStyle="1" w:styleId="ConsPlusTitlePage">
    <w:name w:val="ConsPlusTitlePage"/>
    <w:rsid w:val="00D20E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3">
    <w:name w:val="annotation reference"/>
    <w:uiPriority w:val="99"/>
    <w:unhideWhenUsed/>
    <w:rsid w:val="00D20E5E"/>
    <w:rPr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rsid w:val="00D20E5E"/>
    <w:pPr>
      <w:spacing w:after="20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rsid w:val="00D20E5E"/>
    <w:rPr>
      <w:rFonts w:ascii="Calibri" w:eastAsia="Calibri" w:hAnsi="Calibri" w:cs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unhideWhenUsed/>
    <w:rsid w:val="00D20E5E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rsid w:val="00D20E5E"/>
    <w:rPr>
      <w:rFonts w:ascii="Calibri" w:eastAsia="Calibri" w:hAnsi="Calibri" w:cs="Times New Roman"/>
      <w:b/>
      <w:bCs/>
      <w:sz w:val="20"/>
      <w:szCs w:val="20"/>
    </w:rPr>
  </w:style>
  <w:style w:type="character" w:customStyle="1" w:styleId="FontStyle14">
    <w:name w:val="Font Style14"/>
    <w:uiPriority w:val="99"/>
    <w:rsid w:val="00D20E5E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uiPriority w:val="99"/>
    <w:rsid w:val="00D20E5E"/>
    <w:rPr>
      <w:rFonts w:ascii="Times New Roman" w:hAnsi="Times New Roman" w:cs="Times New Roman"/>
      <w:sz w:val="26"/>
      <w:szCs w:val="26"/>
    </w:rPr>
  </w:style>
  <w:style w:type="table" w:customStyle="1" w:styleId="6">
    <w:name w:val="Сетка таблицы6"/>
    <w:basedOn w:val="a1"/>
    <w:next w:val="af0"/>
    <w:uiPriority w:val="59"/>
    <w:rsid w:val="00D20E5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FollowedHyperlink"/>
    <w:uiPriority w:val="99"/>
    <w:unhideWhenUsed/>
    <w:rsid w:val="00D20E5E"/>
    <w:rPr>
      <w:color w:val="800080"/>
      <w:u w:val="single"/>
    </w:rPr>
  </w:style>
  <w:style w:type="paragraph" w:styleId="af9">
    <w:name w:val="Revision"/>
    <w:hidden/>
    <w:uiPriority w:val="99"/>
    <w:semiHidden/>
    <w:rsid w:val="00D20E5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7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8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E6C97627D8CEF05DC479A90EA994AA365EC01FED4F22B0C2411B914EC0FA55BCB84804E725FD25E715E1C4A20BFF96C8CBF04B1ACD20AD8DEA9F2DAdCL0N" TargetMode="External"/><Relationship Id="rId18" Type="http://schemas.openxmlformats.org/officeDocument/2006/relationships/hyperlink" Target="consultantplus://offline/ref=BEB43767A0F9ED00048B596125F44991BF90DE11C3743B5F7125B65815D99984B980AB29E45C003B1E8880CC16978974C3E7809732A7C999D225BB25JAS4N" TargetMode="External"/><Relationship Id="rId26" Type="http://schemas.openxmlformats.org/officeDocument/2006/relationships/hyperlink" Target="consultantplus://offline/ref=C9ECBA918A3D73666541B947B1665FF3DD8A4E52A6B30CCBD81EF8B2DFCC1CC7F749756E6D1F02D73CEEAE6289731030F950DEFB148E31BEJ617N" TargetMode="External"/><Relationship Id="rId39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21" Type="http://schemas.openxmlformats.org/officeDocument/2006/relationships/hyperlink" Target="consultantplus://offline/ref=2D5A57A3C6EA6E553290CC2D0E805A8CB42017FF9046CD24B7A28FF04117BE100A9A8316CFC57C35D5BD149801A75B14269856BFB3F015E01A30E4FCoAb6N" TargetMode="External"/><Relationship Id="rId34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42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47" Type="http://schemas.openxmlformats.org/officeDocument/2006/relationships/footer" Target="footer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EB43767A0F9ED00048B596125F44991BF90DE11C3743B5F7125B65815D99984B980AB29E45C003B1E8880C815978974C3E7809732A7C999D225BB25JAS4N" TargetMode="External"/><Relationship Id="rId29" Type="http://schemas.openxmlformats.org/officeDocument/2006/relationships/hyperlink" Target="consultantplus://offline/ref=810D6912E5CBD6A4160F8A49C0A49203718ED14487056AC68B3C57A92CCB9F17C68AF0435611160C2EA58FD003840AD5A0182C2F43D9ED09O8G6O" TargetMode="External"/><Relationship Id="rId11" Type="http://schemas.openxmlformats.org/officeDocument/2006/relationships/hyperlink" Target="consultantplus://offline/ref=8E6C97627D8CEF05DC479A90EA994AA365EC01FED4F22B0C2411B914EC0FA55BCB84804E725FD25E715E1C4922BFF96C8CBF04B1ACD20AD8DEA9F2DAdCL0N" TargetMode="External"/><Relationship Id="rId24" Type="http://schemas.openxmlformats.org/officeDocument/2006/relationships/hyperlink" Target="consultantplus://offline/ref=E686FC5D048E1EE2997E2DCDAD40D6CE7644F60C75E59650FADDF4DBA6A216DD6576273E9EAC97F16F6B3EC1219C3EA3124D562326041B28D03EBFE3v2i8N" TargetMode="External"/><Relationship Id="rId32" Type="http://schemas.openxmlformats.org/officeDocument/2006/relationships/hyperlink" Target="consultantplus://offline/ref=1574279EBC1F54C8F9EF01E47DE0A36583963BB4F26DD7E83FDE4FDD0EDA25A727426FE6DD36E468D0F8CD119926A3EBA9430714A9377062C95B45C3ZER7O" TargetMode="External"/><Relationship Id="rId37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40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45" Type="http://schemas.openxmlformats.org/officeDocument/2006/relationships/hyperlink" Target="consultantplus://offline/ref=0275AB0F543D170910B67CB5D9C2E4D50CBD45052B30138793749CB9CDB6BA3E32F49F56E2B8A6174765276EEA9C914933E861C5AF54112Dv9x2H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8E6C97627D8CEF05DC479A90EA994AA365EC01FED4F22B0C2411B914EC0FA55BCB84804E725FD25E715E1C4124BFF96C8CBF04B1ACD20AD8DEA9F2DAdCL0N" TargetMode="External"/><Relationship Id="rId23" Type="http://schemas.openxmlformats.org/officeDocument/2006/relationships/hyperlink" Target="consultantplus://offline/ref=E686FC5D048E1EE2997E2DCDAD40D6CE7644F60C75E59650FADDF4DBA6A216DD6576273E9EAC97F16F6B3DC8209C3EA3124D562326041B28D03EBFE3v2i8N" TargetMode="External"/><Relationship Id="rId28" Type="http://schemas.openxmlformats.org/officeDocument/2006/relationships/hyperlink" Target="consultantplus://offline/ref=B93907B04D33B38DCF7C46EC8C6B5AA74F1FE49F8BAD4725B2F186CDB3D883DF970C0C5CC41C00AD27AAFC5685B9D32A85406505BF147A4E608F78EBi34AN" TargetMode="External"/><Relationship Id="rId36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49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yperlink" Target="consultantplus://offline/ref=BEB43767A0F9ED00048B596125F44991BF90DE11C3743B5F7125B65815D99984B980AB29E45C003B1E8880C11F978974C3E7809732A7C999D225BB25JAS4N" TargetMode="External"/><Relationship Id="rId31" Type="http://schemas.openxmlformats.org/officeDocument/2006/relationships/hyperlink" Target="consultantplus://offline/ref=1574279EBC1F54C8F9EF01E47DE0A36583963BB4F26DD7E83FDE4FDD0EDA25A727426FE6DD36E468D0F8CD119826A3EBA9430714A9377062C95B45C3ZER7O" TargetMode="External"/><Relationship Id="rId44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8E6C97627D8CEF05DC479A90EA994AA365EC01FED4F22B0C2411B914EC0FA55BCB84804E725FD25E715E1C4C29BFF96C8CBF04B1ACD20AD8DEA9F2DAdCL0N" TargetMode="External"/><Relationship Id="rId22" Type="http://schemas.openxmlformats.org/officeDocument/2006/relationships/hyperlink" Target="consultantplus://offline/ref=E686FC5D048E1EE2997E2DCDAD40D6CE7644F60C75E59650FADDF4DBA6A216DD6576273E9EAC97F16F6B3DC3249C3EA3124D562326041B28D03EBFE3v2i8N" TargetMode="External"/><Relationship Id="rId27" Type="http://schemas.openxmlformats.org/officeDocument/2006/relationships/hyperlink" Target="consultantplus://offline/ref=B93907B04D33B38DCF7C58E19A0706AC4911BD928CAB4573EAA2809AEC88858AD74C0A0987580DA526A1A907C3E78A7BC20B680DA2087A44i74CN" TargetMode="External"/><Relationship Id="rId30" Type="http://schemas.openxmlformats.org/officeDocument/2006/relationships/hyperlink" Target="consultantplus://offline/ref=1574279EBC1F54C8F9EF01E47DE0A36583963BB4F26DD7E83FDE4FDD0EDA25A727426FE6DD36E468D0F8CD119726A3EBA9430714A9377062C95B45C3ZER7O" TargetMode="External"/><Relationship Id="rId35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43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48" Type="http://schemas.openxmlformats.org/officeDocument/2006/relationships/fontTable" Target="fontTable.xml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hyperlink" Target="consultantplus://offline/ref=8E6C97627D8CEF05DC479A90EA994AA365EC01FED4F22B0C2411B914EC0FA55BCB84804E725FD25E715E1C4925BFF96C8CBF04B1ACD20AD8DEA9F2DAdCL0N" TargetMode="External"/><Relationship Id="rId17" Type="http://schemas.openxmlformats.org/officeDocument/2006/relationships/hyperlink" Target="consultantplus://offline/ref=BEB43767A0F9ED00048B596125F44991BF90DE11C3743B5F7125B65815D99984B980AB29E45C003B1E8880C813978974C3E7809732A7C999D225BB25JAS4N" TargetMode="External"/><Relationship Id="rId25" Type="http://schemas.openxmlformats.org/officeDocument/2006/relationships/hyperlink" Target="consultantplus://offline/ref=E686FC5D048E1EE2997E2DCDAD40D6CE7644F60C75E59650FADDF4DBA6A216DD6576273E9EAC97F16F6B3FC2209C3EA3124D562326041B28D03EBFE3v2i8N" TargetMode="External"/><Relationship Id="rId33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38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46" Type="http://schemas.openxmlformats.org/officeDocument/2006/relationships/header" Target="header2.xml"/><Relationship Id="rId20" Type="http://schemas.openxmlformats.org/officeDocument/2006/relationships/hyperlink" Target="consultantplus://offline/ref=BEB43767A0F9ED00048B596125F44991BF90DE11C3743B5F7125B65815D99984B980AB29E45C003B1E8881CB12978974C3E7809732A7C999D225BB25JAS4N" TargetMode="External"/><Relationship Id="rId41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96FCE3-3B85-4B42-A5BE-FF6FAD45A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9559</Words>
  <Characters>54492</Characters>
  <Application>Microsoft Office Word</Application>
  <DocSecurity>0</DocSecurity>
  <Lines>454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Фроловы</dc:creator>
  <cp:lastModifiedBy>Алина Р. Тлисова</cp:lastModifiedBy>
  <cp:revision>3</cp:revision>
  <cp:lastPrinted>2023-04-19T12:55:00Z</cp:lastPrinted>
  <dcterms:created xsi:type="dcterms:W3CDTF">2023-07-11T11:41:00Z</dcterms:created>
  <dcterms:modified xsi:type="dcterms:W3CDTF">2023-07-11T12:08:00Z</dcterms:modified>
</cp:coreProperties>
</file>