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A9B" w:rsidRP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A9B" w:rsidRP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52A9B" w:rsidRP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52A9B" w:rsidRP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52A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A52A9B" w:rsidRP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52A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A52A9B" w:rsidRP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52A9B" w:rsidRP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52A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F1DF9" w:rsidRPr="00A52A9B" w:rsidRDefault="000F1DF9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52A9B" w:rsidRPr="00A52A9B" w:rsidRDefault="00A52A9B" w:rsidP="00A52A9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2A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 w:rsidRPr="00A52A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.05.2024                                    г. Невинномысск                                    № 60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</w:p>
    <w:p w:rsidR="00A52A9B" w:rsidRPr="00A52A9B" w:rsidRDefault="00A52A9B" w:rsidP="00A52A9B">
      <w:pPr>
        <w:tabs>
          <w:tab w:val="left" w:pos="23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2A9B" w:rsidRPr="00A52A9B" w:rsidRDefault="00A52A9B" w:rsidP="00A52A9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8C68B3">
        <w:rPr>
          <w:rFonts w:ascii="Times New Roman" w:eastAsia="Times New Roman" w:hAnsi="Times New Roman" w:cs="Times New Roman"/>
          <w:sz w:val="28"/>
          <w:szCs w:val="28"/>
        </w:rPr>
        <w:t>Об установлении родительской платы на организацию отдыха детей в муниципальных учреждениях города Невинномысска, организующих деятельность лагерей отдыха</w:t>
      </w:r>
      <w:r w:rsidR="002C05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детей, в период летних каникул в 20</w:t>
      </w:r>
      <w:r w:rsidR="00C763FE">
        <w:rPr>
          <w:rFonts w:ascii="Times New Roman" w:eastAsia="Times New Roman" w:hAnsi="Times New Roman" w:cs="Times New Roman"/>
          <w:sz w:val="28"/>
          <w:szCs w:val="28"/>
        </w:rPr>
        <w:t>2</w:t>
      </w:r>
      <w:r w:rsidR="005463F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bookmarkEnd w:id="0"/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2465">
        <w:rPr>
          <w:rFonts w:ascii="Times New Roman" w:eastAsia="Times New Roman" w:hAnsi="Times New Roman" w:cs="Courier New"/>
          <w:sz w:val="28"/>
          <w:szCs w:val="28"/>
        </w:rPr>
        <w:t xml:space="preserve">В соответствии с Положением об организации занятости и отдыха детей в каникулярное время в городе Невинномысске, утвержденным решением Думы города Невинномысска от 25 ноября 2015 г. № 800-73, </w:t>
      </w:r>
      <w:r w:rsidR="00DC2766" w:rsidRPr="00552465">
        <w:rPr>
          <w:rFonts w:ascii="Times New Roman" w:eastAsia="Times New Roman" w:hAnsi="Times New Roman" w:cs="Courier New"/>
          <w:sz w:val="28"/>
          <w:szCs w:val="28"/>
        </w:rPr>
        <w:t>Порядком приобретения путевок и оплаты расходов на организацию отдыха и оздоровления детей в городе Невинномысске в каникулярное время, утвержденным постановлением администрации города Невинномысска от              17 июня 2019 г. № 951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, п</w:t>
      </w:r>
      <w:r w:rsidRPr="008C68B3">
        <w:rPr>
          <w:rFonts w:ascii="Times New Roman" w:eastAsia="Times New Roman" w:hAnsi="Times New Roman" w:cs="Times New Roman"/>
          <w:spacing w:val="30"/>
          <w:sz w:val="28"/>
          <w:szCs w:val="28"/>
        </w:rPr>
        <w:t>остановляю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C68B3" w:rsidRPr="008C68B3" w:rsidRDefault="008C68B3" w:rsidP="008C68B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8C68B3" w:rsidRPr="008C68B3" w:rsidRDefault="008C68B3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8C68B3">
        <w:rPr>
          <w:rFonts w:ascii="Times New Roman" w:eastAsia="Times New Roman" w:hAnsi="Times New Roman" w:cs="Courier New"/>
          <w:sz w:val="28"/>
          <w:szCs w:val="28"/>
        </w:rPr>
        <w:t>1. Установить родительскую плату на организацию отдыха детей в муниципальных учреждениях города Невинномысска, организующих деятельность лагерей отдыха детей, в период летних каникул в 20</w:t>
      </w:r>
      <w:r w:rsidR="00C763FE">
        <w:rPr>
          <w:rFonts w:ascii="Times New Roman" w:eastAsia="Times New Roman" w:hAnsi="Times New Roman" w:cs="Courier New"/>
          <w:sz w:val="28"/>
          <w:szCs w:val="28"/>
        </w:rPr>
        <w:t>2</w:t>
      </w:r>
      <w:r w:rsidR="008B60CC">
        <w:rPr>
          <w:rFonts w:ascii="Times New Roman" w:eastAsia="Times New Roman" w:hAnsi="Times New Roman" w:cs="Courier New"/>
          <w:sz w:val="28"/>
          <w:szCs w:val="28"/>
        </w:rPr>
        <w:t>4</w:t>
      </w:r>
      <w:r w:rsidR="007043B9">
        <w:rPr>
          <w:rFonts w:ascii="Times New Roman" w:eastAsia="Times New Roman" w:hAnsi="Times New Roman" w:cs="Courier New"/>
          <w:sz w:val="28"/>
          <w:szCs w:val="28"/>
        </w:rPr>
        <w:t xml:space="preserve"> году согласно приложению к настоящему постановлению.</w:t>
      </w:r>
    </w:p>
    <w:p w:rsidR="008C68B3" w:rsidRDefault="008C68B3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A2391C" w:rsidRPr="00EC4D34">
        <w:rPr>
          <w:rFonts w:ascii="Times New Roman" w:hAnsi="Times New Roman" w:cs="Times New Roman"/>
          <w:sz w:val="28"/>
          <w:szCs w:val="28"/>
        </w:rPr>
        <w:t>Опубликовать на</w:t>
      </w:r>
      <w:r w:rsidR="00FD3F79">
        <w:rPr>
          <w:rFonts w:ascii="Times New Roman" w:hAnsi="Times New Roman" w:cs="Times New Roman"/>
          <w:sz w:val="28"/>
          <w:szCs w:val="28"/>
        </w:rPr>
        <w:t>стоящее постановление в газете «</w:t>
      </w:r>
      <w:r w:rsidR="00A2391C" w:rsidRPr="00EC4D34">
        <w:rPr>
          <w:rFonts w:ascii="Times New Roman" w:hAnsi="Times New Roman" w:cs="Times New Roman"/>
          <w:sz w:val="28"/>
          <w:szCs w:val="28"/>
        </w:rPr>
        <w:t>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2391C" w:rsidRDefault="00A2391C" w:rsidP="00A2391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C4D3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D7728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</w:t>
      </w:r>
      <w:r w:rsidRPr="00DD7728">
        <w:rPr>
          <w:rFonts w:ascii="Times New Roman" w:hAnsi="Times New Roman" w:cs="Times New Roman"/>
          <w:sz w:val="28"/>
          <w:szCs w:val="28"/>
        </w:rPr>
        <w:t>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Евдоченко Е.С.</w:t>
      </w:r>
    </w:p>
    <w:p w:rsidR="00A2391C" w:rsidRPr="008C68B3" w:rsidRDefault="00A2391C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8C68B3" w:rsidRP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C68B3" w:rsidRPr="008C68B3" w:rsidSect="00A52A9B">
          <w:headerReference w:type="default" r:id="rId8"/>
          <w:pgSz w:w="11906" w:h="16838"/>
          <w:pgMar w:top="851" w:right="567" w:bottom="1134" w:left="1985" w:header="709" w:footer="544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М.А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Приложение</w:t>
      </w:r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</w:t>
      </w:r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города Невинномысска</w:t>
      </w:r>
    </w:p>
    <w:p w:rsidR="008C68B3" w:rsidRPr="008C68B3" w:rsidRDefault="00A52A9B" w:rsidP="00A52A9B">
      <w:pPr>
        <w:spacing w:after="0" w:line="240" w:lineRule="auto"/>
        <w:ind w:firstLine="6237"/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  <w:t>от 23.05.2024 № 607</w:t>
      </w: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РОДИТЕЛЬСКАЯ ПЛАТА</w:t>
      </w:r>
    </w:p>
    <w:p w:rsidR="00986B71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на организацию отдыха детей в муниципальных учреждениях города Невинномысска, организующих деятельность лагерей отдыха детей,</w:t>
      </w: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в период летних каникул в 20</w:t>
      </w:r>
      <w:r w:rsidR="00C763FE">
        <w:rPr>
          <w:rFonts w:ascii="Times New Roman" w:eastAsia="Times New Roman" w:hAnsi="Times New Roman" w:cs="Times New Roman"/>
          <w:sz w:val="28"/>
          <w:szCs w:val="28"/>
        </w:rPr>
        <w:t>2</w:t>
      </w:r>
      <w:r w:rsidR="00897EE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913"/>
        <w:gridCol w:w="1914"/>
      </w:tblGrid>
      <w:tr w:rsidR="008C68B3" w:rsidRPr="008C68B3" w:rsidTr="008C68B3">
        <w:trPr>
          <w:trHeight w:val="1049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организации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отдыха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Стоимость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путевки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Родительская плата </w:t>
            </w:r>
            <w:r w:rsidR="00D24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%</w:t>
            </w:r>
          </w:p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</w:tr>
      <w:tr w:rsidR="008C68B3" w:rsidRPr="008C68B3" w:rsidTr="008C68B3">
        <w:trPr>
          <w:trHeight w:val="271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C68B3" w:rsidRPr="008C68B3" w:rsidTr="008C68B3">
        <w:trPr>
          <w:trHeight w:val="942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93" w:right="-108" w:hanging="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Лагерь с дневным пребыванием детей на базе общеобразовательных учреждений и учреждений дополнительного образования с 2-х разовым питанием</w:t>
            </w:r>
          </w:p>
        </w:tc>
        <w:tc>
          <w:tcPr>
            <w:tcW w:w="1913" w:type="dxa"/>
          </w:tcPr>
          <w:p w:rsidR="008C68B3" w:rsidRPr="008C68B3" w:rsidRDefault="00BA5AF1" w:rsidP="00BA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3152</w:t>
            </w:r>
            <w:r w:rsidR="008C68B3"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8C68B3" w:rsidRPr="008C68B3" w:rsidRDefault="00964D2D" w:rsidP="00D2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24F5C">
              <w:rPr>
                <w:rFonts w:ascii="Times New Roman" w:eastAsia="Times New Roman" w:hAnsi="Times New Roman" w:cs="Times New Roman"/>
                <w:sz w:val="28"/>
                <w:szCs w:val="28"/>
              </w:rPr>
              <w:t>576</w:t>
            </w:r>
            <w:r w:rsidR="008C68B3"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8C68B3" w:rsidRPr="008C68B3" w:rsidTr="008C68B3"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962" w:type="dxa"/>
          </w:tcPr>
          <w:p w:rsidR="008C68B3" w:rsidRPr="008C68B3" w:rsidRDefault="00376435" w:rsidP="004325D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>Муниципальный</w:t>
            </w:r>
            <w:r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 xml:space="preserve"> з</w:t>
            </w:r>
            <w:r w:rsidRPr="008C68B3"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>агородный</w:t>
            </w:r>
            <w:r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 xml:space="preserve"> </w:t>
            </w:r>
            <w:r w:rsidRPr="008C68B3"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>стационарный детский лагерь</w:t>
            </w:r>
            <w:r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 xml:space="preserve"> </w:t>
            </w:r>
          </w:p>
        </w:tc>
        <w:tc>
          <w:tcPr>
            <w:tcW w:w="1913" w:type="dxa"/>
          </w:tcPr>
          <w:p w:rsidR="008C68B3" w:rsidRPr="008C68B3" w:rsidRDefault="008C68B3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8C68B3" w:rsidRPr="008C68B3" w:rsidRDefault="008C68B3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8B3" w:rsidRPr="008C68B3" w:rsidTr="008C68B3"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8C68B3" w:rsidRPr="008C68B3" w:rsidRDefault="004325D5" w:rsidP="0037643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 21 день</w:t>
            </w:r>
          </w:p>
        </w:tc>
        <w:tc>
          <w:tcPr>
            <w:tcW w:w="1913" w:type="dxa"/>
          </w:tcPr>
          <w:p w:rsidR="008C68B3" w:rsidRPr="008C68B3" w:rsidRDefault="00964D2D" w:rsidP="00D2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24F5C">
              <w:rPr>
                <w:rFonts w:ascii="Times New Roman" w:eastAsia="Times New Roman" w:hAnsi="Times New Roman" w:cs="Times New Roman"/>
                <w:sz w:val="28"/>
                <w:szCs w:val="28"/>
              </w:rPr>
              <w:t>3368</w:t>
            </w:r>
            <w:r w:rsidR="008C68B3"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8C68B3" w:rsidRPr="008C68B3" w:rsidRDefault="007B2D59" w:rsidP="00C76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11684</w:t>
            </w:r>
            <w:r w:rsidR="00FA17D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8C68B3"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4325D5" w:rsidRPr="008C68B3" w:rsidTr="008C68B3">
        <w:tc>
          <w:tcPr>
            <w:tcW w:w="567" w:type="dxa"/>
          </w:tcPr>
          <w:p w:rsidR="004325D5" w:rsidRPr="008C68B3" w:rsidRDefault="004325D5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4325D5" w:rsidRPr="008C68B3" w:rsidRDefault="004325D5" w:rsidP="0037643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10 дней</w:t>
            </w:r>
          </w:p>
        </w:tc>
        <w:tc>
          <w:tcPr>
            <w:tcW w:w="1913" w:type="dxa"/>
          </w:tcPr>
          <w:p w:rsidR="004325D5" w:rsidRPr="008C68B3" w:rsidRDefault="00964D2D" w:rsidP="00BA5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BA5AF1">
              <w:rPr>
                <w:rFonts w:ascii="Times New Roman" w:eastAsia="Times New Roman" w:hAnsi="Times New Roman" w:cs="Times New Roman"/>
                <w:sz w:val="28"/>
                <w:szCs w:val="28"/>
              </w:rPr>
              <w:t>459</w:t>
            </w:r>
            <w:r w:rsidR="004325D5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4325D5" w:rsidRPr="008C68B3" w:rsidRDefault="00BA5AF1" w:rsidP="007B2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7B2D59">
              <w:rPr>
                <w:rFonts w:ascii="Times New Roman" w:eastAsia="Times New Roman" w:hAnsi="Times New Roman" w:cs="Times New Roman"/>
                <w:sz w:val="28"/>
                <w:szCs w:val="28"/>
              </w:rPr>
              <w:t>730</w:t>
            </w:r>
            <w:r w:rsidR="004325D5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455CC2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6927AC" w:rsidRPr="00455CC2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55CC2">
        <w:rPr>
          <w:rFonts w:ascii="Times New Roman" w:eastAsia="Times New Roman" w:hAnsi="Times New Roman" w:cs="Times New Roman"/>
          <w:sz w:val="28"/>
          <w:szCs w:val="28"/>
        </w:rPr>
        <w:t>Соколюк</w:t>
      </w:r>
      <w:proofErr w:type="spellEnd"/>
    </w:p>
    <w:sectPr w:rsidR="006927AC" w:rsidRPr="00455CC2" w:rsidSect="00A52A9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30C" w:rsidRDefault="00D5730C" w:rsidP="00A32934">
      <w:pPr>
        <w:spacing w:after="0" w:line="240" w:lineRule="auto"/>
      </w:pPr>
      <w:r>
        <w:separator/>
      </w:r>
    </w:p>
  </w:endnote>
  <w:endnote w:type="continuationSeparator" w:id="0">
    <w:p w:rsidR="00D5730C" w:rsidRDefault="00D5730C" w:rsidP="00A3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30C" w:rsidRDefault="00D5730C" w:rsidP="00A32934">
      <w:pPr>
        <w:spacing w:after="0" w:line="240" w:lineRule="auto"/>
      </w:pPr>
      <w:r>
        <w:separator/>
      </w:r>
    </w:p>
  </w:footnote>
  <w:footnote w:type="continuationSeparator" w:id="0">
    <w:p w:rsidR="00D5730C" w:rsidRDefault="00D5730C" w:rsidP="00A32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8B3" w:rsidRDefault="00115A82" w:rsidP="008C68B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52A9B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7AC" w:rsidRDefault="006927AC">
    <w:pPr>
      <w:pStyle w:val="a3"/>
      <w:jc w:val="center"/>
    </w:pPr>
  </w:p>
  <w:p w:rsidR="006927AC" w:rsidRDefault="006927AC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B3"/>
    <w:rsid w:val="00020FA4"/>
    <w:rsid w:val="00063F81"/>
    <w:rsid w:val="000A73F5"/>
    <w:rsid w:val="000B4E74"/>
    <w:rsid w:val="000D4B3D"/>
    <w:rsid w:val="000F1DF9"/>
    <w:rsid w:val="00115A82"/>
    <w:rsid w:val="00125E1A"/>
    <w:rsid w:val="001266FB"/>
    <w:rsid w:val="00134E45"/>
    <w:rsid w:val="00186039"/>
    <w:rsid w:val="00186269"/>
    <w:rsid w:val="00197FEB"/>
    <w:rsid w:val="00214A8D"/>
    <w:rsid w:val="00217CBF"/>
    <w:rsid w:val="00235D7B"/>
    <w:rsid w:val="0026492A"/>
    <w:rsid w:val="002A468C"/>
    <w:rsid w:val="002C059C"/>
    <w:rsid w:val="00366BA2"/>
    <w:rsid w:val="00372616"/>
    <w:rsid w:val="00376435"/>
    <w:rsid w:val="003D3DFA"/>
    <w:rsid w:val="003E401E"/>
    <w:rsid w:val="004325D5"/>
    <w:rsid w:val="00455FAF"/>
    <w:rsid w:val="00480DA1"/>
    <w:rsid w:val="004861FE"/>
    <w:rsid w:val="00500213"/>
    <w:rsid w:val="005463F6"/>
    <w:rsid w:val="00552465"/>
    <w:rsid w:val="00556696"/>
    <w:rsid w:val="0059482A"/>
    <w:rsid w:val="005C66CA"/>
    <w:rsid w:val="00612660"/>
    <w:rsid w:val="0064147E"/>
    <w:rsid w:val="006927AC"/>
    <w:rsid w:val="006D34E2"/>
    <w:rsid w:val="00702B4B"/>
    <w:rsid w:val="007043B9"/>
    <w:rsid w:val="0070442E"/>
    <w:rsid w:val="00710D00"/>
    <w:rsid w:val="007237F0"/>
    <w:rsid w:val="00735739"/>
    <w:rsid w:val="007425ED"/>
    <w:rsid w:val="007757FB"/>
    <w:rsid w:val="007B2D59"/>
    <w:rsid w:val="007D6D52"/>
    <w:rsid w:val="007F2CAC"/>
    <w:rsid w:val="007F31B8"/>
    <w:rsid w:val="008304E0"/>
    <w:rsid w:val="0083296F"/>
    <w:rsid w:val="008904BC"/>
    <w:rsid w:val="00897EE3"/>
    <w:rsid w:val="008A17CB"/>
    <w:rsid w:val="008A2F2E"/>
    <w:rsid w:val="008B60CC"/>
    <w:rsid w:val="008C68B3"/>
    <w:rsid w:val="009026DB"/>
    <w:rsid w:val="00964D2D"/>
    <w:rsid w:val="00986B71"/>
    <w:rsid w:val="009C7A68"/>
    <w:rsid w:val="00A2391C"/>
    <w:rsid w:val="00A32934"/>
    <w:rsid w:val="00A52A9B"/>
    <w:rsid w:val="00A55FBA"/>
    <w:rsid w:val="00A83CD7"/>
    <w:rsid w:val="00A8790B"/>
    <w:rsid w:val="00A93E19"/>
    <w:rsid w:val="00A9533C"/>
    <w:rsid w:val="00AA19B5"/>
    <w:rsid w:val="00AB4724"/>
    <w:rsid w:val="00B46905"/>
    <w:rsid w:val="00B85728"/>
    <w:rsid w:val="00BA5AF1"/>
    <w:rsid w:val="00C07A47"/>
    <w:rsid w:val="00C66166"/>
    <w:rsid w:val="00C763FE"/>
    <w:rsid w:val="00C766CF"/>
    <w:rsid w:val="00C9053C"/>
    <w:rsid w:val="00CB5D5E"/>
    <w:rsid w:val="00CB7289"/>
    <w:rsid w:val="00CD647F"/>
    <w:rsid w:val="00CE3A98"/>
    <w:rsid w:val="00D10AD5"/>
    <w:rsid w:val="00D24F5C"/>
    <w:rsid w:val="00D33B7C"/>
    <w:rsid w:val="00D5730C"/>
    <w:rsid w:val="00D97200"/>
    <w:rsid w:val="00DB23B0"/>
    <w:rsid w:val="00DB280A"/>
    <w:rsid w:val="00DC20B8"/>
    <w:rsid w:val="00DC2766"/>
    <w:rsid w:val="00DD6D29"/>
    <w:rsid w:val="00DE174D"/>
    <w:rsid w:val="00E0500F"/>
    <w:rsid w:val="00E33076"/>
    <w:rsid w:val="00E44591"/>
    <w:rsid w:val="00E5695B"/>
    <w:rsid w:val="00ED3A7E"/>
    <w:rsid w:val="00EE3649"/>
    <w:rsid w:val="00EF2EF0"/>
    <w:rsid w:val="00FA17DD"/>
    <w:rsid w:val="00FD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A3156"/>
  <w15:docId w15:val="{0BF64A06-3C55-4273-B73F-7BDF8092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D6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6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CF404-EBCD-4255-ACA4-F14EE796D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4</cp:revision>
  <cp:lastPrinted>2024-05-28T06:56:00Z</cp:lastPrinted>
  <dcterms:created xsi:type="dcterms:W3CDTF">2024-05-28T06:30:00Z</dcterms:created>
  <dcterms:modified xsi:type="dcterms:W3CDTF">2024-05-28T10:54:00Z</dcterms:modified>
</cp:coreProperties>
</file>