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594" w:rsidRPr="00CC2594" w:rsidRDefault="00CC2594" w:rsidP="00CC2594">
      <w:pPr>
        <w:numPr>
          <w:ilvl w:val="0"/>
          <w:numId w:val="2"/>
        </w:numPr>
        <w:tabs>
          <w:tab w:val="left" w:pos="1134"/>
        </w:tabs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59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3297D0" wp14:editId="20F6D550">
            <wp:extent cx="464185" cy="5461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594" w:rsidRPr="00CC2594" w:rsidRDefault="00CC2594" w:rsidP="00CC2594">
      <w:pPr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594" w:rsidRPr="00CC2594" w:rsidRDefault="00CC2594" w:rsidP="00CC2594">
      <w:pPr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59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НЕВИННОМЫССКА</w:t>
      </w:r>
    </w:p>
    <w:p w:rsidR="00CC2594" w:rsidRPr="00CC2594" w:rsidRDefault="00CC2594" w:rsidP="00CC2594">
      <w:pPr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59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</w:p>
    <w:p w:rsidR="00CC2594" w:rsidRPr="00CC2594" w:rsidRDefault="00CC2594" w:rsidP="00CC2594">
      <w:pPr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594" w:rsidRPr="00CC2594" w:rsidRDefault="00CC2594" w:rsidP="00CC2594">
      <w:pPr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5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CC2594" w:rsidRPr="00CC2594" w:rsidRDefault="00CC2594" w:rsidP="00CC2594">
      <w:pPr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594" w:rsidRPr="00CC2594" w:rsidRDefault="00CC2594" w:rsidP="00CC2594">
      <w:pPr>
        <w:numPr>
          <w:ilvl w:val="0"/>
          <w:numId w:val="2"/>
        </w:numPr>
        <w:suppressAutoHyphens/>
        <w:overflowPunct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CC2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.12.2021                               г. Невинномысск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2250</w:t>
      </w:r>
    </w:p>
    <w:p w:rsidR="00CC2594" w:rsidRPr="00CC2594" w:rsidRDefault="00CC2594" w:rsidP="00CC2594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594" w:rsidRPr="00CC2594" w:rsidRDefault="00CC2594" w:rsidP="00CC2594">
      <w:pPr>
        <w:suppressAutoHyphens/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</w:p>
    <w:p w:rsidR="0005499F" w:rsidRDefault="007A2E9B" w:rsidP="006036E8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A002B">
        <w:rPr>
          <w:rFonts w:ascii="Times New Roman" w:hAnsi="Times New Roman" w:cs="Times New Roman"/>
          <w:b w:val="0"/>
          <w:sz w:val="28"/>
          <w:szCs w:val="28"/>
        </w:rPr>
        <w:t>О</w:t>
      </w:r>
      <w:r w:rsidR="00CD491E" w:rsidRPr="00AA002B">
        <w:rPr>
          <w:rFonts w:ascii="Times New Roman" w:hAnsi="Times New Roman" w:cs="Times New Roman"/>
          <w:b w:val="0"/>
          <w:sz w:val="28"/>
          <w:szCs w:val="28"/>
        </w:rPr>
        <w:t xml:space="preserve">б утверждении </w:t>
      </w:r>
      <w:r w:rsidR="006036E8" w:rsidRPr="00AA002B">
        <w:rPr>
          <w:rFonts w:ascii="Times New Roman" w:hAnsi="Times New Roman" w:cs="Times New Roman"/>
          <w:b w:val="0"/>
          <w:sz w:val="28"/>
          <w:szCs w:val="28"/>
        </w:rPr>
        <w:t>П</w:t>
      </w:r>
      <w:r w:rsidR="006036E8">
        <w:rPr>
          <w:rFonts w:ascii="Times New Roman" w:hAnsi="Times New Roman" w:cs="Times New Roman"/>
          <w:b w:val="0"/>
          <w:sz w:val="28"/>
          <w:szCs w:val="28"/>
        </w:rPr>
        <w:t xml:space="preserve">орядка предоставления </w:t>
      </w:r>
      <w:r w:rsidR="00225187">
        <w:rPr>
          <w:rFonts w:ascii="Times New Roman" w:hAnsi="Times New Roman" w:cs="Times New Roman"/>
          <w:b w:val="0"/>
          <w:sz w:val="28"/>
          <w:szCs w:val="28"/>
        </w:rPr>
        <w:t>субсидии</w:t>
      </w:r>
      <w:r w:rsidR="00170B9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499F">
        <w:rPr>
          <w:rFonts w:ascii="Times New Roman" w:hAnsi="Times New Roman" w:cs="Times New Roman"/>
          <w:b w:val="0"/>
          <w:sz w:val="28"/>
          <w:szCs w:val="28"/>
        </w:rPr>
        <w:t xml:space="preserve">товариществам собственников жилья, </w:t>
      </w:r>
      <w:r w:rsidR="009D606B">
        <w:rPr>
          <w:rFonts w:ascii="Times New Roman" w:hAnsi="Times New Roman" w:cs="Times New Roman"/>
          <w:b w:val="0"/>
          <w:sz w:val="28"/>
          <w:szCs w:val="28"/>
        </w:rPr>
        <w:t xml:space="preserve">жилищным, </w:t>
      </w:r>
      <w:r w:rsidR="0005499F">
        <w:rPr>
          <w:rFonts w:ascii="Times New Roman" w:hAnsi="Times New Roman" w:cs="Times New Roman"/>
          <w:b w:val="0"/>
          <w:sz w:val="28"/>
          <w:szCs w:val="28"/>
        </w:rPr>
        <w:t xml:space="preserve">жилищно-строительным кооперативам, управляющим организациям, осуществляющим управление многоквартирными домами, расположенными на </w:t>
      </w:r>
      <w:r w:rsidR="0005499F" w:rsidRPr="00AA002B">
        <w:rPr>
          <w:rFonts w:ascii="Times New Roman" w:hAnsi="Times New Roman" w:cs="Times New Roman"/>
          <w:b w:val="0"/>
          <w:sz w:val="28"/>
          <w:szCs w:val="28"/>
        </w:rPr>
        <w:t>территории</w:t>
      </w:r>
      <w:r w:rsidR="00076EF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499F" w:rsidRPr="00AA002B">
        <w:rPr>
          <w:rFonts w:ascii="Times New Roman" w:hAnsi="Times New Roman" w:cs="Times New Roman"/>
          <w:b w:val="0"/>
          <w:sz w:val="28"/>
          <w:szCs w:val="28"/>
        </w:rPr>
        <w:t xml:space="preserve"> города </w:t>
      </w:r>
      <w:r w:rsidR="0005499F">
        <w:rPr>
          <w:rFonts w:ascii="Times New Roman" w:hAnsi="Times New Roman" w:cs="Times New Roman"/>
          <w:b w:val="0"/>
          <w:sz w:val="28"/>
          <w:szCs w:val="28"/>
        </w:rPr>
        <w:t xml:space="preserve">Невинномысска, в отношении которых государственной корпорацией – </w:t>
      </w:r>
      <w:r w:rsidR="0005499F" w:rsidRPr="0005499F">
        <w:rPr>
          <w:rFonts w:ascii="Times New Roman" w:hAnsi="Times New Roman" w:cs="Times New Roman"/>
          <w:b w:val="0"/>
          <w:sz w:val="28"/>
          <w:szCs w:val="28"/>
        </w:rPr>
        <w:t>Фондом содействия реформированию жилищно-коммунального хозяйства</w:t>
      </w:r>
      <w:r w:rsidR="007105AD">
        <w:rPr>
          <w:rFonts w:ascii="Times New Roman" w:hAnsi="Times New Roman" w:cs="Times New Roman"/>
          <w:b w:val="0"/>
          <w:sz w:val="28"/>
          <w:szCs w:val="28"/>
        </w:rPr>
        <w:t xml:space="preserve"> принято решение о предоставлении финансовой поддержки за счет </w:t>
      </w:r>
      <w:r w:rsidR="00076EF1">
        <w:rPr>
          <w:rFonts w:ascii="Times New Roman" w:hAnsi="Times New Roman" w:cs="Times New Roman"/>
          <w:b w:val="0"/>
          <w:sz w:val="28"/>
          <w:szCs w:val="28"/>
        </w:rPr>
        <w:t xml:space="preserve">средств государственной корпорации  - Фонда </w:t>
      </w:r>
      <w:r w:rsidR="00076EF1" w:rsidRPr="0005499F">
        <w:rPr>
          <w:rFonts w:ascii="Times New Roman" w:hAnsi="Times New Roman" w:cs="Times New Roman"/>
          <w:b w:val="0"/>
          <w:sz w:val="28"/>
          <w:szCs w:val="28"/>
        </w:rPr>
        <w:t>содействия реформированию жилищно-коммунального хозяйства</w:t>
      </w:r>
      <w:r w:rsidR="00076EF1">
        <w:rPr>
          <w:rFonts w:ascii="Times New Roman" w:hAnsi="Times New Roman" w:cs="Times New Roman"/>
          <w:b w:val="0"/>
          <w:sz w:val="28"/>
          <w:szCs w:val="28"/>
        </w:rPr>
        <w:t xml:space="preserve">  на проведение капитального ремонта общего имущества  многоквартирных дом</w:t>
      </w:r>
      <w:r w:rsidR="00B217D8">
        <w:rPr>
          <w:rFonts w:ascii="Times New Roman" w:hAnsi="Times New Roman" w:cs="Times New Roman"/>
          <w:b w:val="0"/>
          <w:sz w:val="28"/>
          <w:szCs w:val="28"/>
        </w:rPr>
        <w:t>ов</w:t>
      </w:r>
    </w:p>
    <w:bookmarkEnd w:id="0"/>
    <w:p w:rsidR="007A2E9B" w:rsidRPr="00AA002B" w:rsidRDefault="007A2E9B" w:rsidP="00CF5BE6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6670B" w:rsidRPr="00AA002B" w:rsidRDefault="0086670B" w:rsidP="00C035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0CF6" w:rsidRDefault="007A2E9B" w:rsidP="003F12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AA002B">
        <w:rPr>
          <w:rFonts w:ascii="Times New Roman" w:hAnsi="Times New Roman" w:cs="Times New Roman"/>
          <w:sz w:val="28"/>
          <w:szCs w:val="28"/>
        </w:rPr>
        <w:t>В соответствии с</w:t>
      </w:r>
      <w:r w:rsidR="00311063" w:rsidRPr="00AA002B">
        <w:rPr>
          <w:rFonts w:ascii="Times New Roman" w:hAnsi="Times New Roman" w:cs="Times New Roman"/>
          <w:sz w:val="28"/>
          <w:szCs w:val="28"/>
        </w:rPr>
        <w:t xml:space="preserve"> </w:t>
      </w:r>
      <w:r w:rsidR="003F125C">
        <w:rPr>
          <w:rFonts w:ascii="Times New Roman" w:hAnsi="Times New Roman" w:cs="Times New Roman"/>
          <w:sz w:val="28"/>
          <w:szCs w:val="28"/>
        </w:rPr>
        <w:t xml:space="preserve">Бюджетным кодексом Российской Федерации, </w:t>
      </w:r>
      <w:r w:rsidR="00311063" w:rsidRPr="00AA002B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</w:t>
      </w:r>
      <w:r w:rsidR="0086670B">
        <w:rPr>
          <w:rFonts w:ascii="Times New Roman" w:hAnsi="Times New Roman" w:cs="Times New Roman"/>
          <w:sz w:val="28"/>
          <w:szCs w:val="28"/>
        </w:rPr>
        <w:t xml:space="preserve">ерации от </w:t>
      </w:r>
      <w:r w:rsidR="000645D3">
        <w:rPr>
          <w:rFonts w:ascii="Times New Roman" w:hAnsi="Times New Roman" w:cs="Times New Roman"/>
          <w:sz w:val="28"/>
          <w:szCs w:val="28"/>
        </w:rPr>
        <w:t>18</w:t>
      </w:r>
      <w:r w:rsidR="0086670B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0645D3">
        <w:rPr>
          <w:rFonts w:ascii="Times New Roman" w:hAnsi="Times New Roman" w:cs="Times New Roman"/>
          <w:sz w:val="28"/>
          <w:szCs w:val="28"/>
        </w:rPr>
        <w:t>20</w:t>
      </w:r>
      <w:r w:rsidR="0086670B">
        <w:rPr>
          <w:rFonts w:ascii="Times New Roman" w:hAnsi="Times New Roman" w:cs="Times New Roman"/>
          <w:sz w:val="28"/>
          <w:szCs w:val="28"/>
        </w:rPr>
        <w:t xml:space="preserve"> г. № </w:t>
      </w:r>
      <w:r w:rsidR="000645D3">
        <w:rPr>
          <w:rFonts w:ascii="Times New Roman" w:hAnsi="Times New Roman" w:cs="Times New Roman"/>
          <w:sz w:val="28"/>
          <w:szCs w:val="28"/>
        </w:rPr>
        <w:t>1492</w:t>
      </w:r>
      <w:r w:rsidR="0086670B">
        <w:rPr>
          <w:rFonts w:ascii="Times New Roman" w:hAnsi="Times New Roman" w:cs="Times New Roman"/>
          <w:sz w:val="28"/>
          <w:szCs w:val="28"/>
        </w:rPr>
        <w:t> </w:t>
      </w:r>
      <w:r w:rsidR="000645D3">
        <w:rPr>
          <w:rFonts w:ascii="Times New Roman" w:hAnsi="Times New Roman" w:cs="Times New Roman"/>
          <w:sz w:val="28"/>
          <w:szCs w:val="28"/>
        </w:rPr>
        <w:t xml:space="preserve">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 </w:t>
      </w:r>
      <w:r w:rsidR="000645D3" w:rsidRPr="00AA002B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</w:t>
      </w:r>
      <w:r w:rsidR="000645D3">
        <w:rPr>
          <w:rFonts w:ascii="Times New Roman" w:hAnsi="Times New Roman" w:cs="Times New Roman"/>
          <w:sz w:val="28"/>
          <w:szCs w:val="28"/>
        </w:rPr>
        <w:t>ерации от 17.01.2017 № 18 «Об утверждении Правил предоставления финансовой поддержки за счет средств государственной корпорации - Фонда содействия реформированию жилищно-коммунального хозяйства на проведение капитального ремонта многоквартирных домов»</w:t>
      </w:r>
      <w:r w:rsidR="00D04172">
        <w:rPr>
          <w:rFonts w:ascii="Times New Roman" w:hAnsi="Times New Roman" w:cs="Times New Roman"/>
          <w:sz w:val="28"/>
          <w:szCs w:val="28"/>
        </w:rPr>
        <w:t>, постановлением Правительства Ставропольского края от 30.1</w:t>
      </w:r>
      <w:r w:rsidR="00CF5688">
        <w:rPr>
          <w:rFonts w:ascii="Times New Roman" w:hAnsi="Times New Roman" w:cs="Times New Roman"/>
          <w:sz w:val="28"/>
          <w:szCs w:val="28"/>
        </w:rPr>
        <w:t>2.2019 № 638-п «Об утверждении П</w:t>
      </w:r>
      <w:r w:rsidR="00D04172">
        <w:rPr>
          <w:rFonts w:ascii="Times New Roman" w:hAnsi="Times New Roman" w:cs="Times New Roman"/>
          <w:sz w:val="28"/>
          <w:szCs w:val="28"/>
        </w:rPr>
        <w:t>орядка предоставления иных межбюджетных трансфертов бюджетам муниципальных образований Ставропольского края  за счет средств, поступивших в бюджет Ставропольского края  от государственной корпорации – Фонда содействия реформированию жилищно-коммунального хозяйства на проведение капитального ремонта общего имущества в многоквартирных домах, расположенных на территории Ставропольского края</w:t>
      </w:r>
      <w:r w:rsidR="008575CF">
        <w:rPr>
          <w:rFonts w:ascii="Times New Roman" w:hAnsi="Times New Roman" w:cs="Times New Roman"/>
          <w:sz w:val="28"/>
          <w:szCs w:val="28"/>
        </w:rPr>
        <w:t>»</w:t>
      </w:r>
      <w:r w:rsidR="00470CC0">
        <w:rPr>
          <w:rFonts w:ascii="Times New Roman" w:hAnsi="Times New Roman" w:cs="Times New Roman"/>
          <w:sz w:val="28"/>
          <w:szCs w:val="28"/>
        </w:rPr>
        <w:t xml:space="preserve">, </w:t>
      </w:r>
      <w:r w:rsidR="00917222" w:rsidRPr="00917222">
        <w:rPr>
          <w:rFonts w:ascii="Times New Roman" w:hAnsi="Times New Roman" w:cs="Times New Roman"/>
          <w:spacing w:val="30"/>
          <w:sz w:val="28"/>
          <w:szCs w:val="28"/>
        </w:rPr>
        <w:t>постановляю</w:t>
      </w:r>
      <w:r w:rsidR="00917222" w:rsidRPr="00917222">
        <w:rPr>
          <w:rFonts w:ascii="Times New Roman" w:hAnsi="Times New Roman" w:cs="Times New Roman"/>
          <w:spacing w:val="20"/>
          <w:sz w:val="28"/>
          <w:szCs w:val="28"/>
        </w:rPr>
        <w:t>:</w:t>
      </w:r>
    </w:p>
    <w:p w:rsidR="003F125C" w:rsidRPr="00AA002B" w:rsidRDefault="003F125C" w:rsidP="003F12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F125C" w:rsidRDefault="003F125C" w:rsidP="003F125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7A2E9B" w:rsidRPr="003F125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C5203" w:rsidRPr="003F125C">
        <w:rPr>
          <w:rFonts w:ascii="Times New Roman" w:hAnsi="Times New Roman" w:cs="Times New Roman"/>
          <w:b w:val="0"/>
          <w:sz w:val="28"/>
          <w:szCs w:val="28"/>
        </w:rPr>
        <w:t>П</w:t>
      </w:r>
      <w:r w:rsidR="00CA7395" w:rsidRPr="003F125C">
        <w:rPr>
          <w:rFonts w:ascii="Times New Roman" w:hAnsi="Times New Roman" w:cs="Times New Roman"/>
          <w:b w:val="0"/>
          <w:sz w:val="28"/>
          <w:szCs w:val="28"/>
        </w:rPr>
        <w:t xml:space="preserve">орядок </w:t>
      </w:r>
      <w:r w:rsidR="00311063" w:rsidRPr="003F125C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предоставления </w:t>
      </w:r>
      <w:r w:rsidR="00225187">
        <w:rPr>
          <w:rFonts w:ascii="Times New Roman" w:hAnsi="Times New Roman" w:cs="Times New Roman"/>
          <w:b w:val="0"/>
          <w:sz w:val="28"/>
          <w:szCs w:val="28"/>
        </w:rPr>
        <w:t>субсидии</w:t>
      </w:r>
      <w:r w:rsidRPr="003F125C">
        <w:rPr>
          <w:rFonts w:ascii="Times New Roman" w:hAnsi="Times New Roman" w:cs="Times New Roman"/>
          <w:b w:val="0"/>
          <w:sz w:val="28"/>
          <w:szCs w:val="28"/>
        </w:rPr>
        <w:t xml:space="preserve"> товариществам собственников жилья, </w:t>
      </w:r>
      <w:r w:rsidR="009D606B">
        <w:rPr>
          <w:rFonts w:ascii="Times New Roman" w:hAnsi="Times New Roman" w:cs="Times New Roman"/>
          <w:b w:val="0"/>
          <w:sz w:val="28"/>
          <w:szCs w:val="28"/>
        </w:rPr>
        <w:t xml:space="preserve">жилищным, </w:t>
      </w:r>
      <w:r w:rsidRPr="003F125C">
        <w:rPr>
          <w:rFonts w:ascii="Times New Roman" w:hAnsi="Times New Roman" w:cs="Times New Roman"/>
          <w:b w:val="0"/>
          <w:sz w:val="28"/>
          <w:szCs w:val="28"/>
        </w:rPr>
        <w:t xml:space="preserve">жилищно-строительным кооперативам, управляющим организациям, осуществляющим управление многоквартирными домами, расположенными на территории  города </w:t>
      </w:r>
      <w:r w:rsidRPr="003F125C">
        <w:rPr>
          <w:rFonts w:ascii="Times New Roman" w:hAnsi="Times New Roman" w:cs="Times New Roman"/>
          <w:b w:val="0"/>
          <w:sz w:val="28"/>
          <w:szCs w:val="28"/>
        </w:rPr>
        <w:lastRenderedPageBreak/>
        <w:t>Невинномысска, в отношении которых государственной корпорацией – Фондом содействия реформированию жилищно-коммунального хозяйства принято решение о предоставлении финансовой поддержки за счет средств государственной корпорации  - Фонда содействия реформированию жилищно-коммунального хозяйства  на проведение капитального ремонта общего имущества  многоквартирных домов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3F125C">
        <w:rPr>
          <w:rFonts w:ascii="Times New Roman" w:hAnsi="Times New Roman" w:cs="Times New Roman"/>
          <w:sz w:val="28"/>
          <w:szCs w:val="28"/>
        </w:rPr>
        <w:t xml:space="preserve"> </w:t>
      </w:r>
      <w:r w:rsidRPr="003F125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постановлению.</w:t>
      </w:r>
    </w:p>
    <w:p w:rsidR="00415434" w:rsidRPr="00415434" w:rsidRDefault="00415434" w:rsidP="004154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434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газете </w:t>
      </w:r>
      <w:r w:rsidR="00CF5688">
        <w:rPr>
          <w:rFonts w:ascii="Times New Roman" w:hAnsi="Times New Roman" w:cs="Times New Roman"/>
          <w:sz w:val="28"/>
          <w:szCs w:val="28"/>
        </w:rPr>
        <w:t>«Невинномысский рабочий», а так</w:t>
      </w:r>
      <w:r w:rsidRPr="00415434">
        <w:rPr>
          <w:rFonts w:ascii="Times New Roman" w:hAnsi="Times New Roman" w:cs="Times New Roman"/>
          <w:sz w:val="28"/>
          <w:szCs w:val="28"/>
        </w:rPr>
        <w:t xml:space="preserve">же разместить в сетевом издании «Редакция газеты «Невинномысский рабочий» и на </w:t>
      </w:r>
      <w:proofErr w:type="gramStart"/>
      <w:r w:rsidRPr="00415434">
        <w:rPr>
          <w:rFonts w:ascii="Times New Roman" w:hAnsi="Times New Roman" w:cs="Times New Roman"/>
          <w:sz w:val="28"/>
          <w:szCs w:val="28"/>
        </w:rPr>
        <w:t>официальном  сайте</w:t>
      </w:r>
      <w:proofErr w:type="gramEnd"/>
      <w:r w:rsidRPr="00415434">
        <w:rPr>
          <w:rFonts w:ascii="Times New Roman" w:hAnsi="Times New Roman" w:cs="Times New Roman"/>
          <w:sz w:val="28"/>
          <w:szCs w:val="28"/>
        </w:rPr>
        <w:t xml:space="preserve">  администрации  города Невинномысска, в информационно-телекоммуникационной сети «Интернет».</w:t>
      </w:r>
    </w:p>
    <w:p w:rsidR="004B26E4" w:rsidRDefault="004B26E4" w:rsidP="00940C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B26E4" w:rsidRDefault="004B26E4" w:rsidP="00940C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B26E4" w:rsidRPr="00AA002B" w:rsidRDefault="004B26E4" w:rsidP="00940C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B26E4" w:rsidRDefault="004B26E4" w:rsidP="00415434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AA002B" w:rsidRDefault="004B26E4" w:rsidP="00415434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940CF6" w:rsidRPr="00AA002B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940CF6" w:rsidRPr="0086670B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86670B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940CF6" w:rsidRPr="0086670B">
        <w:rPr>
          <w:rFonts w:ascii="Times New Roman" w:hAnsi="Times New Roman" w:cs="Times New Roman"/>
          <w:sz w:val="16"/>
          <w:szCs w:val="16"/>
        </w:rPr>
        <w:t xml:space="preserve">          </w:t>
      </w: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="00940CF6" w:rsidRPr="0086670B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CC2594" w:rsidRDefault="00CC2594" w:rsidP="00617A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CC2594" w:rsidSect="00CC2594">
          <w:headerReference w:type="even" r:id="rId9"/>
          <w:headerReference w:type="default" r:id="rId10"/>
          <w:headerReference w:type="first" r:id="rId11"/>
          <w:pgSz w:w="11906" w:h="16838"/>
          <w:pgMar w:top="284" w:right="567" w:bottom="1134" w:left="1985" w:header="0" w:footer="709" w:gutter="0"/>
          <w:pgNumType w:start="1"/>
          <w:cols w:space="708"/>
          <w:titlePg/>
          <w:docGrid w:linePitch="360"/>
        </w:sectPr>
      </w:pPr>
    </w:p>
    <w:p w:rsidR="00617AD3" w:rsidRPr="00617AD3" w:rsidRDefault="00CC2594" w:rsidP="00617A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 подготовил:</w:t>
      </w:r>
    </w:p>
    <w:p w:rsidR="00617AD3" w:rsidRPr="00617AD3" w:rsidRDefault="00617AD3" w:rsidP="00617A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7AD3" w:rsidRPr="00617AD3" w:rsidRDefault="00617AD3" w:rsidP="00D25D29">
      <w:pPr>
        <w:spacing w:after="0"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17AD3">
        <w:rPr>
          <w:rFonts w:ascii="Times New Roman" w:hAnsi="Times New Roman" w:cs="Times New Roman"/>
          <w:sz w:val="28"/>
          <w:szCs w:val="28"/>
        </w:rPr>
        <w:t xml:space="preserve">Руководитель управления </w:t>
      </w:r>
      <w:proofErr w:type="spellStart"/>
      <w:r w:rsidRPr="00617AD3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Pr="00617AD3">
        <w:rPr>
          <w:rFonts w:ascii="Times New Roman" w:hAnsi="Times New Roman" w:cs="Times New Roman"/>
          <w:sz w:val="28"/>
          <w:szCs w:val="28"/>
        </w:rPr>
        <w:t>–</w:t>
      </w:r>
    </w:p>
    <w:p w:rsidR="00617AD3" w:rsidRPr="00617AD3" w:rsidRDefault="00617AD3" w:rsidP="00D25D29">
      <w:pPr>
        <w:spacing w:after="0"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17AD3">
        <w:rPr>
          <w:rFonts w:ascii="Times New Roman" w:hAnsi="Times New Roman" w:cs="Times New Roman"/>
          <w:sz w:val="28"/>
          <w:szCs w:val="28"/>
        </w:rPr>
        <w:t>коммунального хозяйства</w:t>
      </w:r>
    </w:p>
    <w:p w:rsidR="00617AD3" w:rsidRPr="00617AD3" w:rsidRDefault="00617AD3" w:rsidP="00D25D29">
      <w:pPr>
        <w:tabs>
          <w:tab w:val="left" w:pos="9639"/>
        </w:tabs>
        <w:spacing w:after="0" w:line="240" w:lineRule="exact"/>
        <w:outlineLvl w:val="0"/>
        <w:rPr>
          <w:rFonts w:ascii="Times New Roman" w:hAnsi="Times New Roman" w:cs="Times New Roman"/>
          <w:sz w:val="28"/>
          <w:szCs w:val="28"/>
        </w:rPr>
      </w:pPr>
      <w:r w:rsidRPr="00617AD3">
        <w:rPr>
          <w:rFonts w:ascii="Times New Roman" w:hAnsi="Times New Roman" w:cs="Times New Roman"/>
          <w:sz w:val="28"/>
          <w:szCs w:val="28"/>
        </w:rPr>
        <w:t>администрации города Невинномысска                                 К.Г. Масленникова</w:t>
      </w:r>
    </w:p>
    <w:p w:rsidR="00617AD3" w:rsidRPr="00617AD3" w:rsidRDefault="00617AD3" w:rsidP="00617AD3">
      <w:pPr>
        <w:tabs>
          <w:tab w:val="left" w:pos="9000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617AD3" w:rsidRPr="00617AD3" w:rsidRDefault="00617AD3" w:rsidP="00617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7AD3">
        <w:rPr>
          <w:rFonts w:ascii="Times New Roman" w:hAnsi="Times New Roman" w:cs="Times New Roman"/>
          <w:sz w:val="28"/>
          <w:szCs w:val="28"/>
        </w:rPr>
        <w:t>Проект визируют:</w:t>
      </w:r>
    </w:p>
    <w:p w:rsidR="00617AD3" w:rsidRPr="00617AD3" w:rsidRDefault="00617AD3" w:rsidP="00617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7AD3" w:rsidRPr="00617AD3" w:rsidRDefault="00617AD3" w:rsidP="00D25D29">
      <w:pPr>
        <w:tabs>
          <w:tab w:val="left" w:pos="1077"/>
          <w:tab w:val="left" w:pos="1134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17AD3">
        <w:rPr>
          <w:rFonts w:ascii="Times New Roman" w:hAnsi="Times New Roman" w:cs="Times New Roman"/>
          <w:sz w:val="28"/>
          <w:szCs w:val="28"/>
        </w:rPr>
        <w:t xml:space="preserve">Первый заместитель главы администрации </w:t>
      </w:r>
    </w:p>
    <w:p w:rsidR="00617AD3" w:rsidRPr="00617AD3" w:rsidRDefault="00617AD3" w:rsidP="00D25D29">
      <w:pPr>
        <w:tabs>
          <w:tab w:val="left" w:pos="3686"/>
          <w:tab w:val="left" w:pos="9639"/>
        </w:tabs>
        <w:spacing w:after="0" w:line="240" w:lineRule="exact"/>
        <w:outlineLvl w:val="0"/>
        <w:rPr>
          <w:rFonts w:ascii="Times New Roman" w:hAnsi="Times New Roman" w:cs="Times New Roman"/>
          <w:sz w:val="28"/>
          <w:szCs w:val="28"/>
        </w:rPr>
      </w:pPr>
      <w:r w:rsidRPr="00617AD3">
        <w:rPr>
          <w:rFonts w:ascii="Times New Roman" w:hAnsi="Times New Roman" w:cs="Times New Roman"/>
          <w:sz w:val="28"/>
          <w:szCs w:val="28"/>
        </w:rPr>
        <w:t xml:space="preserve">города Невинномысска         </w:t>
      </w:r>
      <w:r w:rsidRPr="00617AD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В.Э. </w:t>
      </w:r>
      <w:proofErr w:type="spellStart"/>
      <w:r w:rsidRPr="00617AD3">
        <w:rPr>
          <w:rFonts w:ascii="Times New Roman" w:hAnsi="Times New Roman" w:cs="Times New Roman"/>
          <w:sz w:val="28"/>
          <w:szCs w:val="28"/>
        </w:rPr>
        <w:t>Соколюк</w:t>
      </w:r>
      <w:proofErr w:type="spellEnd"/>
    </w:p>
    <w:p w:rsidR="00617AD3" w:rsidRPr="00617AD3" w:rsidRDefault="00617AD3" w:rsidP="00617AD3">
      <w:pPr>
        <w:tabs>
          <w:tab w:val="left" w:pos="3686"/>
          <w:tab w:val="left" w:pos="9639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D25D29" w:rsidRPr="00617AD3" w:rsidRDefault="00D25D29" w:rsidP="00D25D29">
      <w:pPr>
        <w:tabs>
          <w:tab w:val="left" w:pos="1077"/>
          <w:tab w:val="left" w:pos="1134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17AD3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C5415B" w:rsidRDefault="00D25D29" w:rsidP="00D25D29">
      <w:pPr>
        <w:tabs>
          <w:tab w:val="left" w:pos="3686"/>
          <w:tab w:val="left" w:pos="9639"/>
        </w:tabs>
        <w:spacing w:after="0" w:line="240" w:lineRule="exact"/>
        <w:outlineLvl w:val="0"/>
        <w:rPr>
          <w:rFonts w:ascii="Times New Roman" w:hAnsi="Times New Roman" w:cs="Times New Roman"/>
          <w:sz w:val="28"/>
          <w:szCs w:val="28"/>
        </w:rPr>
      </w:pPr>
      <w:r w:rsidRPr="00617AD3">
        <w:rPr>
          <w:rFonts w:ascii="Times New Roman" w:hAnsi="Times New Roman" w:cs="Times New Roman"/>
          <w:sz w:val="28"/>
          <w:szCs w:val="28"/>
        </w:rPr>
        <w:t>города</w:t>
      </w:r>
      <w:r w:rsidR="00BE637C">
        <w:rPr>
          <w:rFonts w:ascii="Times New Roman" w:hAnsi="Times New Roman" w:cs="Times New Roman"/>
          <w:sz w:val="28"/>
          <w:szCs w:val="28"/>
        </w:rPr>
        <w:t>, руководитель</w:t>
      </w:r>
      <w:r w:rsidR="00C5415B">
        <w:rPr>
          <w:rFonts w:ascii="Times New Roman" w:hAnsi="Times New Roman" w:cs="Times New Roman"/>
          <w:sz w:val="28"/>
          <w:szCs w:val="28"/>
        </w:rPr>
        <w:t xml:space="preserve"> </w:t>
      </w:r>
      <w:r w:rsidR="00BE637C">
        <w:rPr>
          <w:rFonts w:ascii="Times New Roman" w:hAnsi="Times New Roman" w:cs="Times New Roman"/>
          <w:sz w:val="28"/>
          <w:szCs w:val="28"/>
        </w:rPr>
        <w:t>финансового</w:t>
      </w:r>
    </w:p>
    <w:p w:rsidR="00BE637C" w:rsidRDefault="00BE637C" w:rsidP="00D25D29">
      <w:pPr>
        <w:tabs>
          <w:tab w:val="left" w:pos="3686"/>
          <w:tab w:val="left" w:pos="9639"/>
        </w:tabs>
        <w:spacing w:after="0" w:line="240" w:lineRule="exac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администрации </w:t>
      </w:r>
    </w:p>
    <w:p w:rsidR="00D25D29" w:rsidRPr="00617AD3" w:rsidRDefault="00BE637C" w:rsidP="00D25D29">
      <w:pPr>
        <w:tabs>
          <w:tab w:val="left" w:pos="3686"/>
          <w:tab w:val="left" w:pos="9639"/>
        </w:tabs>
        <w:spacing w:after="0" w:line="240" w:lineRule="exac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Невинномысска</w:t>
      </w:r>
      <w:r w:rsidR="00D25D29" w:rsidRPr="00617AD3">
        <w:rPr>
          <w:rFonts w:ascii="Times New Roman" w:hAnsi="Times New Roman" w:cs="Times New Roman"/>
          <w:sz w:val="28"/>
          <w:szCs w:val="28"/>
        </w:rPr>
        <w:t xml:space="preserve">         </w:t>
      </w:r>
      <w:r w:rsidR="00D25D29" w:rsidRPr="00617AD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</w:t>
      </w:r>
      <w:r w:rsidR="00D25D29">
        <w:rPr>
          <w:rFonts w:ascii="Times New Roman" w:hAnsi="Times New Roman" w:cs="Times New Roman"/>
          <w:sz w:val="28"/>
          <w:szCs w:val="28"/>
        </w:rPr>
        <w:t xml:space="preserve">  </w:t>
      </w:r>
      <w:r w:rsidR="00D25D29" w:rsidRPr="00617AD3">
        <w:rPr>
          <w:rFonts w:ascii="Times New Roman" w:hAnsi="Times New Roman" w:cs="Times New Roman"/>
          <w:sz w:val="28"/>
          <w:szCs w:val="28"/>
        </w:rPr>
        <w:t xml:space="preserve">   О.</w:t>
      </w:r>
      <w:r w:rsidR="00D25D29">
        <w:rPr>
          <w:rFonts w:ascii="Times New Roman" w:hAnsi="Times New Roman" w:cs="Times New Roman"/>
          <w:sz w:val="28"/>
          <w:szCs w:val="28"/>
        </w:rPr>
        <w:t>В</w:t>
      </w:r>
      <w:r w:rsidR="00D25D29" w:rsidRPr="00617AD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25D29">
        <w:rPr>
          <w:rFonts w:ascii="Times New Roman" w:hAnsi="Times New Roman" w:cs="Times New Roman"/>
          <w:sz w:val="28"/>
          <w:szCs w:val="28"/>
        </w:rPr>
        <w:t>Колбасова</w:t>
      </w:r>
      <w:proofErr w:type="spellEnd"/>
    </w:p>
    <w:p w:rsidR="00617AD3" w:rsidRPr="00617AD3" w:rsidRDefault="00617AD3" w:rsidP="00617AD3">
      <w:pPr>
        <w:tabs>
          <w:tab w:val="left" w:pos="9000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617AD3" w:rsidRPr="00617AD3" w:rsidRDefault="00617AD3" w:rsidP="00D25D29">
      <w:pPr>
        <w:tabs>
          <w:tab w:val="left" w:pos="9000"/>
        </w:tabs>
        <w:spacing w:after="0" w:line="240" w:lineRule="exact"/>
        <w:outlineLvl w:val="0"/>
        <w:rPr>
          <w:rFonts w:ascii="Times New Roman" w:hAnsi="Times New Roman" w:cs="Times New Roman"/>
          <w:sz w:val="28"/>
          <w:szCs w:val="28"/>
        </w:rPr>
      </w:pPr>
      <w:r w:rsidRPr="00617AD3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617AD3" w:rsidRDefault="00617AD3" w:rsidP="00D25D29">
      <w:pPr>
        <w:tabs>
          <w:tab w:val="left" w:pos="9000"/>
        </w:tabs>
        <w:spacing w:after="0" w:line="240" w:lineRule="exact"/>
        <w:outlineLvl w:val="0"/>
        <w:rPr>
          <w:rFonts w:ascii="Times New Roman" w:hAnsi="Times New Roman" w:cs="Times New Roman"/>
          <w:sz w:val="28"/>
          <w:szCs w:val="28"/>
        </w:rPr>
      </w:pPr>
      <w:r w:rsidRPr="00617AD3">
        <w:rPr>
          <w:rFonts w:ascii="Times New Roman" w:hAnsi="Times New Roman" w:cs="Times New Roman"/>
          <w:sz w:val="28"/>
          <w:szCs w:val="28"/>
        </w:rPr>
        <w:t>города Невинномысска                                                                     Р.Ю. Поляков</w:t>
      </w:r>
    </w:p>
    <w:p w:rsidR="003F125C" w:rsidRPr="00617AD3" w:rsidRDefault="003F125C" w:rsidP="00D25D29">
      <w:pPr>
        <w:tabs>
          <w:tab w:val="left" w:pos="9000"/>
        </w:tabs>
        <w:spacing w:after="0" w:line="240" w:lineRule="exact"/>
        <w:outlineLvl w:val="0"/>
        <w:rPr>
          <w:rFonts w:ascii="Times New Roman" w:hAnsi="Times New Roman" w:cs="Times New Roman"/>
          <w:sz w:val="28"/>
          <w:szCs w:val="28"/>
        </w:rPr>
      </w:pPr>
    </w:p>
    <w:p w:rsidR="003F125C" w:rsidRPr="00617AD3" w:rsidRDefault="003F125C" w:rsidP="003F125C">
      <w:pPr>
        <w:tabs>
          <w:tab w:val="left" w:pos="1077"/>
          <w:tab w:val="left" w:pos="1134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17AD3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3F125C" w:rsidRDefault="003F125C" w:rsidP="003F125C">
      <w:pPr>
        <w:tabs>
          <w:tab w:val="left" w:pos="3686"/>
          <w:tab w:val="left" w:pos="9639"/>
        </w:tabs>
        <w:spacing w:after="0" w:line="240" w:lineRule="exact"/>
        <w:outlineLvl w:val="0"/>
        <w:rPr>
          <w:rFonts w:ascii="Times New Roman" w:hAnsi="Times New Roman" w:cs="Times New Roman"/>
          <w:sz w:val="28"/>
          <w:szCs w:val="28"/>
        </w:rPr>
      </w:pPr>
      <w:r w:rsidRPr="00617AD3">
        <w:rPr>
          <w:rFonts w:ascii="Times New Roman" w:hAnsi="Times New Roman" w:cs="Times New Roman"/>
          <w:sz w:val="28"/>
          <w:szCs w:val="28"/>
        </w:rPr>
        <w:t xml:space="preserve">города Невинномысска         </w:t>
      </w:r>
      <w:r w:rsidRPr="00617AD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А</w:t>
      </w:r>
      <w:r w:rsidRPr="00617AD3">
        <w:rPr>
          <w:rFonts w:ascii="Times New Roman" w:hAnsi="Times New Roman" w:cs="Times New Roman"/>
          <w:sz w:val="28"/>
          <w:szCs w:val="28"/>
        </w:rPr>
        <w:t xml:space="preserve">.А. </w:t>
      </w:r>
      <w:r>
        <w:rPr>
          <w:rFonts w:ascii="Times New Roman" w:hAnsi="Times New Roman" w:cs="Times New Roman"/>
          <w:sz w:val="28"/>
          <w:szCs w:val="28"/>
        </w:rPr>
        <w:t>Савченко</w:t>
      </w:r>
    </w:p>
    <w:p w:rsidR="00D25D29" w:rsidRDefault="00D25D29" w:rsidP="00D25D29">
      <w:pPr>
        <w:tabs>
          <w:tab w:val="left" w:pos="0"/>
          <w:tab w:val="left" w:pos="1077"/>
          <w:tab w:val="left" w:pos="1134"/>
          <w:tab w:val="left" w:pos="6061"/>
        </w:tabs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83100" w:rsidRDefault="00D83100" w:rsidP="00D83100">
      <w:pPr>
        <w:tabs>
          <w:tab w:val="left" w:pos="0"/>
          <w:tab w:val="left" w:pos="1077"/>
          <w:tab w:val="left" w:pos="1134"/>
          <w:tab w:val="left" w:pos="6061"/>
        </w:tabs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617AD3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7AD3">
        <w:rPr>
          <w:rFonts w:ascii="Times New Roman" w:hAnsi="Times New Roman" w:cs="Times New Roman"/>
          <w:sz w:val="28"/>
          <w:szCs w:val="28"/>
        </w:rPr>
        <w:t>общего отдела</w:t>
      </w:r>
    </w:p>
    <w:p w:rsidR="00D83100" w:rsidRDefault="00D83100" w:rsidP="00D83100">
      <w:pPr>
        <w:tabs>
          <w:tab w:val="left" w:pos="0"/>
          <w:tab w:val="left" w:pos="1077"/>
          <w:tab w:val="left" w:pos="1134"/>
          <w:tab w:val="left" w:pos="6061"/>
        </w:tabs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17AD3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7AD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И.Г. Белоцерковская</w:t>
      </w:r>
    </w:p>
    <w:p w:rsidR="00D83100" w:rsidRPr="00617AD3" w:rsidRDefault="00D83100" w:rsidP="00D83100">
      <w:pPr>
        <w:tabs>
          <w:tab w:val="left" w:pos="0"/>
          <w:tab w:val="left" w:pos="1077"/>
          <w:tab w:val="left" w:pos="1134"/>
          <w:tab w:val="left" w:pos="6061"/>
        </w:tabs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17AD3" w:rsidRPr="00617AD3" w:rsidRDefault="00E77B50" w:rsidP="00D25D29">
      <w:pPr>
        <w:tabs>
          <w:tab w:val="left" w:pos="0"/>
          <w:tab w:val="left" w:pos="1077"/>
          <w:tab w:val="left" w:pos="1134"/>
          <w:tab w:val="left" w:pos="6061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17AD3" w:rsidRPr="00617AD3">
        <w:rPr>
          <w:rFonts w:ascii="Times New Roman" w:hAnsi="Times New Roman" w:cs="Times New Roman"/>
          <w:sz w:val="28"/>
          <w:szCs w:val="28"/>
        </w:rPr>
        <w:t>ачальник правового управления</w:t>
      </w:r>
    </w:p>
    <w:p w:rsidR="00617AD3" w:rsidRDefault="00617AD3" w:rsidP="00D25D29">
      <w:pPr>
        <w:tabs>
          <w:tab w:val="left" w:pos="0"/>
          <w:tab w:val="left" w:pos="1077"/>
          <w:tab w:val="left" w:pos="1134"/>
          <w:tab w:val="left" w:pos="6061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17AD3">
        <w:rPr>
          <w:rFonts w:ascii="Times New Roman" w:hAnsi="Times New Roman" w:cs="Times New Roman"/>
          <w:sz w:val="28"/>
          <w:szCs w:val="28"/>
        </w:rPr>
        <w:t>администрации города Невинномысска</w:t>
      </w:r>
      <w:r w:rsidRPr="00617AD3">
        <w:rPr>
          <w:rFonts w:ascii="Times New Roman" w:hAnsi="Times New Roman" w:cs="Times New Roman"/>
          <w:sz w:val="28"/>
          <w:szCs w:val="28"/>
        </w:rPr>
        <w:tab/>
      </w:r>
      <w:r w:rsidRPr="00617AD3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E77B50">
        <w:rPr>
          <w:rFonts w:ascii="Times New Roman" w:hAnsi="Times New Roman" w:cs="Times New Roman"/>
          <w:sz w:val="28"/>
          <w:szCs w:val="28"/>
        </w:rPr>
        <w:t>Е.Н. Дудченко</w:t>
      </w:r>
    </w:p>
    <w:p w:rsidR="00D83100" w:rsidRPr="00617AD3" w:rsidRDefault="00D83100" w:rsidP="00D25D29">
      <w:pPr>
        <w:tabs>
          <w:tab w:val="left" w:pos="0"/>
          <w:tab w:val="left" w:pos="1077"/>
          <w:tab w:val="left" w:pos="1134"/>
          <w:tab w:val="left" w:pos="6061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C2594" w:rsidRDefault="00CC2594" w:rsidP="00617AD3">
      <w:pPr>
        <w:tabs>
          <w:tab w:val="left" w:pos="0"/>
          <w:tab w:val="left" w:pos="1077"/>
          <w:tab w:val="left" w:pos="1134"/>
          <w:tab w:val="left" w:pos="6061"/>
        </w:tabs>
        <w:suppressAutoHyphens/>
        <w:spacing w:line="240" w:lineRule="exact"/>
        <w:ind w:right="-2"/>
        <w:jc w:val="both"/>
        <w:rPr>
          <w:sz w:val="28"/>
          <w:szCs w:val="28"/>
        </w:rPr>
        <w:sectPr w:rsidR="00CC2594" w:rsidSect="00CC2594">
          <w:pgSz w:w="11906" w:h="16838"/>
          <w:pgMar w:top="284" w:right="1985" w:bottom="1134" w:left="567" w:header="0" w:footer="709" w:gutter="0"/>
          <w:pgNumType w:start="1"/>
          <w:cols w:space="708"/>
          <w:titlePg/>
          <w:docGrid w:linePitch="360"/>
        </w:sectPr>
      </w:pPr>
    </w:p>
    <w:tbl>
      <w:tblPr>
        <w:tblStyle w:val="a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45"/>
      </w:tblGrid>
      <w:tr w:rsidR="00CC2594" w:rsidRPr="00CC2594" w:rsidTr="00F57FC0">
        <w:trPr>
          <w:trHeight w:val="1260"/>
        </w:trPr>
        <w:tc>
          <w:tcPr>
            <w:tcW w:w="4361" w:type="dxa"/>
          </w:tcPr>
          <w:p w:rsidR="00CC2594" w:rsidRPr="00CC2594" w:rsidRDefault="00CC2594" w:rsidP="00CC2594">
            <w:pPr>
              <w:widowControl w:val="0"/>
              <w:autoSpaceDE w:val="0"/>
              <w:autoSpaceDN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 w:type="page"/>
            </w:r>
            <w:r w:rsidRPr="00CC2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5245" w:type="dxa"/>
          </w:tcPr>
          <w:p w:rsidR="00CC2594" w:rsidRPr="00CC2594" w:rsidRDefault="00CC2594" w:rsidP="00CC2594">
            <w:pPr>
              <w:widowControl w:val="0"/>
              <w:autoSpaceDE w:val="0"/>
              <w:autoSpaceDN w:val="0"/>
              <w:ind w:left="743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CC2594" w:rsidRPr="00CC2594" w:rsidRDefault="00CC2594" w:rsidP="00CC2594">
            <w:pPr>
              <w:widowControl w:val="0"/>
              <w:autoSpaceDE w:val="0"/>
              <w:autoSpaceDN w:val="0"/>
              <w:ind w:left="7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города Невинномысска</w:t>
            </w:r>
          </w:p>
          <w:p w:rsidR="00CC2594" w:rsidRPr="00CC2594" w:rsidRDefault="00CC2594" w:rsidP="00CC2594">
            <w:pPr>
              <w:widowControl w:val="0"/>
              <w:autoSpaceDE w:val="0"/>
              <w:autoSpaceDN w:val="0"/>
              <w:ind w:left="74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5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23.12.2021 № 2250</w:t>
            </w:r>
          </w:p>
          <w:p w:rsidR="00CC2594" w:rsidRPr="00CC2594" w:rsidRDefault="00CC2594" w:rsidP="00CC2594">
            <w:pPr>
              <w:widowControl w:val="0"/>
              <w:autoSpaceDE w:val="0"/>
              <w:autoSpaceDN w:val="0"/>
              <w:ind w:left="7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C2594" w:rsidRPr="00CC2594" w:rsidRDefault="00CC2594" w:rsidP="00CC25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36"/>
      <w:bookmarkEnd w:id="1"/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5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5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субсидии товариществам собственников жилья, жилищным, жилищно-строительным кооперативам, управляющим организациям, осуществляющим управление многоквартирными домами, расположенными на территории города Невинномысска, в отношении которых государственной корпорацией – Фондом содействия реформированию жилищно-коммунального хозяйства принято решение о предоставлении финансовой поддержки за счет средств государственной корпорации - Фонда содействия реформированию жилищно-коммунального хозяйства на проведение капитального ремонта общего имущества многоквартирных домов</w:t>
      </w: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5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CC2594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Общие положения</w:t>
      </w: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1. Настоящий Порядок предоставления субсидии товариществам собственников жилья, жилищно-строительным кооперативам, управляющим организациям, осуществляющим управление многоквартирными домами, расположенными на территории города Невинномысска (далее – город), в отношении которых государственной корпорацией – Фондом содействия реформированию жилищно-коммунального хозяйства принято решение о предоставлении финансовой поддержки за счет средств государственной корпорации - Фонда содействия реформированию жилищно-коммунального хозяйства  на проведение капитального ремонта общего имущества  многоквартирных домов определяет порядок предоставления субсидии</w:t>
      </w:r>
      <w:r w:rsidRPr="00CC259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C2594">
        <w:rPr>
          <w:rFonts w:ascii="Times New Roman" w:eastAsia="Calibri" w:hAnsi="Times New Roman" w:cs="Times New Roman"/>
          <w:sz w:val="28"/>
          <w:szCs w:val="28"/>
        </w:rPr>
        <w:t>из бюджета города на возмещение части расходов на проведение капитального ремонта общего имущества многоквартирных домов (далее соответственно - Порядок, Фонд, субсидия).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2. Получателями субсидии являются товарищества собственников жилья, жилищные, жилищно-строительные кооперативы, управляющие организации, которые осуществляют управление многоквартирными домами, расположенными на территории города, в отношении которых Фондом принято решение о предоставлении финансовой поддержки (далее соответственно - Получатели, многоквартирный дом). 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3. Субсидия предоставляется и используется </w:t>
      </w:r>
      <w:proofErr w:type="gramStart"/>
      <w:r w:rsidRPr="00CC2594">
        <w:rPr>
          <w:rFonts w:ascii="Times New Roman" w:eastAsia="Calibri" w:hAnsi="Times New Roman" w:cs="Times New Roman"/>
          <w:sz w:val="28"/>
          <w:szCs w:val="28"/>
        </w:rPr>
        <w:t>Получателями  на</w:t>
      </w:r>
      <w:proofErr w:type="gramEnd"/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 следующие цели: 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lastRenderedPageBreak/>
        <w:t>1) возмещение части расходов на уплату процентов за пользование займом или кредитом, полученным в валюте Российской Федерации и использованным в целях оплаты услуг и (или) работ по капитальному ремонту общего имущества в многоквартирном доме, за исключением неустойки (штрафа, пеней) за нарушение условий договора займа или кредитного договора;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2) возмещение части расходов на оплату услуг и (или) работ по капитальному ремонту общего имущества в многоквартирном доме, в ходе оказания и (или) выполнения которых проведены мероприятия по энергосбережению и повышению энергетической эффективности.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4. Субсидия предоставляется в размере, определенном Фондом в соответствии с требованиями </w:t>
      </w:r>
      <w:hyperlink r:id="rId12" w:history="1">
        <w:r w:rsidRPr="00CC2594">
          <w:rPr>
            <w:rFonts w:ascii="Times New Roman" w:eastAsia="Calibri" w:hAnsi="Times New Roman" w:cs="Times New Roman"/>
            <w:color w:val="000000"/>
            <w:sz w:val="28"/>
            <w:szCs w:val="28"/>
          </w:rPr>
          <w:t>постановления</w:t>
        </w:r>
      </w:hyperlink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17 января 2017 г. № 18 «Об утверждении Правил предоставления финансовой поддержки за счет средств государственной корпорации - Фонда содействия реформированию жилищно-коммунального хозяйства на проведение капитального ремонта многоквартирных домов» (далее – Правила).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5. Источником субсидии являются иные межбюджетные трансферты, полученные из бюджета Ставропольского края (далее – краевой бюджет) за счет средств Фонда.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6. Главным распорядителем средств, осуществляющим предоставление субсидии, до которого в соответствии с бюджетным законодательством Российской Федерации как получателя бюджетных средств доведены в установленном порядке денежные средства, поступившие в бюджет города из краевого бюджета на предоставление субсидии на соответствующий финансовый год, является управление жилищно-коммунального хозяйства администрации города (далее - Управление).</w:t>
      </w:r>
    </w:p>
    <w:p w:rsidR="00CC2594" w:rsidRPr="00CC2594" w:rsidRDefault="00CC2594" w:rsidP="00CC2594">
      <w:pPr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5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CC2594">
        <w:rPr>
          <w:rFonts w:ascii="Times New Roman" w:eastAsia="Times New Roman" w:hAnsi="Times New Roman" w:cs="Times New Roman"/>
          <w:sz w:val="28"/>
          <w:szCs w:val="28"/>
          <w:lang w:eastAsia="ru-RU"/>
        </w:rPr>
        <w:t>. Условия и порядок предоставления финансовой поддержки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7.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2594">
        <w:rPr>
          <w:rFonts w:ascii="Times New Roman" w:eastAsia="Calibri" w:hAnsi="Times New Roman" w:cs="Times New Roman"/>
          <w:sz w:val="28"/>
          <w:szCs w:val="28"/>
        </w:rPr>
        <w:t>Управление обеспечивает: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1) в течение 14 рабочих дней со дня получения иного межбюджетного трансферта принятие постановления администрации города о распределении полученных средств между многоквартирными домами, по которым Фондом принято решение о предоставлении финансовой поддержки (далее - постановление);</w:t>
      </w:r>
    </w:p>
    <w:p w:rsidR="00CC2594" w:rsidRPr="00CC2594" w:rsidRDefault="00CC2594" w:rsidP="00CC2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Par2"/>
      <w:bookmarkEnd w:id="2"/>
      <w:r w:rsidRPr="00CC2594">
        <w:rPr>
          <w:rFonts w:ascii="Times New Roman" w:eastAsia="Calibri" w:hAnsi="Times New Roman" w:cs="Times New Roman"/>
          <w:sz w:val="28"/>
          <w:szCs w:val="28"/>
        </w:rPr>
        <w:t>2) в течение 7 рабочих дней со дня принятия постановления, указанного в подпункте 1 пункта 7 Порядка, направляет Получателям уведомление о принятом решении с указанием размера средств субсидии, проект соглашения о предоставлении субсидии (далее соответственно – уведомление, Соглашение).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Par3"/>
      <w:bookmarkEnd w:id="3"/>
      <w:r w:rsidRPr="00CC2594">
        <w:rPr>
          <w:rFonts w:ascii="Times New Roman" w:eastAsia="Calibri" w:hAnsi="Times New Roman" w:cs="Times New Roman"/>
          <w:sz w:val="28"/>
          <w:szCs w:val="28"/>
        </w:rPr>
        <w:t>8. В течение 30 рабочих дней со дня получения уведомления, Получатели субсидии направляют в адрес Управления: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lastRenderedPageBreak/>
        <w:t>1) уведомления о банковских счетах Получателей субсидии с указанием их реквизитов;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2) решение общего собрания членов товарищества собственников жилья, жилищного, жилищно-строительного кооператива либо собственников помещений в многоквартирном доме, управление которым осуществляется управляющей организацией, о проведении капитального ремонта общего имущества в многоквартирном доме. Указанное решение также должно содержать порядок использования средств полученной субсидии.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Одновременно с документами, указанными в настоящем пункте, Получатель направляет подписанный со своей стороны проект Соглашения.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9. В случае предоставления субсидии на цели, указанные в подпункте 1 пункта 3 Порядка, Управление в течение 5 рабочих дней со дня получения документов, указанных в пункте 8 Порядка, а также документов, подтверждающих оплату процентов по займам (кредитам), привлеченным Получателем в валюте Российской Федерации для проведения капитального ремонта общего имущества в многоквартирных домах, перечисляет субсидию на банковские счета Получателей.</w:t>
      </w:r>
      <w:bookmarkStart w:id="4" w:name="Par0"/>
      <w:bookmarkEnd w:id="4"/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10. В случае предоставления субсидии на цели, указанные в подпункте 2 пункта 3 Порядка, Управление в течение 5 рабочих дней со дня получения документов, указанных в пункте 8 Порядка, перечисляет субсидию на банковские счета Получателей. 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11.Основаниями для отказа в предоставлении субсидии являются: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1</w:t>
      </w:r>
      <w:r w:rsidR="00144D72">
        <w:rPr>
          <w:rFonts w:ascii="Times New Roman" w:eastAsia="Calibri" w:hAnsi="Times New Roman" w:cs="Times New Roman"/>
          <w:sz w:val="28"/>
          <w:szCs w:val="28"/>
        </w:rPr>
        <w:t>)</w:t>
      </w:r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несоответствие представленных Получателями документов требованиям, определенным </w:t>
      </w:r>
      <w:hyperlink r:id="rId13" w:history="1">
        <w:r w:rsidRPr="00CC2594">
          <w:rPr>
            <w:rFonts w:ascii="Times New Roman" w:eastAsia="Calibri" w:hAnsi="Times New Roman" w:cs="Times New Roman"/>
            <w:color w:val="000000"/>
            <w:sz w:val="28"/>
            <w:szCs w:val="28"/>
          </w:rPr>
          <w:t>пунктом 8</w:t>
        </w:r>
      </w:hyperlink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 Порядка, или непредставление (представление не в полном объеме) указанных документов; 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2</w:t>
      </w:r>
      <w:r w:rsidR="00144D72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недостоверность представленной Получателем информации. </w:t>
      </w:r>
    </w:p>
    <w:p w:rsidR="00CC2594" w:rsidRPr="00CC2594" w:rsidRDefault="00CC2594" w:rsidP="00CC2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12. Предоставление субсидии Получателям осуществляется Управлением на основании Соглашения, заключаемого между Управлением и Получателями в соответствии с типовой формой, установленной финансовым управлением администрации города.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13. Соглашение должно содержать следующие положения: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1) размер субсидии, порядок, условия и сроки ее перечисления Получателям;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2) целевое назначение субсидии;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3) права и обязанности сторон Соглашения;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4) ответственность сторон за нарушение условий Соглашения;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5) сроки и порядок представления отчета об использовании субсидии, а также отчета о достижении значения результата использования субсидии, </w:t>
      </w:r>
      <w:proofErr w:type="gramStart"/>
      <w:r w:rsidRPr="00CC2594">
        <w:rPr>
          <w:rFonts w:ascii="Times New Roman" w:eastAsia="Calibri" w:hAnsi="Times New Roman" w:cs="Times New Roman"/>
          <w:sz w:val="28"/>
          <w:szCs w:val="28"/>
        </w:rPr>
        <w:t>установленного  Соглашением</w:t>
      </w:r>
      <w:proofErr w:type="gramEnd"/>
      <w:r w:rsidRPr="00CC259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6) порядок осуществления контроля за соблюдением Получателями обязательств, предусмотренных Соглашением;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7) значение результата использования субсидии;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lastRenderedPageBreak/>
        <w:t>8) основания и условия внесения изменений в Соглашение и его расторжения;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9) условие вступления в силу Соглашения.</w:t>
      </w:r>
    </w:p>
    <w:p w:rsidR="00CC2594" w:rsidRPr="00CC2594" w:rsidRDefault="00CC2594" w:rsidP="00CC2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14. Конкретным и измеримым результатом предоставления субсидии является улучшение технического состояния общего имущества в многоквартирных домах на территории города, в отношении которых принято решение о возмещении части расходов на проведение капитального ремонта общего имущества многоквартирных домов (далее – результат).</w:t>
      </w:r>
    </w:p>
    <w:p w:rsidR="00CC2594" w:rsidRPr="00CC2594" w:rsidRDefault="00CC2594" w:rsidP="00CC2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Показателем, необходимым для достижения результата, является количество квадратных </w:t>
      </w:r>
      <w:proofErr w:type="gramStart"/>
      <w:r w:rsidRPr="00CC2594">
        <w:rPr>
          <w:rFonts w:ascii="Times New Roman" w:eastAsia="Calibri" w:hAnsi="Times New Roman" w:cs="Times New Roman"/>
          <w:sz w:val="28"/>
          <w:szCs w:val="28"/>
        </w:rPr>
        <w:t>метров  общего</w:t>
      </w:r>
      <w:proofErr w:type="gramEnd"/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 имущества в многоквартирных домах на территории города, в отношении которых проведены мероприятия по улучшение технического состояния с использованием средств субсидии.</w:t>
      </w:r>
    </w:p>
    <w:p w:rsidR="00CC2594" w:rsidRPr="00CC2594" w:rsidRDefault="00CC2594" w:rsidP="00CC25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Pr="00CC2594">
        <w:rPr>
          <w:rFonts w:ascii="Times New Roman" w:eastAsia="Calibri" w:hAnsi="Times New Roman" w:cs="Times New Roman"/>
          <w:sz w:val="28"/>
          <w:szCs w:val="28"/>
        </w:rPr>
        <w:t>. Требования к отчетности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594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="00144D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25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об использовании средств субсидии и отчет о достижении значения результата использования средств субсидии представляются Получателем субсидии в Управление ежемесячно (нарастающим итогом), в срок не позднее 01-го числа месяца, следующего за отчетным месяцем, по формам, утверждаемым Управлением.</w:t>
      </w: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5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CC2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Порядок осуществления контроля за соблюдением условий, целей предоставления субсидии и ответственность </w:t>
      </w: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59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их нарушение</w:t>
      </w: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16. Обязательный контроль соблюдения Получателями условий, целей и порядка предоставления субсидии осуществляется Управлением и уполномоченным органом муниципального финансового контроля.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17. В случае установления в ходе осуществления контроля недостоверности сведений, содержащихся в документах, представленных в соответствии с </w:t>
      </w:r>
      <w:hyperlink r:id="rId14" w:history="1">
        <w:r w:rsidRPr="00CC2594">
          <w:rPr>
            <w:rFonts w:ascii="Times New Roman" w:eastAsia="Calibri" w:hAnsi="Times New Roman" w:cs="Times New Roman"/>
            <w:color w:val="000000"/>
            <w:sz w:val="28"/>
            <w:szCs w:val="28"/>
          </w:rPr>
          <w:t>подпунктами 1</w:t>
        </w:r>
      </w:hyperlink>
      <w:r w:rsidRPr="00CC25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hyperlink r:id="rId15" w:history="1">
        <w:r w:rsidRPr="00CC2594">
          <w:rPr>
            <w:rFonts w:ascii="Times New Roman" w:eastAsia="Calibri" w:hAnsi="Times New Roman" w:cs="Times New Roman"/>
            <w:color w:val="000000"/>
            <w:sz w:val="28"/>
            <w:szCs w:val="28"/>
          </w:rPr>
          <w:t>2 пункта 8</w:t>
        </w:r>
      </w:hyperlink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 Порядка, если такая недостоверность привела к необоснованному перечислению субсидии, необоснованно полученные средства подлежат возврату в бюджет города. Возврат средств субсидии осуществляется Получателями в размере необоснованно полученных средств субсидии, рассчитанном по итогам проведения контрольного мероприятия, в течение 5 рабочих дней со дня получения требования от Управления.</w:t>
      </w:r>
    </w:p>
    <w:p w:rsidR="00CC2594" w:rsidRPr="00CC2594" w:rsidRDefault="00CC2594" w:rsidP="00CC259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18. В случае установления факта невозврата средств субсидии в добровольном порядке средства субсидии подлежат возврату в порядке, установленном действующим законодательством Российской Федерации.</w:t>
      </w: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Первый заместитель главы </w:t>
      </w:r>
    </w:p>
    <w:p w:rsidR="00CC2594" w:rsidRPr="00CC2594" w:rsidRDefault="00CC2594" w:rsidP="00CC2594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 В.Э. </w:t>
      </w:r>
      <w:proofErr w:type="spellStart"/>
      <w:r w:rsidRPr="00CC25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Соколюк</w:t>
      </w:r>
      <w:proofErr w:type="spellEnd"/>
    </w:p>
    <w:p w:rsidR="00CC2594" w:rsidRDefault="00CC2594" w:rsidP="00CC25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CC2594" w:rsidSect="001E5D5B">
          <w:headerReference w:type="even" r:id="rId16"/>
          <w:headerReference w:type="default" r:id="rId17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CC2594" w:rsidRPr="00CC2594" w:rsidRDefault="00CC2594" w:rsidP="00CC25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визируют:</w:t>
      </w:r>
    </w:p>
    <w:p w:rsidR="00CC2594" w:rsidRPr="00CC2594" w:rsidRDefault="00CC2594" w:rsidP="00CC25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C2594" w:rsidRPr="00CC2594" w:rsidRDefault="00CC2594" w:rsidP="00CC2594">
      <w:pPr>
        <w:spacing w:after="0" w:line="240" w:lineRule="exact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Руководитель управления </w:t>
      </w:r>
      <w:proofErr w:type="spellStart"/>
      <w:r w:rsidRPr="00CC2594">
        <w:rPr>
          <w:rFonts w:ascii="Times New Roman" w:eastAsia="Calibri" w:hAnsi="Times New Roman" w:cs="Times New Roman"/>
          <w:sz w:val="28"/>
          <w:szCs w:val="28"/>
        </w:rPr>
        <w:t>жилищно</w:t>
      </w:r>
      <w:proofErr w:type="spellEnd"/>
      <w:r w:rsidRPr="00CC2594">
        <w:rPr>
          <w:rFonts w:ascii="Times New Roman" w:eastAsia="Calibri" w:hAnsi="Times New Roman" w:cs="Times New Roman"/>
          <w:sz w:val="28"/>
          <w:szCs w:val="28"/>
        </w:rPr>
        <w:t>–</w:t>
      </w:r>
    </w:p>
    <w:p w:rsidR="00CC2594" w:rsidRPr="00CC2594" w:rsidRDefault="00CC2594" w:rsidP="00CC2594">
      <w:pPr>
        <w:spacing w:after="0" w:line="240" w:lineRule="exact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коммунального хозяйства</w:t>
      </w:r>
    </w:p>
    <w:p w:rsidR="00CC2594" w:rsidRPr="00CC2594" w:rsidRDefault="00CC2594" w:rsidP="00CC2594">
      <w:pPr>
        <w:tabs>
          <w:tab w:val="left" w:pos="9639"/>
        </w:tabs>
        <w:spacing w:after="0" w:line="240" w:lineRule="exac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администрации города Невинномысска                                 К.Г. Масленникова</w:t>
      </w:r>
    </w:p>
    <w:p w:rsidR="00CC2594" w:rsidRPr="00CC2594" w:rsidRDefault="00CC2594" w:rsidP="00CC2594">
      <w:pPr>
        <w:tabs>
          <w:tab w:val="left" w:pos="9000"/>
        </w:tabs>
        <w:spacing w:after="0" w:line="240" w:lineRule="exac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CC2594" w:rsidRPr="00CC2594" w:rsidRDefault="00CC2594" w:rsidP="00CC2594">
      <w:pPr>
        <w:tabs>
          <w:tab w:val="left" w:pos="9000"/>
        </w:tabs>
        <w:spacing w:after="0" w:line="240" w:lineRule="exac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 xml:space="preserve">Заместитель главы администрации </w:t>
      </w:r>
    </w:p>
    <w:p w:rsidR="00CC2594" w:rsidRPr="00CC2594" w:rsidRDefault="00CC2594" w:rsidP="00CC2594">
      <w:pPr>
        <w:tabs>
          <w:tab w:val="left" w:pos="9000"/>
        </w:tabs>
        <w:spacing w:after="0" w:line="240" w:lineRule="exac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города Невинномысска                                                                     Р.Ю. Поляков</w:t>
      </w:r>
    </w:p>
    <w:p w:rsidR="00CC2594" w:rsidRPr="00CC2594" w:rsidRDefault="00CC2594" w:rsidP="00CC2594">
      <w:pPr>
        <w:tabs>
          <w:tab w:val="left" w:pos="0"/>
          <w:tab w:val="left" w:pos="1077"/>
          <w:tab w:val="left" w:pos="1134"/>
          <w:tab w:val="left" w:pos="6061"/>
        </w:tabs>
        <w:suppressAutoHyphens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594" w:rsidRPr="00CC2594" w:rsidRDefault="00CC2594" w:rsidP="00CC2594">
      <w:pPr>
        <w:tabs>
          <w:tab w:val="left" w:pos="0"/>
          <w:tab w:val="left" w:pos="1077"/>
          <w:tab w:val="left" w:pos="1134"/>
          <w:tab w:val="left" w:pos="6061"/>
        </w:tabs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Начальник правового управления</w:t>
      </w:r>
    </w:p>
    <w:p w:rsidR="00CC2594" w:rsidRPr="00CC2594" w:rsidRDefault="00CC2594" w:rsidP="00CC2594">
      <w:pPr>
        <w:tabs>
          <w:tab w:val="left" w:pos="0"/>
          <w:tab w:val="left" w:pos="1077"/>
          <w:tab w:val="left" w:pos="1134"/>
          <w:tab w:val="left" w:pos="6061"/>
        </w:tabs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  <w:r w:rsidRPr="00CC2594">
        <w:rPr>
          <w:rFonts w:ascii="Times New Roman" w:eastAsia="Calibri" w:hAnsi="Times New Roman" w:cs="Times New Roman"/>
          <w:sz w:val="28"/>
          <w:szCs w:val="28"/>
        </w:rPr>
        <w:t>администрации города Невинномысска</w:t>
      </w:r>
      <w:r w:rsidRPr="00CC2594">
        <w:rPr>
          <w:rFonts w:ascii="Times New Roman" w:eastAsia="Calibri" w:hAnsi="Times New Roman" w:cs="Times New Roman"/>
          <w:sz w:val="28"/>
          <w:szCs w:val="28"/>
        </w:rPr>
        <w:tab/>
      </w:r>
      <w:r w:rsidRPr="00CC2594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Е.Н. Дудченко</w:t>
      </w:r>
    </w:p>
    <w:sectPr w:rsidR="00CC2594" w:rsidRPr="00CC2594" w:rsidSect="00144D72">
      <w:pgSz w:w="11906" w:h="16838"/>
      <w:pgMar w:top="1418" w:right="1985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309" w:rsidRDefault="00231309" w:rsidP="00940CF6">
      <w:pPr>
        <w:spacing w:after="0" w:line="240" w:lineRule="auto"/>
      </w:pPr>
      <w:r>
        <w:separator/>
      </w:r>
    </w:p>
  </w:endnote>
  <w:endnote w:type="continuationSeparator" w:id="0">
    <w:p w:rsidR="00231309" w:rsidRDefault="00231309" w:rsidP="00940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309" w:rsidRDefault="00231309" w:rsidP="00940CF6">
      <w:pPr>
        <w:spacing w:after="0" w:line="240" w:lineRule="auto"/>
      </w:pPr>
      <w:r>
        <w:separator/>
      </w:r>
    </w:p>
  </w:footnote>
  <w:footnote w:type="continuationSeparator" w:id="0">
    <w:p w:rsidR="00231309" w:rsidRDefault="00231309" w:rsidP="00940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34122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color w:val="FFFFFF" w:themeColor="background1"/>
        <w:sz w:val="28"/>
        <w:szCs w:val="28"/>
      </w:rPr>
    </w:sdtEndPr>
    <w:sdtContent>
      <w:p w:rsidR="00A21AD3" w:rsidRPr="00C5415B" w:rsidRDefault="00A21AD3">
        <w:pPr>
          <w:pStyle w:val="a3"/>
          <w:jc w:val="center"/>
          <w:rPr>
            <w:rFonts w:ascii="Times New Roman" w:hAnsi="Times New Roman" w:cs="Times New Roman"/>
            <w:color w:val="FFFFFF" w:themeColor="background1"/>
            <w:sz w:val="28"/>
            <w:szCs w:val="28"/>
          </w:rPr>
        </w:pPr>
        <w:r w:rsidRPr="00C5415B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fldChar w:fldCharType="begin"/>
        </w:r>
        <w:r w:rsidRPr="00C5415B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instrText>PAGE   \* MERGEFORMAT</w:instrText>
        </w:r>
        <w:r w:rsidRPr="00C5415B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fldChar w:fldCharType="separate"/>
        </w:r>
        <w:r w:rsidR="00CC2594">
          <w:rPr>
            <w:rFonts w:ascii="Times New Roman" w:hAnsi="Times New Roman" w:cs="Times New Roman"/>
            <w:noProof/>
            <w:color w:val="FFFFFF" w:themeColor="background1"/>
            <w:sz w:val="28"/>
            <w:szCs w:val="28"/>
          </w:rPr>
          <w:t>4</w:t>
        </w:r>
        <w:r w:rsidRPr="00C5415B">
          <w:rPr>
            <w:rFonts w:ascii="Times New Roman" w:hAnsi="Times New Roman" w:cs="Times New Roman"/>
            <w:color w:val="FFFFFF" w:themeColor="background1"/>
            <w:sz w:val="28"/>
            <w:szCs w:val="28"/>
          </w:rPr>
          <w:fldChar w:fldCharType="end"/>
        </w:r>
      </w:p>
    </w:sdtContent>
  </w:sdt>
  <w:p w:rsidR="00305CFC" w:rsidRDefault="00305C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6567348"/>
      <w:docPartObj>
        <w:docPartGallery w:val="Page Numbers (Top of Page)"/>
        <w:docPartUnique/>
      </w:docPartObj>
    </w:sdtPr>
    <w:sdtEndPr/>
    <w:sdtContent>
      <w:p w:rsidR="00CC2594" w:rsidRDefault="00CC2594">
        <w:pPr>
          <w:pStyle w:val="a3"/>
          <w:jc w:val="center"/>
        </w:pPr>
      </w:p>
      <w:p w:rsidR="00CC2594" w:rsidRDefault="00CC2594">
        <w:pPr>
          <w:pStyle w:val="a3"/>
          <w:jc w:val="center"/>
        </w:pPr>
      </w:p>
      <w:p w:rsidR="00CC2594" w:rsidRDefault="00CC259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485">
          <w:rPr>
            <w:noProof/>
          </w:rPr>
          <w:t>2</w:t>
        </w:r>
        <w:r>
          <w:fldChar w:fldCharType="end"/>
        </w:r>
      </w:p>
    </w:sdtContent>
  </w:sdt>
  <w:p w:rsidR="00CC2594" w:rsidRDefault="00CC259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594" w:rsidRDefault="00CC2594">
    <w:pPr>
      <w:pStyle w:val="a3"/>
      <w:jc w:val="center"/>
    </w:pPr>
  </w:p>
  <w:p w:rsidR="009D606B" w:rsidRDefault="009D606B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39718993"/>
      <w:docPartObj>
        <w:docPartGallery w:val="Page Numbers (Top of Page)"/>
        <w:docPartUnique/>
      </w:docPartObj>
    </w:sdtPr>
    <w:sdtEndPr/>
    <w:sdtContent>
      <w:p w:rsidR="00450868" w:rsidRDefault="002313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50868" w:rsidRPr="000409B4" w:rsidRDefault="00161485" w:rsidP="000409B4">
    <w:pPr>
      <w:pStyle w:val="a3"/>
      <w:tabs>
        <w:tab w:val="left" w:pos="4515"/>
      </w:tabs>
      <w:rPr>
        <w:rFonts w:ascii="Times New Roman" w:hAnsi="Times New Roman" w:cs="Times New Roman"/>
        <w:sz w:val="28"/>
        <w:szCs w:val="2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2082178733"/>
      <w:docPartObj>
        <w:docPartGallery w:val="Page Numbers (Top of Page)"/>
        <w:docPartUnique/>
      </w:docPartObj>
    </w:sdtPr>
    <w:sdtEndPr/>
    <w:sdtContent>
      <w:p w:rsidR="00450868" w:rsidRPr="001E5D5B" w:rsidRDefault="00231309">
        <w:pPr>
          <w:pStyle w:val="a3"/>
          <w:jc w:val="center"/>
          <w:rPr>
            <w:rFonts w:ascii="Times New Roman" w:hAnsi="Times New Roman" w:cs="Times New Roman"/>
          </w:rPr>
        </w:pPr>
        <w:r w:rsidRPr="001E5D5B">
          <w:rPr>
            <w:rFonts w:ascii="Times New Roman" w:hAnsi="Times New Roman" w:cs="Times New Roman"/>
          </w:rPr>
          <w:fldChar w:fldCharType="begin"/>
        </w:r>
        <w:r w:rsidRPr="001E5D5B">
          <w:rPr>
            <w:rFonts w:ascii="Times New Roman" w:hAnsi="Times New Roman" w:cs="Times New Roman"/>
          </w:rPr>
          <w:instrText>PAGE   \* MERGEFORMAT</w:instrText>
        </w:r>
        <w:r w:rsidRPr="001E5D5B">
          <w:rPr>
            <w:rFonts w:ascii="Times New Roman" w:hAnsi="Times New Roman" w:cs="Times New Roman"/>
          </w:rPr>
          <w:fldChar w:fldCharType="separate"/>
        </w:r>
        <w:r w:rsidR="00161485">
          <w:rPr>
            <w:rFonts w:ascii="Times New Roman" w:hAnsi="Times New Roman" w:cs="Times New Roman"/>
            <w:noProof/>
          </w:rPr>
          <w:t>4</w:t>
        </w:r>
        <w:r w:rsidRPr="001E5D5B">
          <w:rPr>
            <w:rFonts w:ascii="Times New Roman" w:hAnsi="Times New Roman" w:cs="Times New Roman"/>
          </w:rPr>
          <w:fldChar w:fldCharType="end"/>
        </w:r>
      </w:p>
    </w:sdtContent>
  </w:sdt>
  <w:p w:rsidR="00450868" w:rsidRPr="000409B4" w:rsidRDefault="00161485" w:rsidP="004878B0">
    <w:pPr>
      <w:pStyle w:val="a3"/>
      <w:jc w:val="center"/>
      <w:rPr>
        <w:rFonts w:ascii="Times New Roman" w:hAnsi="Times New Roman" w:cs="Times New Roman"/>
        <w:color w:val="FFFFFF" w:themeColor="background1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79B0351B"/>
    <w:multiLevelType w:val="hybridMultilevel"/>
    <w:tmpl w:val="8F40FEDA"/>
    <w:lvl w:ilvl="0" w:tplc="D62256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E9B"/>
    <w:rsid w:val="000421C0"/>
    <w:rsid w:val="00050819"/>
    <w:rsid w:val="00054078"/>
    <w:rsid w:val="0005499F"/>
    <w:rsid w:val="00057D9C"/>
    <w:rsid w:val="00060BC5"/>
    <w:rsid w:val="00062F3B"/>
    <w:rsid w:val="000645D3"/>
    <w:rsid w:val="00073868"/>
    <w:rsid w:val="00076EF1"/>
    <w:rsid w:val="00084955"/>
    <w:rsid w:val="00086C0E"/>
    <w:rsid w:val="000B3756"/>
    <w:rsid w:val="000B7BB7"/>
    <w:rsid w:val="000D5B3A"/>
    <w:rsid w:val="000E1B99"/>
    <w:rsid w:val="000E1FF2"/>
    <w:rsid w:val="000E27FB"/>
    <w:rsid w:val="000F3B05"/>
    <w:rsid w:val="00103608"/>
    <w:rsid w:val="001150E7"/>
    <w:rsid w:val="00122017"/>
    <w:rsid w:val="001230AB"/>
    <w:rsid w:val="001276FF"/>
    <w:rsid w:val="00132043"/>
    <w:rsid w:val="001326F7"/>
    <w:rsid w:val="001356C0"/>
    <w:rsid w:val="00140764"/>
    <w:rsid w:val="00144CB7"/>
    <w:rsid w:val="00144D72"/>
    <w:rsid w:val="001523FB"/>
    <w:rsid w:val="0015535F"/>
    <w:rsid w:val="001577B8"/>
    <w:rsid w:val="001611C7"/>
    <w:rsid w:val="00161485"/>
    <w:rsid w:val="001617DE"/>
    <w:rsid w:val="001672BE"/>
    <w:rsid w:val="00170B92"/>
    <w:rsid w:val="0018392B"/>
    <w:rsid w:val="00187D60"/>
    <w:rsid w:val="001929BF"/>
    <w:rsid w:val="0019622D"/>
    <w:rsid w:val="001A2B18"/>
    <w:rsid w:val="001F36A3"/>
    <w:rsid w:val="001F4EEE"/>
    <w:rsid w:val="00204452"/>
    <w:rsid w:val="00211789"/>
    <w:rsid w:val="00221B14"/>
    <w:rsid w:val="00225187"/>
    <w:rsid w:val="00231309"/>
    <w:rsid w:val="002319A7"/>
    <w:rsid w:val="00250E5D"/>
    <w:rsid w:val="00253037"/>
    <w:rsid w:val="002548D5"/>
    <w:rsid w:val="002554AC"/>
    <w:rsid w:val="0027016B"/>
    <w:rsid w:val="00282D84"/>
    <w:rsid w:val="00284C0A"/>
    <w:rsid w:val="002A0FDD"/>
    <w:rsid w:val="002B057A"/>
    <w:rsid w:val="002B0772"/>
    <w:rsid w:val="002B20D5"/>
    <w:rsid w:val="002C3F1A"/>
    <w:rsid w:val="002C7038"/>
    <w:rsid w:val="002D32EC"/>
    <w:rsid w:val="002D3476"/>
    <w:rsid w:val="002D3E46"/>
    <w:rsid w:val="002D7324"/>
    <w:rsid w:val="002F67B6"/>
    <w:rsid w:val="002F7666"/>
    <w:rsid w:val="00305CFC"/>
    <w:rsid w:val="00311063"/>
    <w:rsid w:val="00323C9D"/>
    <w:rsid w:val="00330C2A"/>
    <w:rsid w:val="00334AD5"/>
    <w:rsid w:val="0034117D"/>
    <w:rsid w:val="00367975"/>
    <w:rsid w:val="003A1E3A"/>
    <w:rsid w:val="003A48F7"/>
    <w:rsid w:val="003B0F21"/>
    <w:rsid w:val="003C23C8"/>
    <w:rsid w:val="003F125C"/>
    <w:rsid w:val="003F22F5"/>
    <w:rsid w:val="003F3C75"/>
    <w:rsid w:val="003F3F11"/>
    <w:rsid w:val="003F405D"/>
    <w:rsid w:val="00401C37"/>
    <w:rsid w:val="00402E05"/>
    <w:rsid w:val="0040380B"/>
    <w:rsid w:val="00404E94"/>
    <w:rsid w:val="004109AC"/>
    <w:rsid w:val="00415434"/>
    <w:rsid w:val="0044027E"/>
    <w:rsid w:val="004452FA"/>
    <w:rsid w:val="00470CC0"/>
    <w:rsid w:val="004878B0"/>
    <w:rsid w:val="00493199"/>
    <w:rsid w:val="004B26E4"/>
    <w:rsid w:val="004B311D"/>
    <w:rsid w:val="004D194E"/>
    <w:rsid w:val="004E37DB"/>
    <w:rsid w:val="004F2AC0"/>
    <w:rsid w:val="005071B8"/>
    <w:rsid w:val="00511881"/>
    <w:rsid w:val="00513D95"/>
    <w:rsid w:val="005361FB"/>
    <w:rsid w:val="005614BD"/>
    <w:rsid w:val="0056155A"/>
    <w:rsid w:val="00572737"/>
    <w:rsid w:val="005732EF"/>
    <w:rsid w:val="00583841"/>
    <w:rsid w:val="005922B7"/>
    <w:rsid w:val="005A3D0F"/>
    <w:rsid w:val="005B3B34"/>
    <w:rsid w:val="005B638B"/>
    <w:rsid w:val="005B6F6D"/>
    <w:rsid w:val="005D05B0"/>
    <w:rsid w:val="005D3CC7"/>
    <w:rsid w:val="005F2963"/>
    <w:rsid w:val="006027A2"/>
    <w:rsid w:val="006036E8"/>
    <w:rsid w:val="00606668"/>
    <w:rsid w:val="00617AD3"/>
    <w:rsid w:val="00636503"/>
    <w:rsid w:val="00651187"/>
    <w:rsid w:val="00651F33"/>
    <w:rsid w:val="00657729"/>
    <w:rsid w:val="00657F71"/>
    <w:rsid w:val="00661FC7"/>
    <w:rsid w:val="006879F1"/>
    <w:rsid w:val="006A58E9"/>
    <w:rsid w:val="006B1E8F"/>
    <w:rsid w:val="006B2DE3"/>
    <w:rsid w:val="006D3A52"/>
    <w:rsid w:val="006D7455"/>
    <w:rsid w:val="006D78BD"/>
    <w:rsid w:val="006E7DB9"/>
    <w:rsid w:val="00702135"/>
    <w:rsid w:val="00707901"/>
    <w:rsid w:val="007105AD"/>
    <w:rsid w:val="00712F53"/>
    <w:rsid w:val="0071444B"/>
    <w:rsid w:val="00732A2A"/>
    <w:rsid w:val="007438DF"/>
    <w:rsid w:val="007456F5"/>
    <w:rsid w:val="00746D21"/>
    <w:rsid w:val="007768D1"/>
    <w:rsid w:val="00780E31"/>
    <w:rsid w:val="00793CBB"/>
    <w:rsid w:val="007A2E9B"/>
    <w:rsid w:val="007A480C"/>
    <w:rsid w:val="007B0ED6"/>
    <w:rsid w:val="007C65D2"/>
    <w:rsid w:val="007D64DD"/>
    <w:rsid w:val="007E6FE1"/>
    <w:rsid w:val="007E7F9F"/>
    <w:rsid w:val="00814A35"/>
    <w:rsid w:val="008257CA"/>
    <w:rsid w:val="0083660F"/>
    <w:rsid w:val="008575CF"/>
    <w:rsid w:val="0086670B"/>
    <w:rsid w:val="0087078E"/>
    <w:rsid w:val="008734E3"/>
    <w:rsid w:val="00874B60"/>
    <w:rsid w:val="00887BDE"/>
    <w:rsid w:val="008A62B3"/>
    <w:rsid w:val="008A7995"/>
    <w:rsid w:val="008C5621"/>
    <w:rsid w:val="008D5966"/>
    <w:rsid w:val="00904C72"/>
    <w:rsid w:val="00917222"/>
    <w:rsid w:val="00917954"/>
    <w:rsid w:val="009230E6"/>
    <w:rsid w:val="00926D7A"/>
    <w:rsid w:val="00935B3B"/>
    <w:rsid w:val="00940CF6"/>
    <w:rsid w:val="00953C6C"/>
    <w:rsid w:val="00954F67"/>
    <w:rsid w:val="00965361"/>
    <w:rsid w:val="00965BEA"/>
    <w:rsid w:val="00966449"/>
    <w:rsid w:val="009716EA"/>
    <w:rsid w:val="0097190E"/>
    <w:rsid w:val="00977125"/>
    <w:rsid w:val="00983FBD"/>
    <w:rsid w:val="00984E74"/>
    <w:rsid w:val="00984F87"/>
    <w:rsid w:val="009A2EAA"/>
    <w:rsid w:val="009D55ED"/>
    <w:rsid w:val="009D606B"/>
    <w:rsid w:val="009D6FEB"/>
    <w:rsid w:val="009E4EBE"/>
    <w:rsid w:val="009E6C79"/>
    <w:rsid w:val="009F0FDB"/>
    <w:rsid w:val="009F2183"/>
    <w:rsid w:val="00A03FC4"/>
    <w:rsid w:val="00A15D13"/>
    <w:rsid w:val="00A21AD3"/>
    <w:rsid w:val="00A22AD4"/>
    <w:rsid w:val="00A34A28"/>
    <w:rsid w:val="00A37C08"/>
    <w:rsid w:val="00A40574"/>
    <w:rsid w:val="00A5133C"/>
    <w:rsid w:val="00A62BB1"/>
    <w:rsid w:val="00A776C0"/>
    <w:rsid w:val="00A77DDB"/>
    <w:rsid w:val="00A90E1B"/>
    <w:rsid w:val="00A94DB7"/>
    <w:rsid w:val="00AA002B"/>
    <w:rsid w:val="00AA2CAA"/>
    <w:rsid w:val="00AB5BA8"/>
    <w:rsid w:val="00AC5203"/>
    <w:rsid w:val="00AD24A1"/>
    <w:rsid w:val="00AD7BBB"/>
    <w:rsid w:val="00AE5E04"/>
    <w:rsid w:val="00AE627A"/>
    <w:rsid w:val="00AF5959"/>
    <w:rsid w:val="00AF5F6B"/>
    <w:rsid w:val="00B039E2"/>
    <w:rsid w:val="00B05873"/>
    <w:rsid w:val="00B05FE7"/>
    <w:rsid w:val="00B20CE9"/>
    <w:rsid w:val="00B217D8"/>
    <w:rsid w:val="00B226A6"/>
    <w:rsid w:val="00B33D36"/>
    <w:rsid w:val="00B37C5C"/>
    <w:rsid w:val="00B65D54"/>
    <w:rsid w:val="00B749C8"/>
    <w:rsid w:val="00B77E3E"/>
    <w:rsid w:val="00B81EFD"/>
    <w:rsid w:val="00BA7CFA"/>
    <w:rsid w:val="00BB0AF4"/>
    <w:rsid w:val="00BE2ABE"/>
    <w:rsid w:val="00BE4025"/>
    <w:rsid w:val="00BE637C"/>
    <w:rsid w:val="00C007E7"/>
    <w:rsid w:val="00C0352A"/>
    <w:rsid w:val="00C04C03"/>
    <w:rsid w:val="00C13D9E"/>
    <w:rsid w:val="00C45919"/>
    <w:rsid w:val="00C47A82"/>
    <w:rsid w:val="00C5415B"/>
    <w:rsid w:val="00C60002"/>
    <w:rsid w:val="00C75D56"/>
    <w:rsid w:val="00C91A5A"/>
    <w:rsid w:val="00CA7395"/>
    <w:rsid w:val="00CB700E"/>
    <w:rsid w:val="00CB783C"/>
    <w:rsid w:val="00CC2594"/>
    <w:rsid w:val="00CC6860"/>
    <w:rsid w:val="00CD491E"/>
    <w:rsid w:val="00CE04BE"/>
    <w:rsid w:val="00CE6930"/>
    <w:rsid w:val="00CF29EC"/>
    <w:rsid w:val="00CF5688"/>
    <w:rsid w:val="00CF5BE6"/>
    <w:rsid w:val="00D02710"/>
    <w:rsid w:val="00D04172"/>
    <w:rsid w:val="00D0627B"/>
    <w:rsid w:val="00D10F5A"/>
    <w:rsid w:val="00D23BE6"/>
    <w:rsid w:val="00D24F60"/>
    <w:rsid w:val="00D25D29"/>
    <w:rsid w:val="00D3186C"/>
    <w:rsid w:val="00D3447C"/>
    <w:rsid w:val="00D4005B"/>
    <w:rsid w:val="00D51E49"/>
    <w:rsid w:val="00D55390"/>
    <w:rsid w:val="00D64C2F"/>
    <w:rsid w:val="00D77216"/>
    <w:rsid w:val="00D83100"/>
    <w:rsid w:val="00D858B8"/>
    <w:rsid w:val="00D85F36"/>
    <w:rsid w:val="00D91DF3"/>
    <w:rsid w:val="00D92A86"/>
    <w:rsid w:val="00D96A2D"/>
    <w:rsid w:val="00D97CE3"/>
    <w:rsid w:val="00DA682E"/>
    <w:rsid w:val="00DB5C44"/>
    <w:rsid w:val="00DD6623"/>
    <w:rsid w:val="00DE3FB1"/>
    <w:rsid w:val="00DF1287"/>
    <w:rsid w:val="00DF3BE9"/>
    <w:rsid w:val="00DF533D"/>
    <w:rsid w:val="00DF7128"/>
    <w:rsid w:val="00E3735E"/>
    <w:rsid w:val="00E561C2"/>
    <w:rsid w:val="00E6336E"/>
    <w:rsid w:val="00E6659F"/>
    <w:rsid w:val="00E77B50"/>
    <w:rsid w:val="00E827F0"/>
    <w:rsid w:val="00EA01A2"/>
    <w:rsid w:val="00EA4215"/>
    <w:rsid w:val="00EB391F"/>
    <w:rsid w:val="00EB6510"/>
    <w:rsid w:val="00EC5974"/>
    <w:rsid w:val="00EC5EAA"/>
    <w:rsid w:val="00F03358"/>
    <w:rsid w:val="00F113D4"/>
    <w:rsid w:val="00F15115"/>
    <w:rsid w:val="00F168C2"/>
    <w:rsid w:val="00F21DFF"/>
    <w:rsid w:val="00F23DD8"/>
    <w:rsid w:val="00F34630"/>
    <w:rsid w:val="00F439F7"/>
    <w:rsid w:val="00F52E5F"/>
    <w:rsid w:val="00F55BCF"/>
    <w:rsid w:val="00F7274A"/>
    <w:rsid w:val="00F75B95"/>
    <w:rsid w:val="00F75F9B"/>
    <w:rsid w:val="00F86BD5"/>
    <w:rsid w:val="00F92D89"/>
    <w:rsid w:val="00F935B7"/>
    <w:rsid w:val="00F9504D"/>
    <w:rsid w:val="00FB1D9B"/>
    <w:rsid w:val="00FB1DB2"/>
    <w:rsid w:val="00FB6415"/>
    <w:rsid w:val="00FB7D34"/>
    <w:rsid w:val="00FD166A"/>
    <w:rsid w:val="00FD6C9D"/>
    <w:rsid w:val="00FE27ED"/>
    <w:rsid w:val="00FE4DD4"/>
    <w:rsid w:val="00FE714F"/>
    <w:rsid w:val="00FF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67942D02-38A9-4230-8CCE-FE5A20FA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E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A2E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A2E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40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0CF6"/>
  </w:style>
  <w:style w:type="paragraph" w:styleId="a5">
    <w:name w:val="footer"/>
    <w:basedOn w:val="a"/>
    <w:link w:val="a6"/>
    <w:uiPriority w:val="99"/>
    <w:unhideWhenUsed/>
    <w:rsid w:val="00940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0CF6"/>
  </w:style>
  <w:style w:type="table" w:styleId="a7">
    <w:name w:val="Table Grid"/>
    <w:basedOn w:val="a1"/>
    <w:uiPriority w:val="39"/>
    <w:rsid w:val="00940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554AC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F3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3F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4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46F14C8E3F4336AB8298013CA7AEBC689D2DEFE62BE8D5CCA4F6990C2D364190273C51569A77E15AE5F1D7DF6EFE0FDF869FB4638544AC3D3206CAA5cCe4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35AEDE91D4AF97C983558128DE1DD6C7C93F4A133446D1940F9C4CDA014C06F8D48DDF95733EB42A9BD308875q7B3Q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E06F1DFBA4E0760FC3EF6D21368E55053BD6742DA93205BABBBEE980C7711B9B58575E71F25706A28F22205BBCB2FFD5E986D3E472E9B9FB7FA91C5T6uEI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FE06F1DFBA4E0760FC3EF6D21368E55053BD6742DA93205BABBBEE980C7711B9B58575E71F25706A28F22205BACB2FFD5E986D3E472E9B9FB7FA91C5T6u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0BE3D-40E5-4FE6-943A-503AEFE0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2127</Words>
  <Characters>12129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Крон Вадим Александрович</dc:creator>
  <cp:lastModifiedBy>Пользователь</cp:lastModifiedBy>
  <cp:revision>4</cp:revision>
  <cp:lastPrinted>2021-12-24T08:02:00Z</cp:lastPrinted>
  <dcterms:created xsi:type="dcterms:W3CDTF">2021-12-24T07:01:00Z</dcterms:created>
  <dcterms:modified xsi:type="dcterms:W3CDTF">2021-12-24T11:08:00Z</dcterms:modified>
</cp:coreProperties>
</file>