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2866" w:rsidRPr="00E02866" w:rsidRDefault="00E02866" w:rsidP="00E02866">
      <w:pPr>
        <w:pStyle w:val="af5"/>
        <w:widowControl w:val="0"/>
        <w:numPr>
          <w:ilvl w:val="0"/>
          <w:numId w:val="1"/>
        </w:numPr>
        <w:tabs>
          <w:tab w:val="left" w:pos="-142"/>
        </w:tabs>
        <w:autoSpaceDN w:val="0"/>
        <w:adjustRightInd w:val="0"/>
        <w:ind w:right="-2"/>
        <w:jc w:val="center"/>
        <w:rPr>
          <w:sz w:val="28"/>
          <w:szCs w:val="28"/>
        </w:rPr>
      </w:pPr>
      <w:bookmarkStart w:id="0" w:name="_GoBack"/>
      <w:bookmarkEnd w:id="0"/>
      <w:r>
        <w:rPr>
          <w:noProof/>
        </w:rPr>
        <w:drawing>
          <wp:anchor distT="0" distB="0" distL="114300" distR="114300" simplePos="0" relativeHeight="251659264" behindDoc="0" locked="0" layoutInCell="1" allowOverlap="1">
            <wp:simplePos x="0" y="0"/>
            <wp:positionH relativeFrom="column">
              <wp:posOffset>2696845</wp:posOffset>
            </wp:positionH>
            <wp:positionV relativeFrom="paragraph">
              <wp:posOffset>-334010</wp:posOffset>
            </wp:positionV>
            <wp:extent cx="466725" cy="552450"/>
            <wp:effectExtent l="0" t="0" r="9525"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2866" w:rsidRPr="00E02866" w:rsidRDefault="00E02866" w:rsidP="00E02866">
      <w:pPr>
        <w:pStyle w:val="af5"/>
        <w:widowControl w:val="0"/>
        <w:numPr>
          <w:ilvl w:val="0"/>
          <w:numId w:val="1"/>
        </w:numPr>
        <w:tabs>
          <w:tab w:val="left" w:pos="-142"/>
        </w:tabs>
        <w:autoSpaceDN w:val="0"/>
        <w:adjustRightInd w:val="0"/>
        <w:ind w:right="-2"/>
        <w:jc w:val="center"/>
        <w:rPr>
          <w:sz w:val="28"/>
          <w:szCs w:val="28"/>
        </w:rPr>
      </w:pPr>
    </w:p>
    <w:p w:rsidR="00E02866" w:rsidRPr="00E02866" w:rsidRDefault="00E02866" w:rsidP="00E02866">
      <w:pPr>
        <w:pStyle w:val="af5"/>
        <w:widowControl w:val="0"/>
        <w:numPr>
          <w:ilvl w:val="0"/>
          <w:numId w:val="1"/>
        </w:numPr>
        <w:tabs>
          <w:tab w:val="left" w:pos="-142"/>
        </w:tabs>
        <w:autoSpaceDN w:val="0"/>
        <w:adjustRightInd w:val="0"/>
        <w:ind w:right="-2"/>
        <w:jc w:val="center"/>
        <w:rPr>
          <w:sz w:val="28"/>
          <w:szCs w:val="28"/>
        </w:rPr>
      </w:pPr>
      <w:r w:rsidRPr="00E02866">
        <w:rPr>
          <w:sz w:val="28"/>
          <w:szCs w:val="28"/>
        </w:rPr>
        <w:t>АДМИНИСТРАЦИЯ ГОРОДА НЕВИННОМЫССКА</w:t>
      </w:r>
    </w:p>
    <w:p w:rsidR="00E02866" w:rsidRPr="00E02866" w:rsidRDefault="00E02866" w:rsidP="00E02866">
      <w:pPr>
        <w:pStyle w:val="af5"/>
        <w:widowControl w:val="0"/>
        <w:numPr>
          <w:ilvl w:val="0"/>
          <w:numId w:val="1"/>
        </w:numPr>
        <w:tabs>
          <w:tab w:val="left" w:pos="-142"/>
        </w:tabs>
        <w:autoSpaceDN w:val="0"/>
        <w:adjustRightInd w:val="0"/>
        <w:ind w:right="-2"/>
        <w:jc w:val="center"/>
        <w:rPr>
          <w:sz w:val="28"/>
          <w:szCs w:val="28"/>
        </w:rPr>
      </w:pPr>
      <w:r w:rsidRPr="00E02866">
        <w:rPr>
          <w:sz w:val="28"/>
          <w:szCs w:val="28"/>
        </w:rPr>
        <w:t>СТАВРОПОЛЬСКОГО КРАЯ</w:t>
      </w:r>
    </w:p>
    <w:p w:rsidR="00E02866" w:rsidRPr="00E02866" w:rsidRDefault="00E02866" w:rsidP="00E02866">
      <w:pPr>
        <w:pStyle w:val="af5"/>
        <w:widowControl w:val="0"/>
        <w:numPr>
          <w:ilvl w:val="0"/>
          <w:numId w:val="1"/>
        </w:numPr>
        <w:tabs>
          <w:tab w:val="left" w:pos="-142"/>
        </w:tabs>
        <w:autoSpaceDN w:val="0"/>
        <w:adjustRightInd w:val="0"/>
        <w:ind w:right="-2"/>
        <w:jc w:val="center"/>
        <w:rPr>
          <w:sz w:val="28"/>
          <w:szCs w:val="28"/>
        </w:rPr>
      </w:pPr>
    </w:p>
    <w:p w:rsidR="00E02866" w:rsidRPr="00E02866" w:rsidRDefault="00E02866" w:rsidP="00E02866">
      <w:pPr>
        <w:pStyle w:val="af5"/>
        <w:widowControl w:val="0"/>
        <w:numPr>
          <w:ilvl w:val="0"/>
          <w:numId w:val="1"/>
        </w:numPr>
        <w:tabs>
          <w:tab w:val="left" w:pos="-142"/>
          <w:tab w:val="left" w:pos="4263"/>
        </w:tabs>
        <w:autoSpaceDN w:val="0"/>
        <w:adjustRightInd w:val="0"/>
        <w:ind w:right="-2"/>
        <w:jc w:val="center"/>
        <w:rPr>
          <w:sz w:val="28"/>
          <w:szCs w:val="28"/>
        </w:rPr>
      </w:pPr>
      <w:r w:rsidRPr="00E02866">
        <w:rPr>
          <w:sz w:val="28"/>
          <w:szCs w:val="28"/>
        </w:rPr>
        <w:t>ПОСТАНОВЛЕНИЕ</w:t>
      </w:r>
    </w:p>
    <w:p w:rsidR="00E02866" w:rsidRPr="00E02866" w:rsidRDefault="00E02866" w:rsidP="00E02866">
      <w:pPr>
        <w:pStyle w:val="af5"/>
        <w:widowControl w:val="0"/>
        <w:numPr>
          <w:ilvl w:val="0"/>
          <w:numId w:val="1"/>
        </w:numPr>
        <w:tabs>
          <w:tab w:val="left" w:pos="-142"/>
          <w:tab w:val="left" w:pos="4140"/>
        </w:tabs>
        <w:autoSpaceDN w:val="0"/>
        <w:adjustRightInd w:val="0"/>
        <w:spacing w:line="240" w:lineRule="exact"/>
        <w:ind w:right="-2"/>
        <w:jc w:val="center"/>
        <w:rPr>
          <w:sz w:val="28"/>
          <w:szCs w:val="28"/>
        </w:rPr>
      </w:pPr>
    </w:p>
    <w:p w:rsidR="00E02866" w:rsidRPr="00E02866" w:rsidRDefault="00E02866" w:rsidP="00E02866">
      <w:pPr>
        <w:pStyle w:val="af5"/>
        <w:widowControl w:val="0"/>
        <w:numPr>
          <w:ilvl w:val="0"/>
          <w:numId w:val="1"/>
        </w:numPr>
        <w:tabs>
          <w:tab w:val="left" w:pos="-142"/>
          <w:tab w:val="left" w:pos="4140"/>
        </w:tabs>
        <w:autoSpaceDN w:val="0"/>
        <w:adjustRightInd w:val="0"/>
        <w:spacing w:line="240" w:lineRule="exact"/>
        <w:ind w:right="-2"/>
        <w:jc w:val="center"/>
        <w:rPr>
          <w:sz w:val="28"/>
          <w:szCs w:val="28"/>
        </w:rPr>
      </w:pPr>
    </w:p>
    <w:p w:rsidR="00E02866" w:rsidRPr="00E02866" w:rsidRDefault="00E02866" w:rsidP="00E02866">
      <w:pPr>
        <w:pStyle w:val="af5"/>
        <w:widowControl w:val="0"/>
        <w:numPr>
          <w:ilvl w:val="0"/>
          <w:numId w:val="1"/>
        </w:numPr>
        <w:tabs>
          <w:tab w:val="left" w:pos="-142"/>
          <w:tab w:val="left" w:pos="4140"/>
        </w:tabs>
        <w:autoSpaceDN w:val="0"/>
        <w:adjustRightInd w:val="0"/>
        <w:spacing w:line="240" w:lineRule="exact"/>
        <w:ind w:right="-2"/>
        <w:jc w:val="center"/>
        <w:rPr>
          <w:sz w:val="28"/>
          <w:szCs w:val="28"/>
        </w:rPr>
      </w:pPr>
    </w:p>
    <w:p w:rsidR="00E02866" w:rsidRPr="00E02866" w:rsidRDefault="00E02866" w:rsidP="00E02866">
      <w:pPr>
        <w:pStyle w:val="af5"/>
        <w:numPr>
          <w:ilvl w:val="0"/>
          <w:numId w:val="1"/>
        </w:numPr>
        <w:rPr>
          <w:sz w:val="28"/>
          <w:lang w:eastAsia="zh-CN"/>
        </w:rPr>
      </w:pPr>
      <w:r w:rsidRPr="00E02866">
        <w:rPr>
          <w:sz w:val="28"/>
          <w:szCs w:val="28"/>
        </w:rPr>
        <w:t>13.10.2026                                    г. Невинномысск                                    № 147</w:t>
      </w:r>
      <w:r>
        <w:rPr>
          <w:sz w:val="28"/>
          <w:szCs w:val="28"/>
        </w:rPr>
        <w:t>9</w:t>
      </w:r>
    </w:p>
    <w:p w:rsidR="00576A99" w:rsidRDefault="00576A99">
      <w:pPr>
        <w:widowControl w:val="0"/>
        <w:numPr>
          <w:ilvl w:val="0"/>
          <w:numId w:val="1"/>
        </w:numPr>
        <w:tabs>
          <w:tab w:val="left" w:pos="4140"/>
        </w:tabs>
        <w:jc w:val="center"/>
        <w:rPr>
          <w:sz w:val="28"/>
          <w:szCs w:val="28"/>
        </w:rPr>
      </w:pPr>
    </w:p>
    <w:p w:rsidR="00576A99" w:rsidRDefault="00576A99">
      <w:pPr>
        <w:widowControl w:val="0"/>
        <w:numPr>
          <w:ilvl w:val="0"/>
          <w:numId w:val="1"/>
        </w:numPr>
        <w:tabs>
          <w:tab w:val="left" w:pos="4140"/>
        </w:tabs>
        <w:jc w:val="center"/>
        <w:rPr>
          <w:sz w:val="28"/>
          <w:szCs w:val="28"/>
        </w:rPr>
      </w:pPr>
    </w:p>
    <w:p w:rsidR="00576A99" w:rsidRDefault="00576A99">
      <w:pPr>
        <w:widowControl w:val="0"/>
        <w:numPr>
          <w:ilvl w:val="0"/>
          <w:numId w:val="1"/>
        </w:numPr>
        <w:tabs>
          <w:tab w:val="left" w:pos="4140"/>
        </w:tabs>
        <w:jc w:val="center"/>
        <w:rPr>
          <w:sz w:val="28"/>
          <w:szCs w:val="28"/>
        </w:rPr>
      </w:pPr>
    </w:p>
    <w:p w:rsidR="00576A99" w:rsidRDefault="0022594B">
      <w:pPr>
        <w:tabs>
          <w:tab w:val="left" w:pos="3045"/>
        </w:tabs>
        <w:spacing w:line="240" w:lineRule="exact"/>
        <w:jc w:val="center"/>
        <w:rPr>
          <w:sz w:val="28"/>
          <w:szCs w:val="28"/>
        </w:rPr>
      </w:pPr>
      <w:r>
        <w:rPr>
          <w:sz w:val="28"/>
          <w:szCs w:val="28"/>
        </w:rPr>
        <w:t xml:space="preserve">О внесении изменений в постановление администрации города Невинномысска от 06.06.2022 г. № 818 </w:t>
      </w:r>
    </w:p>
    <w:p w:rsidR="00576A99" w:rsidRDefault="00576A99">
      <w:pPr>
        <w:jc w:val="both"/>
        <w:rPr>
          <w:sz w:val="28"/>
          <w:szCs w:val="28"/>
        </w:rPr>
      </w:pPr>
    </w:p>
    <w:p w:rsidR="00576A99" w:rsidRDefault="0022594B">
      <w:pPr>
        <w:ind w:firstLine="709"/>
        <w:jc w:val="both"/>
        <w:rPr>
          <w:sz w:val="28"/>
        </w:rPr>
      </w:pPr>
      <w:r>
        <w:rPr>
          <w:sz w:val="28"/>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Ставропольского края                     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 Уставом муниципального образования городского округа города Невинномысска Ставропольского края, </w:t>
      </w:r>
      <w:r>
        <w:rPr>
          <w:spacing w:val="24"/>
          <w:sz w:val="28"/>
          <w:szCs w:val="28"/>
        </w:rPr>
        <w:t>постановляю:</w:t>
      </w:r>
    </w:p>
    <w:p w:rsidR="00576A99" w:rsidRDefault="00576A99">
      <w:pPr>
        <w:ind w:firstLine="709"/>
        <w:jc w:val="both"/>
        <w:rPr>
          <w:sz w:val="28"/>
          <w:szCs w:val="28"/>
        </w:rPr>
      </w:pPr>
    </w:p>
    <w:p w:rsidR="00576A99" w:rsidRDefault="0022594B">
      <w:pPr>
        <w:ind w:firstLine="709"/>
        <w:jc w:val="both"/>
        <w:rPr>
          <w:sz w:val="28"/>
          <w:szCs w:val="28"/>
        </w:rPr>
      </w:pPr>
      <w:r>
        <w:rPr>
          <w:sz w:val="28"/>
          <w:szCs w:val="28"/>
        </w:rPr>
        <w:t xml:space="preserve">1. Внести в постановление администрации города Невинномысска </w:t>
      </w:r>
      <w:r w:rsidR="0073630D">
        <w:rPr>
          <w:sz w:val="28"/>
          <w:szCs w:val="28"/>
        </w:rPr>
        <w:t xml:space="preserve">                  </w:t>
      </w:r>
      <w:r>
        <w:rPr>
          <w:sz w:val="28"/>
          <w:szCs w:val="28"/>
        </w:rPr>
        <w:t>от 06.06.2022 № 818 «Об утверждении Порядка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и экспертизы муниципальных нормативных правовых актов органов местного самоуправления города Невинномысска» следующие изменения:</w:t>
      </w:r>
    </w:p>
    <w:p w:rsidR="00576A99" w:rsidRDefault="0022594B">
      <w:pPr>
        <w:ind w:firstLine="709"/>
        <w:jc w:val="both"/>
        <w:rPr>
          <w:sz w:val="28"/>
          <w:szCs w:val="28"/>
        </w:rPr>
      </w:pPr>
      <w:r>
        <w:rPr>
          <w:sz w:val="28"/>
          <w:szCs w:val="28"/>
        </w:rPr>
        <w:t>1.1. В наименовании слова «и экспертизы муниципальных нормативных правовых актов органов местного самоуправления города Невинномысска» исключить;</w:t>
      </w:r>
    </w:p>
    <w:p w:rsidR="00576A99" w:rsidRDefault="0022594B">
      <w:pPr>
        <w:ind w:firstLine="709"/>
        <w:jc w:val="both"/>
        <w:rPr>
          <w:sz w:val="28"/>
          <w:szCs w:val="28"/>
        </w:rPr>
      </w:pPr>
      <w:r>
        <w:rPr>
          <w:sz w:val="28"/>
          <w:szCs w:val="28"/>
        </w:rPr>
        <w:t>1.2. Преамбулу изложить в следующей редакции:</w:t>
      </w:r>
    </w:p>
    <w:p w:rsidR="00576A99" w:rsidRDefault="0022594B">
      <w:pPr>
        <w:ind w:firstLine="709"/>
        <w:jc w:val="both"/>
        <w:rPr>
          <w:sz w:val="28"/>
          <w:szCs w:val="28"/>
        </w:rPr>
      </w:pPr>
      <w:r>
        <w:rPr>
          <w:sz w:val="28"/>
          <w:szCs w:val="28"/>
        </w:rPr>
        <w:t xml:space="preserve">«В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Ставропольского края                        от 06 мая 2014 года № 34-кз «О порядке проведения оценки регулирующего воздействия проектов нормативных правовых актов Ставропольского края, проектов нормативных правовых актов органов местного самоуправления муниципальных образований Ставропольского края и порядке проведения экспертизы нормативных правовых актов Ставропольского края», Уставом </w:t>
      </w:r>
      <w:r>
        <w:rPr>
          <w:sz w:val="28"/>
          <w:szCs w:val="28"/>
        </w:rPr>
        <w:lastRenderedPageBreak/>
        <w:t>муниципального образования городского округа города Невинномысска Ставропольского края, постановляю:»;</w:t>
      </w:r>
    </w:p>
    <w:p w:rsidR="00576A99" w:rsidRDefault="0022594B">
      <w:pPr>
        <w:tabs>
          <w:tab w:val="left" w:pos="1418"/>
        </w:tabs>
        <w:ind w:firstLine="709"/>
        <w:jc w:val="both"/>
        <w:rPr>
          <w:sz w:val="28"/>
          <w:szCs w:val="28"/>
        </w:rPr>
      </w:pPr>
      <w:r>
        <w:rPr>
          <w:sz w:val="28"/>
          <w:szCs w:val="28"/>
        </w:rPr>
        <w:t>1.3. В пункте 1 слова «и экспертизы муниципальных нормативных правовых актов органов местного самоуправления города Невинномысска» исключить;</w:t>
      </w:r>
    </w:p>
    <w:p w:rsidR="00576A99" w:rsidRDefault="0022594B">
      <w:pPr>
        <w:pStyle w:val="Standard"/>
        <w:ind w:firstLine="720"/>
        <w:jc w:val="both"/>
        <w:rPr>
          <w:sz w:val="28"/>
          <w:szCs w:val="28"/>
        </w:rPr>
      </w:pPr>
      <w:r>
        <w:rPr>
          <w:sz w:val="28"/>
          <w:szCs w:val="28"/>
        </w:rPr>
        <w:t>1.4. В Порядке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и экспертизы муниципальных нормативных правовых актов органов местного самоуправления города Невинномысска (далее – Порядок):</w:t>
      </w:r>
    </w:p>
    <w:p w:rsidR="00576A99" w:rsidRDefault="0022594B">
      <w:pPr>
        <w:pStyle w:val="Standard"/>
        <w:ind w:firstLine="720"/>
        <w:jc w:val="both"/>
        <w:rPr>
          <w:sz w:val="28"/>
          <w:szCs w:val="28"/>
        </w:rPr>
      </w:pPr>
      <w:r>
        <w:rPr>
          <w:sz w:val="28"/>
          <w:szCs w:val="28"/>
        </w:rPr>
        <w:t>1.4.1. В наименовании слова «и экспертизы муниципальных нормативных правовых актов органов местного самоуправления города Невинномысска» исключить;</w:t>
      </w:r>
    </w:p>
    <w:p w:rsidR="0009612E" w:rsidRDefault="0022594B">
      <w:pPr>
        <w:pStyle w:val="Standard"/>
        <w:ind w:firstLine="720"/>
        <w:jc w:val="both"/>
        <w:rPr>
          <w:sz w:val="28"/>
          <w:szCs w:val="28"/>
        </w:rPr>
      </w:pPr>
      <w:r>
        <w:rPr>
          <w:sz w:val="28"/>
          <w:szCs w:val="28"/>
        </w:rPr>
        <w:t xml:space="preserve">1.4.2. </w:t>
      </w:r>
      <w:r w:rsidR="0009612E">
        <w:rPr>
          <w:sz w:val="28"/>
          <w:szCs w:val="28"/>
        </w:rPr>
        <w:t>П</w:t>
      </w:r>
      <w:r>
        <w:rPr>
          <w:sz w:val="28"/>
          <w:szCs w:val="28"/>
        </w:rPr>
        <w:t>ункт 1</w:t>
      </w:r>
      <w:r w:rsidR="0009612E" w:rsidRPr="0009612E">
        <w:t xml:space="preserve"> </w:t>
      </w:r>
      <w:r w:rsidR="0009612E" w:rsidRPr="0009612E">
        <w:rPr>
          <w:sz w:val="28"/>
          <w:szCs w:val="28"/>
        </w:rPr>
        <w:t>изложить в следующей редакции:</w:t>
      </w:r>
    </w:p>
    <w:p w:rsidR="0009612E" w:rsidRPr="004E1AE6" w:rsidRDefault="0009612E" w:rsidP="0009612E">
      <w:pPr>
        <w:ind w:firstLine="709"/>
        <w:jc w:val="both"/>
        <w:rPr>
          <w:sz w:val="28"/>
          <w:szCs w:val="28"/>
        </w:rPr>
      </w:pPr>
      <w:r>
        <w:rPr>
          <w:sz w:val="28"/>
          <w:szCs w:val="28"/>
        </w:rPr>
        <w:t>«</w:t>
      </w:r>
      <w:r w:rsidRPr="004E1AE6">
        <w:rPr>
          <w:sz w:val="28"/>
          <w:szCs w:val="28"/>
        </w:rPr>
        <w:t>1. Настоящий Порядок проведения оценки регулирующего воздействия проектов муниципальных нормативных правовых актов органов местного самоу</w:t>
      </w:r>
      <w:r>
        <w:rPr>
          <w:sz w:val="28"/>
          <w:szCs w:val="28"/>
        </w:rPr>
        <w:t xml:space="preserve">правления города Невинномысска </w:t>
      </w:r>
      <w:r w:rsidRPr="004E1AE6">
        <w:rPr>
          <w:sz w:val="28"/>
          <w:szCs w:val="28"/>
        </w:rPr>
        <w:t>(далее - Порядок) определяет процедуры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устанавливающих новые или изменяющих ранее предусмотренные муниципальными нормативными правовыми актами органов местного самоуправления города Невинномысска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соответственно - оценка регулирующего воздействия, прое</w:t>
      </w:r>
      <w:r>
        <w:rPr>
          <w:sz w:val="28"/>
          <w:szCs w:val="28"/>
        </w:rPr>
        <w:t>кты нормативных правовых актов)</w:t>
      </w:r>
      <w:r w:rsidRPr="004E1AE6">
        <w:rPr>
          <w:sz w:val="28"/>
          <w:szCs w:val="28"/>
        </w:rPr>
        <w:t>.</w:t>
      </w:r>
      <w:r>
        <w:rPr>
          <w:sz w:val="28"/>
          <w:szCs w:val="28"/>
        </w:rPr>
        <w:t>»</w:t>
      </w:r>
      <w:r w:rsidR="009C5BDE">
        <w:rPr>
          <w:sz w:val="28"/>
          <w:szCs w:val="28"/>
        </w:rPr>
        <w:t xml:space="preserve"> </w:t>
      </w:r>
    </w:p>
    <w:p w:rsidR="00576A99" w:rsidRDefault="0022594B">
      <w:pPr>
        <w:pStyle w:val="Standard"/>
        <w:ind w:firstLine="720"/>
        <w:jc w:val="both"/>
        <w:rPr>
          <w:sz w:val="28"/>
          <w:szCs w:val="28"/>
        </w:rPr>
      </w:pPr>
      <w:r>
        <w:rPr>
          <w:sz w:val="28"/>
          <w:szCs w:val="28"/>
        </w:rPr>
        <w:t>1.4.3. В пункте 2:</w:t>
      </w:r>
    </w:p>
    <w:p w:rsidR="00576A99" w:rsidRDefault="0022594B">
      <w:pPr>
        <w:pStyle w:val="Standard"/>
        <w:ind w:firstLine="720"/>
        <w:jc w:val="both"/>
        <w:rPr>
          <w:sz w:val="28"/>
          <w:szCs w:val="28"/>
          <w:highlight w:val="yellow"/>
        </w:rPr>
      </w:pPr>
      <w:r>
        <w:rPr>
          <w:sz w:val="28"/>
          <w:szCs w:val="28"/>
        </w:rPr>
        <w:t>1.4.3.1. В абзаце втором слова «и за проведение экспертизы нормативных правовых актов» исключить;</w:t>
      </w:r>
    </w:p>
    <w:p w:rsidR="001E67C3" w:rsidRDefault="0022594B" w:rsidP="009C5BDE">
      <w:pPr>
        <w:pStyle w:val="Standard"/>
        <w:ind w:firstLine="720"/>
        <w:jc w:val="both"/>
        <w:rPr>
          <w:sz w:val="28"/>
          <w:szCs w:val="28"/>
        </w:rPr>
      </w:pPr>
      <w:r>
        <w:rPr>
          <w:sz w:val="28"/>
          <w:szCs w:val="28"/>
        </w:rPr>
        <w:t xml:space="preserve">1.4.3.2. </w:t>
      </w:r>
      <w:r w:rsidR="0009612E">
        <w:rPr>
          <w:sz w:val="28"/>
          <w:szCs w:val="28"/>
        </w:rPr>
        <w:t>А</w:t>
      </w:r>
      <w:r>
        <w:rPr>
          <w:sz w:val="28"/>
          <w:szCs w:val="28"/>
        </w:rPr>
        <w:t>бзац трет</w:t>
      </w:r>
      <w:r w:rsidR="0009612E">
        <w:rPr>
          <w:sz w:val="28"/>
          <w:szCs w:val="28"/>
        </w:rPr>
        <w:t>ий</w:t>
      </w:r>
      <w:r>
        <w:rPr>
          <w:sz w:val="28"/>
          <w:szCs w:val="28"/>
        </w:rPr>
        <w:t xml:space="preserve"> </w:t>
      </w:r>
      <w:r w:rsidR="0009612E" w:rsidRPr="0009612E">
        <w:rPr>
          <w:sz w:val="28"/>
          <w:szCs w:val="28"/>
        </w:rPr>
        <w:t xml:space="preserve">изложить в следующей редакции: </w:t>
      </w:r>
    </w:p>
    <w:p w:rsidR="001E67C3" w:rsidRPr="001E67C3" w:rsidRDefault="001E67C3" w:rsidP="009C5BDE">
      <w:pPr>
        <w:pStyle w:val="Standard"/>
        <w:ind w:firstLine="720"/>
        <w:jc w:val="both"/>
        <w:rPr>
          <w:sz w:val="28"/>
          <w:szCs w:val="28"/>
        </w:rPr>
      </w:pPr>
      <w:r>
        <w:rPr>
          <w:sz w:val="28"/>
          <w:szCs w:val="28"/>
        </w:rPr>
        <w:t>«</w:t>
      </w:r>
      <w:r w:rsidRPr="001E67C3">
        <w:rPr>
          <w:sz w:val="28"/>
          <w:szCs w:val="28"/>
        </w:rPr>
        <w:t>публичные консультации - открытое обсуждение с заинтересованными лицами текста проекта нормативного правового акта и сводного отчета о результатах проведения оценки регулирующего воздействия проекта нормативного правового акта в ходе проведения процедуры оценки регулирующего воздействия  и подготовки заключения об оценке регулирующего воздействия</w:t>
      </w:r>
      <w:r>
        <w:rPr>
          <w:sz w:val="28"/>
          <w:szCs w:val="28"/>
        </w:rPr>
        <w:t>.»;</w:t>
      </w:r>
    </w:p>
    <w:p w:rsidR="00576A99" w:rsidRDefault="0022594B" w:rsidP="009C5BDE">
      <w:pPr>
        <w:pStyle w:val="Standard"/>
        <w:ind w:firstLine="720"/>
        <w:jc w:val="both"/>
        <w:rPr>
          <w:sz w:val="28"/>
          <w:szCs w:val="28"/>
          <w:highlight w:val="yellow"/>
        </w:rPr>
      </w:pPr>
      <w:r>
        <w:rPr>
          <w:sz w:val="28"/>
          <w:szCs w:val="28"/>
        </w:rPr>
        <w:t xml:space="preserve">1.4.3.3. Абзац седьмой  </w:t>
      </w:r>
      <w:r w:rsidR="009C5BDE">
        <w:rPr>
          <w:sz w:val="28"/>
          <w:szCs w:val="28"/>
        </w:rPr>
        <w:t>признать утратившим силу;</w:t>
      </w:r>
    </w:p>
    <w:p w:rsidR="001E67C3" w:rsidRDefault="001E67C3">
      <w:pPr>
        <w:ind w:firstLine="709"/>
        <w:rPr>
          <w:sz w:val="28"/>
          <w:szCs w:val="28"/>
        </w:rPr>
      </w:pPr>
      <w:r>
        <w:rPr>
          <w:sz w:val="28"/>
          <w:szCs w:val="28"/>
        </w:rPr>
        <w:t>1.4.4. Пункт 8 признать утратившим силу</w:t>
      </w:r>
      <w:r w:rsidR="009061B3">
        <w:rPr>
          <w:sz w:val="28"/>
          <w:szCs w:val="28"/>
        </w:rPr>
        <w:t>;</w:t>
      </w:r>
    </w:p>
    <w:p w:rsidR="00576A99" w:rsidRDefault="001E67C3">
      <w:pPr>
        <w:ind w:firstLine="709"/>
        <w:rPr>
          <w:sz w:val="28"/>
          <w:szCs w:val="28"/>
        </w:rPr>
      </w:pPr>
      <w:r w:rsidRPr="001E67C3">
        <w:rPr>
          <w:sz w:val="28"/>
          <w:szCs w:val="28"/>
        </w:rPr>
        <w:t>1.4.</w:t>
      </w:r>
      <w:r w:rsidR="009061B3">
        <w:rPr>
          <w:sz w:val="28"/>
          <w:szCs w:val="28"/>
        </w:rPr>
        <w:t>5</w:t>
      </w:r>
      <w:r w:rsidRPr="001E67C3">
        <w:rPr>
          <w:sz w:val="28"/>
          <w:szCs w:val="28"/>
        </w:rPr>
        <w:t>. Пункт 1</w:t>
      </w:r>
      <w:r w:rsidR="0022594B">
        <w:rPr>
          <w:sz w:val="28"/>
          <w:szCs w:val="28"/>
        </w:rPr>
        <w:t xml:space="preserve">0 </w:t>
      </w:r>
      <w:r w:rsidR="009061B3" w:rsidRPr="009061B3">
        <w:rPr>
          <w:sz w:val="28"/>
          <w:szCs w:val="28"/>
        </w:rPr>
        <w:t>признать утратившим силу;</w:t>
      </w:r>
      <w:r w:rsidR="0022594B">
        <w:rPr>
          <w:sz w:val="28"/>
          <w:szCs w:val="28"/>
        </w:rPr>
        <w:t xml:space="preserve"> </w:t>
      </w:r>
    </w:p>
    <w:p w:rsidR="00184AED" w:rsidRDefault="00184AED">
      <w:pPr>
        <w:ind w:firstLine="709"/>
        <w:rPr>
          <w:sz w:val="28"/>
          <w:szCs w:val="28"/>
        </w:rPr>
      </w:pPr>
      <w:r w:rsidRPr="00184AED">
        <w:rPr>
          <w:sz w:val="28"/>
          <w:szCs w:val="28"/>
        </w:rPr>
        <w:t>1.4.</w:t>
      </w:r>
      <w:r>
        <w:rPr>
          <w:sz w:val="28"/>
          <w:szCs w:val="28"/>
        </w:rPr>
        <w:t>6</w:t>
      </w:r>
      <w:r w:rsidRPr="00184AED">
        <w:rPr>
          <w:sz w:val="28"/>
          <w:szCs w:val="28"/>
        </w:rPr>
        <w:t>.</w:t>
      </w:r>
      <w:r w:rsidR="0073630D">
        <w:rPr>
          <w:sz w:val="28"/>
          <w:szCs w:val="28"/>
        </w:rPr>
        <w:t xml:space="preserve"> </w:t>
      </w:r>
      <w:r>
        <w:rPr>
          <w:sz w:val="28"/>
          <w:szCs w:val="28"/>
        </w:rPr>
        <w:t>В п</w:t>
      </w:r>
      <w:r w:rsidRPr="00184AED">
        <w:rPr>
          <w:sz w:val="28"/>
          <w:szCs w:val="28"/>
        </w:rPr>
        <w:t>ункт</w:t>
      </w:r>
      <w:r>
        <w:rPr>
          <w:sz w:val="28"/>
          <w:szCs w:val="28"/>
        </w:rPr>
        <w:t>е</w:t>
      </w:r>
      <w:r w:rsidRPr="00184AED">
        <w:rPr>
          <w:sz w:val="28"/>
          <w:szCs w:val="28"/>
        </w:rPr>
        <w:t xml:space="preserve"> </w:t>
      </w:r>
      <w:r>
        <w:rPr>
          <w:sz w:val="28"/>
          <w:szCs w:val="28"/>
        </w:rPr>
        <w:t>33</w:t>
      </w:r>
      <w:r w:rsidRPr="00184AED">
        <w:rPr>
          <w:sz w:val="28"/>
          <w:szCs w:val="28"/>
        </w:rPr>
        <w:t xml:space="preserve"> слова </w:t>
      </w:r>
      <w:r w:rsidR="006B7D2E" w:rsidRPr="006B7D2E">
        <w:rPr>
          <w:sz w:val="28"/>
          <w:szCs w:val="28"/>
        </w:rPr>
        <w:t xml:space="preserve">«и экспертизы нормативных правовых актов администрации города Невинномысска» </w:t>
      </w:r>
      <w:r w:rsidRPr="00184AED">
        <w:rPr>
          <w:sz w:val="28"/>
          <w:szCs w:val="28"/>
        </w:rPr>
        <w:t>исключить;</w:t>
      </w:r>
    </w:p>
    <w:p w:rsidR="00576A99" w:rsidRDefault="0022594B">
      <w:pPr>
        <w:ind w:firstLine="709"/>
        <w:rPr>
          <w:sz w:val="28"/>
          <w:szCs w:val="28"/>
        </w:rPr>
      </w:pPr>
      <w:r>
        <w:rPr>
          <w:sz w:val="28"/>
          <w:szCs w:val="28"/>
        </w:rPr>
        <w:t>1.4.</w:t>
      </w:r>
      <w:r w:rsidR="0073630D">
        <w:rPr>
          <w:sz w:val="28"/>
          <w:szCs w:val="28"/>
        </w:rPr>
        <w:t>7</w:t>
      </w:r>
      <w:r>
        <w:rPr>
          <w:sz w:val="28"/>
          <w:szCs w:val="28"/>
        </w:rPr>
        <w:t>.</w:t>
      </w:r>
      <w:r w:rsidR="0073630D">
        <w:rPr>
          <w:sz w:val="28"/>
          <w:szCs w:val="28"/>
        </w:rPr>
        <w:t xml:space="preserve"> </w:t>
      </w:r>
      <w:r>
        <w:rPr>
          <w:sz w:val="28"/>
          <w:szCs w:val="28"/>
        </w:rPr>
        <w:t>Раздел  IV. «Организация и проведение экспертизы нормативных правовых актов и экспертизы нормативных правовых актов админ</w:t>
      </w:r>
      <w:r w:rsidR="009061B3">
        <w:rPr>
          <w:sz w:val="28"/>
          <w:szCs w:val="28"/>
        </w:rPr>
        <w:t xml:space="preserve">истрации города Невинномысска» </w:t>
      </w:r>
      <w:r w:rsidR="009061B3" w:rsidRPr="009061B3">
        <w:rPr>
          <w:sz w:val="28"/>
          <w:szCs w:val="28"/>
        </w:rPr>
        <w:t>признать утратившим силу;</w:t>
      </w:r>
    </w:p>
    <w:p w:rsidR="00576A99" w:rsidRDefault="0022594B">
      <w:pPr>
        <w:pStyle w:val="Standard"/>
        <w:ind w:firstLine="720"/>
        <w:jc w:val="both"/>
        <w:rPr>
          <w:sz w:val="28"/>
          <w:szCs w:val="28"/>
          <w:highlight w:val="yellow"/>
        </w:rPr>
      </w:pPr>
      <w:r>
        <w:rPr>
          <w:sz w:val="28"/>
          <w:szCs w:val="28"/>
        </w:rPr>
        <w:lastRenderedPageBreak/>
        <w:t>1.5. Приложени</w:t>
      </w:r>
      <w:r w:rsidR="009061B3">
        <w:rPr>
          <w:sz w:val="28"/>
          <w:szCs w:val="28"/>
        </w:rPr>
        <w:t>е</w:t>
      </w:r>
      <w:r>
        <w:rPr>
          <w:sz w:val="28"/>
          <w:szCs w:val="28"/>
        </w:rPr>
        <w:t xml:space="preserve"> 1 к Порядку </w:t>
      </w:r>
      <w:r w:rsidR="00184AED" w:rsidRPr="00184AED">
        <w:rPr>
          <w:sz w:val="28"/>
          <w:szCs w:val="28"/>
        </w:rPr>
        <w:t>изложить в редакции</w:t>
      </w:r>
      <w:r w:rsidR="00184AED">
        <w:rPr>
          <w:sz w:val="28"/>
          <w:szCs w:val="28"/>
        </w:rPr>
        <w:t xml:space="preserve"> согласно приложению</w:t>
      </w:r>
      <w:r w:rsidR="005C2630">
        <w:rPr>
          <w:sz w:val="28"/>
          <w:szCs w:val="28"/>
        </w:rPr>
        <w:t xml:space="preserve"> к настоящему постановлению</w:t>
      </w:r>
      <w:r>
        <w:rPr>
          <w:sz w:val="28"/>
          <w:szCs w:val="28"/>
        </w:rPr>
        <w:t>.</w:t>
      </w:r>
    </w:p>
    <w:p w:rsidR="006B7D2E" w:rsidRDefault="0022594B">
      <w:pPr>
        <w:pStyle w:val="Standard"/>
        <w:ind w:firstLine="720"/>
        <w:jc w:val="both"/>
        <w:rPr>
          <w:sz w:val="28"/>
          <w:szCs w:val="28"/>
        </w:rPr>
      </w:pPr>
      <w:r>
        <w:rPr>
          <w:sz w:val="28"/>
          <w:szCs w:val="28"/>
        </w:rPr>
        <w:t xml:space="preserve">1.6. </w:t>
      </w:r>
      <w:r w:rsidR="006B7D2E">
        <w:rPr>
          <w:sz w:val="28"/>
          <w:szCs w:val="28"/>
        </w:rPr>
        <w:t xml:space="preserve">В </w:t>
      </w:r>
      <w:r w:rsidR="006F1140">
        <w:rPr>
          <w:sz w:val="28"/>
          <w:szCs w:val="28"/>
        </w:rPr>
        <w:t xml:space="preserve">нумерационном заголовке </w:t>
      </w:r>
      <w:r w:rsidR="006B7D2E" w:rsidRPr="006B7D2E">
        <w:rPr>
          <w:sz w:val="28"/>
          <w:szCs w:val="28"/>
        </w:rPr>
        <w:t>Приложени</w:t>
      </w:r>
      <w:r w:rsidR="006F1140">
        <w:rPr>
          <w:sz w:val="28"/>
          <w:szCs w:val="28"/>
        </w:rPr>
        <w:t>я</w:t>
      </w:r>
      <w:r w:rsidR="006B7D2E" w:rsidRPr="006B7D2E">
        <w:rPr>
          <w:sz w:val="28"/>
          <w:szCs w:val="28"/>
        </w:rPr>
        <w:t xml:space="preserve"> </w:t>
      </w:r>
      <w:r w:rsidR="006B7D2E">
        <w:rPr>
          <w:sz w:val="28"/>
          <w:szCs w:val="28"/>
        </w:rPr>
        <w:t xml:space="preserve">2 слова </w:t>
      </w:r>
      <w:r w:rsidR="006B7D2E" w:rsidRPr="006B7D2E">
        <w:rPr>
          <w:sz w:val="28"/>
          <w:szCs w:val="28"/>
        </w:rPr>
        <w:t>«и экспертизы нормативных правовых актов администрации города Невинномысска»</w:t>
      </w:r>
      <w:r w:rsidR="006B7D2E">
        <w:rPr>
          <w:sz w:val="28"/>
          <w:szCs w:val="28"/>
        </w:rPr>
        <w:t xml:space="preserve"> исключить;</w:t>
      </w:r>
    </w:p>
    <w:p w:rsidR="006F1140" w:rsidRDefault="006F1140">
      <w:pPr>
        <w:pStyle w:val="Standard"/>
        <w:ind w:firstLine="720"/>
        <w:jc w:val="both"/>
        <w:rPr>
          <w:sz w:val="28"/>
          <w:szCs w:val="28"/>
        </w:rPr>
      </w:pPr>
      <w:r w:rsidRPr="006F1140">
        <w:rPr>
          <w:sz w:val="28"/>
          <w:szCs w:val="28"/>
        </w:rPr>
        <w:t>1.</w:t>
      </w:r>
      <w:r>
        <w:rPr>
          <w:sz w:val="28"/>
          <w:szCs w:val="28"/>
        </w:rPr>
        <w:t>7</w:t>
      </w:r>
      <w:r w:rsidRPr="006F1140">
        <w:rPr>
          <w:sz w:val="28"/>
          <w:szCs w:val="28"/>
        </w:rPr>
        <w:t>. В нумерационном заголовке Приложени</w:t>
      </w:r>
      <w:r>
        <w:rPr>
          <w:sz w:val="28"/>
          <w:szCs w:val="28"/>
        </w:rPr>
        <w:t>я</w:t>
      </w:r>
      <w:r w:rsidRPr="006F1140">
        <w:rPr>
          <w:sz w:val="28"/>
          <w:szCs w:val="28"/>
        </w:rPr>
        <w:t xml:space="preserve"> </w:t>
      </w:r>
      <w:r>
        <w:rPr>
          <w:sz w:val="28"/>
          <w:szCs w:val="28"/>
        </w:rPr>
        <w:t>3</w:t>
      </w:r>
      <w:r w:rsidRPr="006F1140">
        <w:rPr>
          <w:sz w:val="28"/>
          <w:szCs w:val="28"/>
        </w:rPr>
        <w:t xml:space="preserve"> слова «и экспертизы нормативных правовых актов администрации города Невинномысска» исключить;</w:t>
      </w:r>
    </w:p>
    <w:p w:rsidR="006F1140" w:rsidRDefault="006F1140">
      <w:pPr>
        <w:pStyle w:val="Standard"/>
        <w:ind w:firstLine="720"/>
        <w:jc w:val="both"/>
        <w:rPr>
          <w:sz w:val="28"/>
          <w:szCs w:val="28"/>
        </w:rPr>
      </w:pPr>
      <w:r w:rsidRPr="006F1140">
        <w:rPr>
          <w:sz w:val="28"/>
          <w:szCs w:val="28"/>
        </w:rPr>
        <w:t>1.</w:t>
      </w:r>
      <w:r>
        <w:rPr>
          <w:sz w:val="28"/>
          <w:szCs w:val="28"/>
        </w:rPr>
        <w:t>8</w:t>
      </w:r>
      <w:r w:rsidRPr="006F1140">
        <w:rPr>
          <w:sz w:val="28"/>
          <w:szCs w:val="28"/>
        </w:rPr>
        <w:t>. В нумерационном заголовке Приложени</w:t>
      </w:r>
      <w:r>
        <w:rPr>
          <w:sz w:val="28"/>
          <w:szCs w:val="28"/>
        </w:rPr>
        <w:t>я</w:t>
      </w:r>
      <w:r w:rsidRPr="006F1140">
        <w:rPr>
          <w:sz w:val="28"/>
          <w:szCs w:val="28"/>
        </w:rPr>
        <w:t xml:space="preserve"> </w:t>
      </w:r>
      <w:r>
        <w:rPr>
          <w:sz w:val="28"/>
          <w:szCs w:val="28"/>
        </w:rPr>
        <w:t>4</w:t>
      </w:r>
      <w:r w:rsidRPr="006F1140">
        <w:rPr>
          <w:sz w:val="28"/>
          <w:szCs w:val="28"/>
        </w:rPr>
        <w:t xml:space="preserve"> слова «и экспертизы нормативных правовых актов администрации города Невинномысска» исключить;</w:t>
      </w:r>
    </w:p>
    <w:p w:rsidR="006F1140" w:rsidRDefault="006F1140">
      <w:pPr>
        <w:pStyle w:val="Standard"/>
        <w:ind w:firstLine="720"/>
        <w:jc w:val="both"/>
        <w:rPr>
          <w:sz w:val="28"/>
          <w:szCs w:val="28"/>
        </w:rPr>
      </w:pPr>
      <w:r w:rsidRPr="006F1140">
        <w:rPr>
          <w:sz w:val="28"/>
          <w:szCs w:val="28"/>
        </w:rPr>
        <w:t>1.</w:t>
      </w:r>
      <w:r>
        <w:rPr>
          <w:sz w:val="28"/>
          <w:szCs w:val="28"/>
        </w:rPr>
        <w:t>9</w:t>
      </w:r>
      <w:r w:rsidRPr="006F1140">
        <w:rPr>
          <w:sz w:val="28"/>
          <w:szCs w:val="28"/>
        </w:rPr>
        <w:t>. В нумерационном заголовке Приложени</w:t>
      </w:r>
      <w:r>
        <w:rPr>
          <w:sz w:val="28"/>
          <w:szCs w:val="28"/>
        </w:rPr>
        <w:t>я</w:t>
      </w:r>
      <w:r w:rsidRPr="006F1140">
        <w:rPr>
          <w:sz w:val="28"/>
          <w:szCs w:val="28"/>
        </w:rPr>
        <w:t xml:space="preserve"> </w:t>
      </w:r>
      <w:r>
        <w:rPr>
          <w:sz w:val="28"/>
          <w:szCs w:val="28"/>
        </w:rPr>
        <w:t>5</w:t>
      </w:r>
      <w:r w:rsidRPr="006F1140">
        <w:rPr>
          <w:sz w:val="28"/>
          <w:szCs w:val="28"/>
        </w:rPr>
        <w:t xml:space="preserve"> слова «и экспертизы нормативных правовых актов администрации города Невинномысска» исключить;</w:t>
      </w:r>
    </w:p>
    <w:p w:rsidR="006F1140" w:rsidRDefault="006F1140">
      <w:pPr>
        <w:pStyle w:val="Standard"/>
        <w:ind w:firstLine="720"/>
        <w:jc w:val="both"/>
        <w:rPr>
          <w:sz w:val="28"/>
          <w:szCs w:val="28"/>
        </w:rPr>
      </w:pPr>
      <w:r w:rsidRPr="006F1140">
        <w:rPr>
          <w:sz w:val="28"/>
          <w:szCs w:val="28"/>
        </w:rPr>
        <w:t>1.</w:t>
      </w:r>
      <w:r>
        <w:rPr>
          <w:sz w:val="28"/>
          <w:szCs w:val="28"/>
        </w:rPr>
        <w:t>10</w:t>
      </w:r>
      <w:r w:rsidRPr="006F1140">
        <w:rPr>
          <w:sz w:val="28"/>
          <w:szCs w:val="28"/>
        </w:rPr>
        <w:t>. В нумерационном заголовке Приложени</w:t>
      </w:r>
      <w:r>
        <w:rPr>
          <w:sz w:val="28"/>
          <w:szCs w:val="28"/>
        </w:rPr>
        <w:t>я</w:t>
      </w:r>
      <w:r w:rsidRPr="006F1140">
        <w:rPr>
          <w:sz w:val="28"/>
          <w:szCs w:val="28"/>
        </w:rPr>
        <w:t xml:space="preserve"> </w:t>
      </w:r>
      <w:r>
        <w:rPr>
          <w:sz w:val="28"/>
          <w:szCs w:val="28"/>
        </w:rPr>
        <w:t>6</w:t>
      </w:r>
      <w:r w:rsidRPr="006F1140">
        <w:rPr>
          <w:sz w:val="28"/>
          <w:szCs w:val="28"/>
        </w:rPr>
        <w:t xml:space="preserve"> слова «и экспертизы нормативных правовых актов администрации города Невинномысска» исключить;</w:t>
      </w:r>
    </w:p>
    <w:p w:rsidR="006B7D2E" w:rsidRDefault="006B7D2E">
      <w:pPr>
        <w:pStyle w:val="Standard"/>
        <w:ind w:firstLine="720"/>
        <w:jc w:val="both"/>
        <w:rPr>
          <w:sz w:val="28"/>
          <w:szCs w:val="28"/>
        </w:rPr>
      </w:pPr>
      <w:r>
        <w:rPr>
          <w:sz w:val="28"/>
          <w:szCs w:val="28"/>
        </w:rPr>
        <w:t>1.</w:t>
      </w:r>
      <w:r w:rsidR="006F1140">
        <w:rPr>
          <w:sz w:val="28"/>
          <w:szCs w:val="28"/>
        </w:rPr>
        <w:t>11</w:t>
      </w:r>
      <w:r>
        <w:rPr>
          <w:sz w:val="28"/>
          <w:szCs w:val="28"/>
        </w:rPr>
        <w:t xml:space="preserve">. </w:t>
      </w:r>
      <w:r w:rsidR="0022594B">
        <w:rPr>
          <w:sz w:val="28"/>
          <w:szCs w:val="28"/>
        </w:rPr>
        <w:t>Приложени</w:t>
      </w:r>
      <w:r>
        <w:rPr>
          <w:sz w:val="28"/>
          <w:szCs w:val="28"/>
        </w:rPr>
        <w:t xml:space="preserve">е 7 к </w:t>
      </w:r>
      <w:r w:rsidR="0022594B">
        <w:rPr>
          <w:sz w:val="28"/>
          <w:szCs w:val="28"/>
        </w:rPr>
        <w:t xml:space="preserve">Порядку </w:t>
      </w:r>
      <w:r w:rsidRPr="006B7D2E">
        <w:rPr>
          <w:sz w:val="28"/>
          <w:szCs w:val="28"/>
        </w:rPr>
        <w:t>признать утратившим силу;</w:t>
      </w:r>
    </w:p>
    <w:p w:rsidR="00576A99" w:rsidRDefault="006B7D2E">
      <w:pPr>
        <w:pStyle w:val="Standard"/>
        <w:ind w:firstLine="720"/>
        <w:jc w:val="both"/>
        <w:rPr>
          <w:sz w:val="28"/>
          <w:szCs w:val="28"/>
          <w:highlight w:val="yellow"/>
        </w:rPr>
      </w:pPr>
      <w:r>
        <w:rPr>
          <w:sz w:val="28"/>
          <w:szCs w:val="28"/>
        </w:rPr>
        <w:t>1</w:t>
      </w:r>
      <w:r w:rsidR="0022594B">
        <w:rPr>
          <w:sz w:val="28"/>
          <w:szCs w:val="28"/>
        </w:rPr>
        <w:t>.</w:t>
      </w:r>
      <w:r w:rsidR="006F1140">
        <w:rPr>
          <w:sz w:val="28"/>
          <w:szCs w:val="28"/>
        </w:rPr>
        <w:t>12</w:t>
      </w:r>
      <w:r>
        <w:rPr>
          <w:sz w:val="28"/>
          <w:szCs w:val="28"/>
        </w:rPr>
        <w:t xml:space="preserve">. </w:t>
      </w:r>
      <w:r w:rsidRPr="006B7D2E">
        <w:rPr>
          <w:sz w:val="28"/>
          <w:szCs w:val="28"/>
        </w:rPr>
        <w:t xml:space="preserve">Приложение </w:t>
      </w:r>
      <w:r>
        <w:rPr>
          <w:sz w:val="28"/>
          <w:szCs w:val="28"/>
        </w:rPr>
        <w:t>8</w:t>
      </w:r>
      <w:r w:rsidRPr="006B7D2E">
        <w:rPr>
          <w:sz w:val="28"/>
          <w:szCs w:val="28"/>
        </w:rPr>
        <w:t xml:space="preserve"> к Порядку признать утратившим силу</w:t>
      </w:r>
      <w:r>
        <w:rPr>
          <w:sz w:val="28"/>
          <w:szCs w:val="28"/>
        </w:rPr>
        <w:t>.</w:t>
      </w:r>
    </w:p>
    <w:p w:rsidR="00576A99" w:rsidRDefault="0022594B">
      <w:pPr>
        <w:pStyle w:val="Standard"/>
        <w:ind w:firstLine="720"/>
        <w:jc w:val="both"/>
        <w:rPr>
          <w:sz w:val="28"/>
          <w:szCs w:val="28"/>
          <w:highlight w:val="yellow"/>
        </w:rPr>
      </w:pPr>
      <w:r>
        <w:rPr>
          <w:sz w:val="28"/>
          <w:szCs w:val="28"/>
        </w:rPr>
        <w:t xml:space="preserve">2. </w:t>
      </w:r>
      <w:r>
        <w:rPr>
          <w:sz w:val="28"/>
          <w:szCs w:val="22"/>
        </w:rPr>
        <w:t>Обнародовать настоящее постановление путем его размещения в сетевом издании «Редакция городской газеты «Невинномысский рабочий» и на официальном сайте администрации города Невинномысска в информационно-телекоммуникационной сети Интернет</w:t>
      </w:r>
      <w:r>
        <w:rPr>
          <w:sz w:val="28"/>
          <w:szCs w:val="28"/>
        </w:rPr>
        <w:t>.</w:t>
      </w:r>
    </w:p>
    <w:p w:rsidR="00576A99" w:rsidRDefault="00576A99">
      <w:pPr>
        <w:tabs>
          <w:tab w:val="left" w:pos="1418"/>
        </w:tabs>
        <w:ind w:firstLine="709"/>
        <w:jc w:val="both"/>
        <w:rPr>
          <w:sz w:val="28"/>
        </w:rPr>
      </w:pPr>
    </w:p>
    <w:p w:rsidR="00576A99" w:rsidRDefault="00576A99">
      <w:pPr>
        <w:tabs>
          <w:tab w:val="left" w:pos="1418"/>
        </w:tabs>
        <w:ind w:firstLine="709"/>
        <w:jc w:val="both"/>
        <w:rPr>
          <w:sz w:val="28"/>
        </w:rPr>
      </w:pPr>
    </w:p>
    <w:p w:rsidR="00576A99" w:rsidRDefault="00576A99">
      <w:pPr>
        <w:tabs>
          <w:tab w:val="left" w:pos="1418"/>
        </w:tabs>
        <w:ind w:firstLine="709"/>
        <w:jc w:val="both"/>
        <w:rPr>
          <w:sz w:val="28"/>
          <w:szCs w:val="28"/>
        </w:rPr>
      </w:pPr>
    </w:p>
    <w:p w:rsidR="00576A99" w:rsidRDefault="0022594B">
      <w:pPr>
        <w:spacing w:line="240" w:lineRule="exact"/>
        <w:rPr>
          <w:sz w:val="28"/>
          <w:szCs w:val="22"/>
        </w:rPr>
      </w:pPr>
      <w:r>
        <w:rPr>
          <w:sz w:val="28"/>
          <w:szCs w:val="22"/>
        </w:rPr>
        <w:t xml:space="preserve">Временно исполняющий полномочия </w:t>
      </w:r>
    </w:p>
    <w:p w:rsidR="00576A99" w:rsidRDefault="0022594B">
      <w:pPr>
        <w:spacing w:line="240" w:lineRule="exact"/>
        <w:rPr>
          <w:sz w:val="28"/>
          <w:szCs w:val="22"/>
        </w:rPr>
      </w:pPr>
      <w:r>
        <w:rPr>
          <w:sz w:val="28"/>
          <w:szCs w:val="22"/>
        </w:rPr>
        <w:t>главы города Невинномысска</w:t>
      </w:r>
    </w:p>
    <w:p w:rsidR="00576A99" w:rsidRDefault="0022594B">
      <w:pPr>
        <w:spacing w:line="240" w:lineRule="exact"/>
        <w:rPr>
          <w:sz w:val="28"/>
          <w:szCs w:val="22"/>
        </w:rPr>
      </w:pPr>
      <w:r>
        <w:rPr>
          <w:sz w:val="28"/>
          <w:szCs w:val="22"/>
        </w:rPr>
        <w:t>Ставропольского края</w:t>
      </w:r>
      <w:r>
        <w:rPr>
          <w:sz w:val="28"/>
          <w:szCs w:val="22"/>
        </w:rPr>
        <w:tab/>
      </w:r>
      <w:r>
        <w:rPr>
          <w:sz w:val="44"/>
          <w:szCs w:val="32"/>
        </w:rPr>
        <w:tab/>
      </w:r>
      <w:r>
        <w:rPr>
          <w:sz w:val="28"/>
          <w:szCs w:val="22"/>
        </w:rPr>
        <w:tab/>
      </w:r>
      <w:r>
        <w:rPr>
          <w:sz w:val="28"/>
          <w:szCs w:val="22"/>
        </w:rPr>
        <w:tab/>
      </w:r>
      <w:r>
        <w:rPr>
          <w:sz w:val="32"/>
          <w:szCs w:val="22"/>
        </w:rPr>
        <w:tab/>
      </w:r>
      <w:r>
        <w:rPr>
          <w:sz w:val="32"/>
          <w:szCs w:val="22"/>
        </w:rPr>
        <w:tab/>
      </w:r>
      <w:r>
        <w:rPr>
          <w:sz w:val="28"/>
          <w:szCs w:val="22"/>
        </w:rPr>
        <w:tab/>
        <w:t xml:space="preserve">        В.Э. Соколюк</w:t>
      </w:r>
    </w:p>
    <w:p w:rsidR="00576A99" w:rsidRDefault="00576A99">
      <w:pPr>
        <w:pStyle w:val="aff2"/>
        <w:spacing w:line="240" w:lineRule="exact"/>
        <w:rPr>
          <w:sz w:val="32"/>
          <w:szCs w:val="22"/>
        </w:rPr>
      </w:pPr>
    </w:p>
    <w:p w:rsidR="00576A99" w:rsidRDefault="00576A99">
      <w:pPr>
        <w:sectPr w:rsidR="00576A99" w:rsidSect="0073630D">
          <w:headerReference w:type="default" r:id="rId9"/>
          <w:pgSz w:w="11907" w:h="16840"/>
          <w:pgMar w:top="1276" w:right="567" w:bottom="1134" w:left="1985" w:header="720" w:footer="397" w:gutter="0"/>
          <w:cols w:space="1701"/>
          <w:titlePg/>
          <w:docGrid w:linePitch="360"/>
        </w:sectPr>
      </w:pPr>
    </w:p>
    <w:p w:rsidR="009061B3" w:rsidRDefault="009061B3" w:rsidP="009061B3"/>
    <w:p w:rsidR="00184AED" w:rsidRPr="005C2630" w:rsidRDefault="00184AED" w:rsidP="002D3D29">
      <w:pPr>
        <w:spacing w:line="240" w:lineRule="exact"/>
        <w:ind w:left="5103"/>
        <w:jc w:val="center"/>
        <w:rPr>
          <w:sz w:val="28"/>
          <w:szCs w:val="28"/>
        </w:rPr>
      </w:pPr>
      <w:r w:rsidRPr="005C2630">
        <w:rPr>
          <w:sz w:val="28"/>
          <w:szCs w:val="28"/>
        </w:rPr>
        <w:t>Приложение</w:t>
      </w:r>
    </w:p>
    <w:p w:rsidR="002D3D29" w:rsidRPr="005C2630" w:rsidRDefault="002D3D29" w:rsidP="002D3D29">
      <w:pPr>
        <w:spacing w:line="240" w:lineRule="exact"/>
        <w:ind w:left="5103"/>
        <w:jc w:val="center"/>
        <w:rPr>
          <w:sz w:val="28"/>
          <w:szCs w:val="28"/>
        </w:rPr>
      </w:pPr>
    </w:p>
    <w:p w:rsidR="002D3D29" w:rsidRPr="005C2630" w:rsidRDefault="00184AED" w:rsidP="002D3D29">
      <w:pPr>
        <w:spacing w:line="240" w:lineRule="exact"/>
        <w:ind w:left="5103"/>
        <w:jc w:val="center"/>
        <w:rPr>
          <w:sz w:val="28"/>
          <w:szCs w:val="28"/>
        </w:rPr>
      </w:pPr>
      <w:r w:rsidRPr="005C2630">
        <w:rPr>
          <w:sz w:val="28"/>
          <w:szCs w:val="28"/>
        </w:rPr>
        <w:t xml:space="preserve">к постановлению администрации </w:t>
      </w:r>
    </w:p>
    <w:p w:rsidR="00184AED" w:rsidRPr="005C2630" w:rsidRDefault="00184AED" w:rsidP="002D3D29">
      <w:pPr>
        <w:spacing w:line="240" w:lineRule="exact"/>
        <w:ind w:left="5103"/>
        <w:jc w:val="center"/>
        <w:rPr>
          <w:sz w:val="28"/>
          <w:szCs w:val="28"/>
        </w:rPr>
      </w:pPr>
      <w:r w:rsidRPr="005C2630">
        <w:rPr>
          <w:sz w:val="28"/>
          <w:szCs w:val="28"/>
        </w:rPr>
        <w:t>города Невинномысска</w:t>
      </w:r>
    </w:p>
    <w:p w:rsidR="00184AED" w:rsidRDefault="00E02866" w:rsidP="00E02866">
      <w:pPr>
        <w:spacing w:line="240" w:lineRule="exact"/>
        <w:ind w:left="5811"/>
        <w:rPr>
          <w:sz w:val="28"/>
          <w:szCs w:val="28"/>
        </w:rPr>
      </w:pPr>
      <w:r>
        <w:rPr>
          <w:sz w:val="28"/>
          <w:szCs w:val="28"/>
        </w:rPr>
        <w:t xml:space="preserve"> от 13.10.2026 №1479</w:t>
      </w:r>
    </w:p>
    <w:p w:rsidR="005C2630" w:rsidRDefault="005C2630" w:rsidP="002D3D29">
      <w:pPr>
        <w:spacing w:line="240" w:lineRule="exact"/>
        <w:ind w:left="5103"/>
        <w:rPr>
          <w:sz w:val="28"/>
          <w:szCs w:val="28"/>
        </w:rPr>
      </w:pPr>
    </w:p>
    <w:p w:rsidR="005C2630" w:rsidRDefault="005C2630" w:rsidP="002D3D29">
      <w:pPr>
        <w:spacing w:line="240" w:lineRule="exact"/>
        <w:ind w:left="5103"/>
        <w:rPr>
          <w:sz w:val="28"/>
          <w:szCs w:val="28"/>
        </w:rPr>
      </w:pPr>
    </w:p>
    <w:p w:rsidR="005C2630" w:rsidRPr="005C2630" w:rsidRDefault="005C2630" w:rsidP="002D3D29">
      <w:pPr>
        <w:spacing w:line="240" w:lineRule="exact"/>
        <w:ind w:left="5103"/>
        <w:rPr>
          <w:sz w:val="28"/>
          <w:szCs w:val="28"/>
        </w:rPr>
      </w:pPr>
    </w:p>
    <w:p w:rsidR="009061B3" w:rsidRPr="005C2630" w:rsidRDefault="00184AED" w:rsidP="0073630D">
      <w:pPr>
        <w:spacing w:line="240" w:lineRule="exact"/>
        <w:ind w:left="5103"/>
        <w:jc w:val="center"/>
        <w:rPr>
          <w:sz w:val="28"/>
          <w:szCs w:val="28"/>
        </w:rPr>
      </w:pPr>
      <w:r w:rsidRPr="005C2630">
        <w:rPr>
          <w:sz w:val="28"/>
          <w:szCs w:val="28"/>
        </w:rPr>
        <w:t>«</w:t>
      </w:r>
      <w:r w:rsidR="009061B3" w:rsidRPr="005C2630">
        <w:rPr>
          <w:sz w:val="28"/>
          <w:szCs w:val="28"/>
        </w:rPr>
        <w:t>Приложение 1</w:t>
      </w:r>
    </w:p>
    <w:p w:rsidR="009061B3" w:rsidRPr="005C2630" w:rsidRDefault="009061B3" w:rsidP="0073630D">
      <w:pPr>
        <w:spacing w:line="240" w:lineRule="exact"/>
        <w:ind w:left="5103"/>
        <w:jc w:val="center"/>
        <w:rPr>
          <w:sz w:val="28"/>
          <w:szCs w:val="28"/>
        </w:rPr>
      </w:pPr>
      <w:r w:rsidRPr="005C2630">
        <w:rPr>
          <w:sz w:val="28"/>
          <w:szCs w:val="28"/>
        </w:rPr>
        <w:t>к Порядку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w:t>
      </w:r>
    </w:p>
    <w:p w:rsidR="009061B3" w:rsidRPr="005C2630" w:rsidRDefault="009061B3" w:rsidP="009061B3">
      <w:pPr>
        <w:jc w:val="both"/>
        <w:rPr>
          <w:sz w:val="28"/>
          <w:szCs w:val="28"/>
        </w:rPr>
      </w:pPr>
    </w:p>
    <w:p w:rsidR="009061B3" w:rsidRPr="005C2630" w:rsidRDefault="009061B3" w:rsidP="009061B3">
      <w:pPr>
        <w:jc w:val="right"/>
        <w:rPr>
          <w:sz w:val="28"/>
          <w:szCs w:val="28"/>
        </w:rPr>
      </w:pPr>
      <w:r w:rsidRPr="005C2630">
        <w:rPr>
          <w:sz w:val="28"/>
          <w:szCs w:val="28"/>
        </w:rPr>
        <w:t>ФОРМА</w:t>
      </w:r>
    </w:p>
    <w:p w:rsidR="009061B3" w:rsidRPr="005C2630" w:rsidRDefault="009061B3" w:rsidP="009061B3">
      <w:pPr>
        <w:jc w:val="both"/>
        <w:rPr>
          <w:sz w:val="28"/>
          <w:szCs w:val="28"/>
        </w:rPr>
      </w:pPr>
    </w:p>
    <w:p w:rsidR="009061B3" w:rsidRPr="005C2630" w:rsidRDefault="009061B3" w:rsidP="009061B3">
      <w:pPr>
        <w:jc w:val="center"/>
        <w:rPr>
          <w:sz w:val="28"/>
          <w:szCs w:val="28"/>
        </w:rPr>
      </w:pPr>
      <w:r w:rsidRPr="005C2630">
        <w:rPr>
          <w:sz w:val="28"/>
          <w:szCs w:val="28"/>
        </w:rPr>
        <w:t>СПРАВКА</w:t>
      </w:r>
    </w:p>
    <w:p w:rsidR="009061B3" w:rsidRPr="005C2630" w:rsidRDefault="009061B3" w:rsidP="009061B3">
      <w:pPr>
        <w:jc w:val="center"/>
        <w:rPr>
          <w:sz w:val="28"/>
          <w:szCs w:val="28"/>
        </w:rPr>
      </w:pPr>
      <w:r w:rsidRPr="005C2630">
        <w:rPr>
          <w:sz w:val="28"/>
          <w:szCs w:val="28"/>
        </w:rPr>
        <w:t>об отсутствии необходимости проведения процедуры оценки регулирующего воздействия в отношении проекта нормативного правового акта</w:t>
      </w:r>
    </w:p>
    <w:p w:rsidR="009061B3" w:rsidRPr="005C2630" w:rsidRDefault="009061B3" w:rsidP="009061B3">
      <w:pPr>
        <w:jc w:val="both"/>
        <w:rPr>
          <w:sz w:val="28"/>
          <w:szCs w:val="28"/>
        </w:rPr>
      </w:pPr>
      <w:r w:rsidRPr="005C2630">
        <w:rPr>
          <w:sz w:val="28"/>
          <w:szCs w:val="28"/>
        </w:rPr>
        <w:t>__________________________________________________________________</w:t>
      </w:r>
    </w:p>
    <w:p w:rsidR="009061B3" w:rsidRPr="005C2630" w:rsidRDefault="009061B3" w:rsidP="009061B3">
      <w:pPr>
        <w:jc w:val="center"/>
        <w:rPr>
          <w:sz w:val="28"/>
          <w:szCs w:val="28"/>
          <w:vertAlign w:val="superscript"/>
        </w:rPr>
      </w:pPr>
      <w:r w:rsidRPr="005C2630">
        <w:rPr>
          <w:sz w:val="28"/>
          <w:szCs w:val="28"/>
          <w:vertAlign w:val="superscript"/>
        </w:rPr>
        <w:t>(наименование органа местного самоуправления города Невинномысска)</w:t>
      </w:r>
    </w:p>
    <w:p w:rsidR="009061B3" w:rsidRPr="005C2630" w:rsidRDefault="009061B3" w:rsidP="009061B3">
      <w:pPr>
        <w:jc w:val="both"/>
        <w:rPr>
          <w:sz w:val="28"/>
          <w:szCs w:val="28"/>
        </w:rPr>
      </w:pPr>
      <w:r w:rsidRPr="005C2630">
        <w:rPr>
          <w:sz w:val="28"/>
          <w:szCs w:val="28"/>
        </w:rPr>
        <w:t>разработан проект нормативного правового акта_______________________</w:t>
      </w:r>
    </w:p>
    <w:p w:rsidR="009061B3" w:rsidRPr="005C2630" w:rsidRDefault="009061B3" w:rsidP="009061B3">
      <w:pPr>
        <w:jc w:val="both"/>
        <w:rPr>
          <w:sz w:val="28"/>
          <w:szCs w:val="28"/>
        </w:rPr>
      </w:pPr>
      <w:r w:rsidRPr="005C2630">
        <w:rPr>
          <w:sz w:val="28"/>
          <w:szCs w:val="28"/>
        </w:rPr>
        <w:t>__________________________________________________________________</w:t>
      </w:r>
    </w:p>
    <w:p w:rsidR="009061B3" w:rsidRPr="005C2630" w:rsidRDefault="009061B3" w:rsidP="009061B3">
      <w:pPr>
        <w:jc w:val="center"/>
        <w:rPr>
          <w:sz w:val="28"/>
          <w:szCs w:val="28"/>
          <w:vertAlign w:val="superscript"/>
        </w:rPr>
      </w:pPr>
      <w:r w:rsidRPr="005C2630">
        <w:rPr>
          <w:sz w:val="28"/>
          <w:szCs w:val="28"/>
          <w:vertAlign w:val="superscript"/>
        </w:rPr>
        <w:t>(наименование проекта нормативного правового акта)</w:t>
      </w:r>
    </w:p>
    <w:p w:rsidR="009061B3" w:rsidRPr="005C2630" w:rsidRDefault="009061B3" w:rsidP="009061B3">
      <w:pPr>
        <w:jc w:val="both"/>
        <w:rPr>
          <w:sz w:val="28"/>
          <w:szCs w:val="28"/>
        </w:rPr>
      </w:pPr>
      <w:r w:rsidRPr="005C2630">
        <w:rPr>
          <w:sz w:val="28"/>
          <w:szCs w:val="28"/>
        </w:rPr>
        <w:t>регулирующий_____________________________________________________</w:t>
      </w:r>
    </w:p>
    <w:p w:rsidR="009061B3" w:rsidRPr="005C2630" w:rsidRDefault="009061B3" w:rsidP="009061B3">
      <w:pPr>
        <w:jc w:val="both"/>
        <w:rPr>
          <w:sz w:val="28"/>
          <w:szCs w:val="28"/>
        </w:rPr>
      </w:pPr>
      <w:r w:rsidRPr="005C2630">
        <w:rPr>
          <w:sz w:val="28"/>
          <w:szCs w:val="28"/>
        </w:rPr>
        <w:t>________________________________________________________________</w:t>
      </w:r>
    </w:p>
    <w:p w:rsidR="009061B3" w:rsidRPr="005C2630" w:rsidRDefault="009061B3" w:rsidP="009061B3">
      <w:pPr>
        <w:jc w:val="center"/>
        <w:rPr>
          <w:sz w:val="28"/>
          <w:szCs w:val="28"/>
          <w:vertAlign w:val="superscript"/>
        </w:rPr>
      </w:pPr>
      <w:r w:rsidRPr="005C2630">
        <w:rPr>
          <w:sz w:val="28"/>
          <w:szCs w:val="28"/>
          <w:vertAlign w:val="superscript"/>
        </w:rPr>
        <w:t>(сфера отношений, регулируемая разработанным проектом нормативного правового акта)</w:t>
      </w:r>
    </w:p>
    <w:p w:rsidR="009061B3" w:rsidRPr="005C2630" w:rsidRDefault="009061B3" w:rsidP="009061B3">
      <w:pPr>
        <w:ind w:firstLine="709"/>
        <w:jc w:val="both"/>
        <w:rPr>
          <w:sz w:val="28"/>
          <w:szCs w:val="28"/>
        </w:rPr>
      </w:pPr>
      <w:r w:rsidRPr="005C2630">
        <w:rPr>
          <w:sz w:val="28"/>
          <w:szCs w:val="28"/>
        </w:rPr>
        <w:t>Разработанный проект нормативного правового акта не содержит положений, предусмотренных пунктом 1 Порядка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утвержденного постановлением администрации города Невинномысска от «___» ______ 20__ № ___ «Об утверждении Порядка проведения оценки регулирующего воздействия проектов муниципальных нормативных правовых актов органов местного самоуправления города Невинномысска, и не подлежит процедуре оценки регулирующего воздействия.</w:t>
      </w:r>
    </w:p>
    <w:p w:rsidR="009061B3" w:rsidRPr="005C2630" w:rsidRDefault="009061B3" w:rsidP="009061B3">
      <w:pPr>
        <w:jc w:val="both"/>
        <w:rPr>
          <w:sz w:val="28"/>
          <w:szCs w:val="28"/>
        </w:rPr>
      </w:pPr>
    </w:p>
    <w:p w:rsidR="009061B3" w:rsidRPr="005C2630" w:rsidRDefault="009061B3" w:rsidP="009061B3">
      <w:pPr>
        <w:jc w:val="both"/>
        <w:rPr>
          <w:sz w:val="28"/>
          <w:szCs w:val="28"/>
        </w:rPr>
      </w:pPr>
      <w:r w:rsidRPr="005C2630">
        <w:rPr>
          <w:sz w:val="28"/>
          <w:szCs w:val="28"/>
        </w:rPr>
        <w:t>Должность ____________ Подпись ____________ Ф.И.О. ________________</w:t>
      </w:r>
      <w:r w:rsidR="009F144F">
        <w:rPr>
          <w:sz w:val="28"/>
          <w:szCs w:val="28"/>
        </w:rPr>
        <w:t>»</w:t>
      </w:r>
    </w:p>
    <w:p w:rsidR="009061B3" w:rsidRPr="005C2630" w:rsidRDefault="009061B3" w:rsidP="005C2630">
      <w:pPr>
        <w:jc w:val="center"/>
        <w:rPr>
          <w:sz w:val="28"/>
          <w:szCs w:val="28"/>
          <w:vertAlign w:val="superscript"/>
        </w:rPr>
      </w:pPr>
      <w:r w:rsidRPr="005C2630">
        <w:rPr>
          <w:sz w:val="28"/>
          <w:szCs w:val="28"/>
          <w:vertAlign w:val="superscript"/>
        </w:rPr>
        <w:t>(руководитель органа, ответственного за проведение оценки регулирующего воздействия проекта нормативного правового акта)</w:t>
      </w:r>
    </w:p>
    <w:p w:rsidR="009061B3" w:rsidRDefault="009061B3" w:rsidP="009061B3">
      <w:pPr>
        <w:rPr>
          <w:sz w:val="28"/>
          <w:szCs w:val="28"/>
        </w:rPr>
      </w:pPr>
    </w:p>
    <w:p w:rsidR="009F144F" w:rsidRPr="005C2630" w:rsidRDefault="009F144F" w:rsidP="009061B3">
      <w:pPr>
        <w:rPr>
          <w:sz w:val="28"/>
          <w:szCs w:val="28"/>
        </w:rPr>
      </w:pPr>
    </w:p>
    <w:p w:rsidR="009F144F" w:rsidRPr="009F144F" w:rsidRDefault="009F144F" w:rsidP="0081712F">
      <w:pPr>
        <w:spacing w:line="240" w:lineRule="exact"/>
        <w:rPr>
          <w:sz w:val="28"/>
          <w:szCs w:val="28"/>
        </w:rPr>
      </w:pPr>
      <w:r w:rsidRPr="009F144F">
        <w:rPr>
          <w:sz w:val="28"/>
          <w:szCs w:val="28"/>
        </w:rPr>
        <w:t xml:space="preserve">Первый заместитель главы </w:t>
      </w:r>
    </w:p>
    <w:p w:rsidR="009F144F" w:rsidRPr="009F144F" w:rsidRDefault="009F144F" w:rsidP="0081712F">
      <w:pPr>
        <w:spacing w:line="240" w:lineRule="exact"/>
        <w:rPr>
          <w:sz w:val="28"/>
          <w:szCs w:val="28"/>
        </w:rPr>
      </w:pPr>
      <w:r w:rsidRPr="009F144F">
        <w:rPr>
          <w:sz w:val="28"/>
          <w:szCs w:val="28"/>
        </w:rPr>
        <w:t>администрации города Невинномысска</w:t>
      </w:r>
      <w:r w:rsidRPr="009F144F">
        <w:rPr>
          <w:sz w:val="28"/>
          <w:szCs w:val="28"/>
        </w:rPr>
        <w:tab/>
      </w:r>
      <w:r w:rsidRPr="009F144F">
        <w:rPr>
          <w:sz w:val="28"/>
          <w:szCs w:val="28"/>
        </w:rPr>
        <w:tab/>
      </w:r>
      <w:r w:rsidRPr="009F144F">
        <w:rPr>
          <w:sz w:val="28"/>
          <w:szCs w:val="28"/>
        </w:rPr>
        <w:tab/>
      </w:r>
      <w:r w:rsidRPr="009F144F">
        <w:rPr>
          <w:sz w:val="28"/>
          <w:szCs w:val="28"/>
        </w:rPr>
        <w:tab/>
        <w:t>Е.С. Евдоченко</w:t>
      </w:r>
    </w:p>
    <w:p w:rsidR="009F144F" w:rsidRDefault="009F144F" w:rsidP="00766AE5">
      <w:pPr>
        <w:rPr>
          <w:sz w:val="28"/>
          <w:szCs w:val="28"/>
        </w:rPr>
      </w:pPr>
      <w:r w:rsidRPr="009F144F">
        <w:rPr>
          <w:sz w:val="28"/>
          <w:szCs w:val="28"/>
        </w:rPr>
        <w:t xml:space="preserve"> </w:t>
      </w:r>
    </w:p>
    <w:sectPr w:rsidR="009F144F" w:rsidSect="006B7D2E">
      <w:headerReference w:type="default" r:id="rId10"/>
      <w:headerReference w:type="first" r:id="rId11"/>
      <w:pgSz w:w="11906" w:h="16838"/>
      <w:pgMar w:top="1134" w:right="567" w:bottom="1134" w:left="1985" w:header="709" w:footer="709" w:gutter="0"/>
      <w:pgNumType w:start="1"/>
      <w:cols w:space="1701"/>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0119" w:rsidRDefault="009A0119">
      <w:r>
        <w:separator/>
      </w:r>
    </w:p>
  </w:endnote>
  <w:endnote w:type="continuationSeparator" w:id="0">
    <w:p w:rsidR="009A0119" w:rsidRDefault="009A0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00"/>
    <w:family w:val="auto"/>
    <w:pitch w:val="default"/>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0119" w:rsidRDefault="009A0119">
      <w:r>
        <w:separator/>
      </w:r>
    </w:p>
  </w:footnote>
  <w:footnote w:type="continuationSeparator" w:id="0">
    <w:p w:rsidR="009A0119" w:rsidRDefault="009A01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073547"/>
      <w:docPartObj>
        <w:docPartGallery w:val="Page Numbers (Top of Page)"/>
        <w:docPartUnique/>
      </w:docPartObj>
    </w:sdtPr>
    <w:sdtEndPr/>
    <w:sdtContent>
      <w:p w:rsidR="009F144F" w:rsidRDefault="009F144F">
        <w:pPr>
          <w:pStyle w:val="afa"/>
          <w:jc w:val="center"/>
        </w:pPr>
        <w:r>
          <w:fldChar w:fldCharType="begin"/>
        </w:r>
        <w:r>
          <w:instrText>PAGE   \* MERGEFORMAT</w:instrText>
        </w:r>
        <w:r>
          <w:fldChar w:fldCharType="separate"/>
        </w:r>
        <w:r w:rsidR="003D0AB8">
          <w:rPr>
            <w:noProof/>
          </w:rPr>
          <w:t>2</w:t>
        </w:r>
        <w:r>
          <w:fldChar w:fldCharType="end"/>
        </w:r>
      </w:p>
    </w:sdtContent>
  </w:sdt>
  <w:p w:rsidR="009F144F" w:rsidRDefault="009F144F">
    <w:pPr>
      <w:pStyle w:val="af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44F" w:rsidRPr="0073630D" w:rsidRDefault="009F144F" w:rsidP="0073630D">
    <w:pPr>
      <w:pStyle w:val="af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44F" w:rsidRDefault="009F144F">
    <w:pPr>
      <w:pStyle w:val="afa"/>
      <w:jc w:val="center"/>
    </w:pPr>
    <w:r>
      <w:rPr>
        <w:noProof/>
      </w:rPr>
      <mc:AlternateContent>
        <mc:Choice Requires="wps">
          <w:drawing>
            <wp:anchor distT="0" distB="0" distL="114300" distR="114300" simplePos="0" relativeHeight="251658240" behindDoc="0" locked="0" layoutInCell="1" allowOverlap="1" wp14:anchorId="477C1F5E" wp14:editId="7FCC34EF">
              <wp:simplePos x="0" y="0"/>
              <wp:positionH relativeFrom="insideMargin">
                <wp:align>center</wp:align>
              </wp:positionH>
              <wp:positionV relativeFrom="paragraph">
                <wp:posOffset>0</wp:posOffset>
              </wp:positionV>
              <wp:extent cx="0" cy="0"/>
              <wp:effectExtent l="0" t="0" r="0" b="0"/>
              <wp:wrapSquare wrapText="bothSides"/>
              <wp:docPr id="1" name="Picture 1"/>
              <wp:cNvGraphicFramePr/>
              <a:graphic xmlns:a="http://schemas.openxmlformats.org/drawingml/2006/main">
                <a:graphicData uri="http://schemas.microsoft.com/office/word/2010/wordprocessingShape">
                  <wps:wsp>
                    <wps:cNvSpPr txBox="1"/>
                    <wps:spPr bwMode="auto">
                      <a:xfrm>
                        <a:off x="0" y="0"/>
                        <a:ext cx="0" cy="0"/>
                      </a:xfrm>
                      <a:prstGeom prst="rect">
                        <a:avLst/>
                      </a:prstGeom>
                    </wps:spPr>
                    <wps:txbx>
                      <w:txbxContent>
                        <w:p w:rsidR="009F144F" w:rsidRDefault="009F144F">
                          <w:pPr>
                            <w:rPr>
                              <w:color w:val="FFFFFF"/>
                            </w:rPr>
                          </w:pPr>
                          <w:r>
                            <w:rPr>
                              <w:color w:val="FFFFFF"/>
                            </w:rPr>
                            <w:fldChar w:fldCharType="begin"/>
                          </w:r>
                          <w:r>
                            <w:rPr>
                              <w:color w:val="FFFFFF"/>
                            </w:rPr>
                            <w:instrText>PAGE \* Arabic</w:instrText>
                          </w:r>
                          <w:r>
                            <w:rPr>
                              <w:color w:val="FFFFFF"/>
                            </w:rPr>
                            <w:fldChar w:fldCharType="separate"/>
                          </w:r>
                          <w:r w:rsidR="003D0AB8">
                            <w:rPr>
                              <w:noProof/>
                              <w:color w:val="FFFFFF"/>
                            </w:rPr>
                            <w:t>1</w:t>
                          </w:r>
                          <w:r>
                            <w:rPr>
                              <w:color w:val="FFFFFF"/>
                            </w:rPr>
                            <w:fldChar w:fldCharType="end"/>
                          </w:r>
                        </w:p>
                      </w:txbxContent>
                    </wps:txbx>
                    <wps:bodyPr vert="horz" wrap="square" lIns="91440" tIns="45720" rIns="91440" bIns="45720" anchor="ctr" anchorCtr="1">
                      <a:spAutoFit/>
                    </wps:bodyPr>
                  </wps:wsp>
                </a:graphicData>
              </a:graphic>
            </wp:anchor>
          </w:drawing>
        </mc:Choice>
        <mc:Fallback>
          <w:pict>
            <v:shapetype w14:anchorId="477C1F5E" id="_x0000_t202" coordsize="21600,21600" o:spt="202" path="m,l,21600r21600,l21600,xe">
              <v:stroke joinstyle="miter"/>
              <v:path gradientshapeok="t" o:connecttype="rect"/>
            </v:shapetype>
            <v:shape id="Picture 1" o:spid="_x0000_s1026" type="#_x0000_t202" style="position:absolute;left:0;text-align:left;margin-left:0;margin-top:0;width:0;height:0;z-index:251658240;visibility:visible;mso-wrap-style:square;mso-wrap-distance-left:9pt;mso-wrap-distance-top:0;mso-wrap-distance-right:9pt;mso-wrap-distance-bottom:0;mso-position-horizontal:center;mso-position-horizontal-relative:outer-margin-area;mso-position-vertical:absolute;mso-position-vertical-relative:text;v-text-anchor:middle-center"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" filled="f" stroked="f">
              <v:textbox style="mso-fit-shape-to-text:t">
                <w:txbxContent>
                  <w:p w:rsidR="009F144F" w:rsidRDefault="009F144F">
                    <w:pPr>
                      <w:rPr>
                        <w:color w:val="FFFFFF"/>
                      </w:rPr>
                    </w:pPr>
                    <w:r>
                      <w:rPr>
                        <w:color w:val="FFFFFF"/>
                      </w:rPr>
                      <w:fldChar w:fldCharType="begin"/>
                    </w:r>
                    <w:r>
                      <w:rPr>
                        <w:color w:val="FFFFFF"/>
                      </w:rPr>
                      <w:instrText>PAGE \* Arabic</w:instrText>
                    </w:r>
                    <w:r>
                      <w:rPr>
                        <w:color w:val="FFFFFF"/>
                      </w:rPr>
                      <w:fldChar w:fldCharType="separate"/>
                    </w:r>
                    <w:r w:rsidR="003D0AB8">
                      <w:rPr>
                        <w:noProof/>
                        <w:color w:val="FFFFFF"/>
                      </w:rPr>
                      <w:t>1</w:t>
                    </w:r>
                    <w:r>
                      <w:rPr>
                        <w:color w:val="FFFFFF"/>
                      </w:rPr>
                      <w:fldChar w:fldCharType="end"/>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01494"/>
    <w:multiLevelType w:val="hybridMultilevel"/>
    <w:tmpl w:val="6D46B042"/>
    <w:lvl w:ilvl="0" w:tplc="85DCC200">
      <w:start w:val="1"/>
      <w:numFmt w:val="decimal"/>
      <w:lvlText w:val="%1."/>
      <w:lvlJc w:val="left"/>
      <w:pPr>
        <w:ind w:left="720" w:hanging="590"/>
      </w:pPr>
    </w:lvl>
    <w:lvl w:ilvl="1" w:tplc="F7EEF4DE">
      <w:start w:val="1"/>
      <w:numFmt w:val="lowerLetter"/>
      <w:lvlText w:val="%2."/>
      <w:lvlJc w:val="left"/>
      <w:pPr>
        <w:ind w:left="1440" w:hanging="360"/>
      </w:pPr>
    </w:lvl>
    <w:lvl w:ilvl="2" w:tplc="6F86DC8E">
      <w:start w:val="1"/>
      <w:numFmt w:val="lowerRoman"/>
      <w:lvlText w:val="%3."/>
      <w:lvlJc w:val="right"/>
      <w:pPr>
        <w:ind w:left="2160" w:hanging="180"/>
      </w:pPr>
    </w:lvl>
    <w:lvl w:ilvl="3" w:tplc="C0CA7766">
      <w:start w:val="1"/>
      <w:numFmt w:val="decimal"/>
      <w:lvlText w:val="%4."/>
      <w:lvlJc w:val="left"/>
      <w:pPr>
        <w:ind w:left="2880" w:hanging="360"/>
      </w:pPr>
    </w:lvl>
    <w:lvl w:ilvl="4" w:tplc="1B7E2192">
      <w:start w:val="1"/>
      <w:numFmt w:val="lowerLetter"/>
      <w:lvlText w:val="%5."/>
      <w:lvlJc w:val="left"/>
      <w:pPr>
        <w:ind w:left="3600" w:hanging="360"/>
      </w:pPr>
    </w:lvl>
    <w:lvl w:ilvl="5" w:tplc="4D0C2F9E">
      <w:start w:val="1"/>
      <w:numFmt w:val="lowerRoman"/>
      <w:lvlText w:val="%6."/>
      <w:lvlJc w:val="right"/>
      <w:pPr>
        <w:ind w:left="4320" w:hanging="180"/>
      </w:pPr>
    </w:lvl>
    <w:lvl w:ilvl="6" w:tplc="297E0DD4">
      <w:start w:val="1"/>
      <w:numFmt w:val="decimal"/>
      <w:lvlText w:val="%7."/>
      <w:lvlJc w:val="left"/>
      <w:pPr>
        <w:ind w:left="5040" w:hanging="360"/>
      </w:pPr>
    </w:lvl>
    <w:lvl w:ilvl="7" w:tplc="F0569D9A">
      <w:start w:val="1"/>
      <w:numFmt w:val="lowerLetter"/>
      <w:lvlText w:val="%8."/>
      <w:lvlJc w:val="left"/>
      <w:pPr>
        <w:ind w:left="5760" w:hanging="360"/>
      </w:pPr>
    </w:lvl>
    <w:lvl w:ilvl="8" w:tplc="82A684C8">
      <w:start w:val="1"/>
      <w:numFmt w:val="lowerRoman"/>
      <w:lvlText w:val="%9."/>
      <w:lvlJc w:val="right"/>
      <w:pPr>
        <w:ind w:left="6480" w:hanging="180"/>
      </w:pPr>
    </w:lvl>
  </w:abstractNum>
  <w:abstractNum w:abstractNumId="1" w15:restartNumberingAfterBreak="0">
    <w:nsid w:val="374C1B9C"/>
    <w:multiLevelType w:val="multilevel"/>
    <w:tmpl w:val="2CEA953E"/>
    <w:lvl w:ilvl="0">
      <w:start w:val="1"/>
      <w:numFmt w:val="decimal"/>
      <w:lvlText w:val="%1."/>
      <w:lvlJc w:val="left"/>
      <w:pPr>
        <w:ind w:left="709" w:hanging="360"/>
      </w:pPr>
    </w:lvl>
    <w:lvl w:ilvl="1">
      <w:start w:val="1"/>
      <w:numFmt w:val="decimal"/>
      <w:lvlText w:val="%1.%2."/>
      <w:lvlJc w:val="left"/>
      <w:pPr>
        <w:ind w:left="1429" w:hanging="360"/>
      </w:pPr>
      <w:rPr>
        <w:highlight w:val="none"/>
      </w:r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 w15:restartNumberingAfterBreak="0">
    <w:nsid w:val="48CF752E"/>
    <w:multiLevelType w:val="multilevel"/>
    <w:tmpl w:val="E7AAF2F6"/>
    <w:lvl w:ilvl="0">
      <w:start w:val="1"/>
      <w:numFmt w:val="decimal"/>
      <w:lvlText w:val="%1."/>
      <w:lvlJc w:val="left"/>
      <w:pPr>
        <w:ind w:left="360" w:hanging="360"/>
      </w:p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3" w15:restartNumberingAfterBreak="0">
    <w:nsid w:val="543D71C8"/>
    <w:multiLevelType w:val="hybridMultilevel"/>
    <w:tmpl w:val="9F5ABD68"/>
    <w:lvl w:ilvl="0" w:tplc="C24EA554">
      <w:start w:val="1"/>
      <w:numFmt w:val="decimal"/>
      <w:lvlText w:val="%1."/>
      <w:lvlJc w:val="left"/>
      <w:pPr>
        <w:ind w:left="1417" w:hanging="360"/>
      </w:pPr>
      <w:rPr>
        <w:highlight w:val="none"/>
      </w:rPr>
    </w:lvl>
    <w:lvl w:ilvl="1" w:tplc="36688258">
      <w:start w:val="1"/>
      <w:numFmt w:val="lowerLetter"/>
      <w:lvlText w:val="%2."/>
      <w:lvlJc w:val="left"/>
      <w:pPr>
        <w:ind w:left="2137" w:hanging="360"/>
      </w:pPr>
    </w:lvl>
    <w:lvl w:ilvl="2" w:tplc="05A4ACD4">
      <w:start w:val="1"/>
      <w:numFmt w:val="lowerRoman"/>
      <w:lvlText w:val="%3."/>
      <w:lvlJc w:val="right"/>
      <w:pPr>
        <w:ind w:left="2857" w:hanging="180"/>
      </w:pPr>
    </w:lvl>
    <w:lvl w:ilvl="3" w:tplc="D0721DF8">
      <w:start w:val="1"/>
      <w:numFmt w:val="decimal"/>
      <w:lvlText w:val="%4."/>
      <w:lvlJc w:val="left"/>
      <w:pPr>
        <w:ind w:left="3577" w:hanging="360"/>
      </w:pPr>
    </w:lvl>
    <w:lvl w:ilvl="4" w:tplc="13922214">
      <w:start w:val="1"/>
      <w:numFmt w:val="lowerLetter"/>
      <w:lvlText w:val="%5."/>
      <w:lvlJc w:val="left"/>
      <w:pPr>
        <w:ind w:left="4297" w:hanging="360"/>
      </w:pPr>
    </w:lvl>
    <w:lvl w:ilvl="5" w:tplc="A2FC4444">
      <w:start w:val="1"/>
      <w:numFmt w:val="lowerRoman"/>
      <w:lvlText w:val="%6."/>
      <w:lvlJc w:val="right"/>
      <w:pPr>
        <w:ind w:left="5017" w:hanging="180"/>
      </w:pPr>
    </w:lvl>
    <w:lvl w:ilvl="6" w:tplc="6F96589A">
      <w:start w:val="1"/>
      <w:numFmt w:val="decimal"/>
      <w:lvlText w:val="%7."/>
      <w:lvlJc w:val="left"/>
      <w:pPr>
        <w:ind w:left="5737" w:hanging="360"/>
      </w:pPr>
    </w:lvl>
    <w:lvl w:ilvl="7" w:tplc="8AE0266C">
      <w:start w:val="1"/>
      <w:numFmt w:val="lowerLetter"/>
      <w:lvlText w:val="%8."/>
      <w:lvlJc w:val="left"/>
      <w:pPr>
        <w:ind w:left="6457" w:hanging="360"/>
      </w:pPr>
    </w:lvl>
    <w:lvl w:ilvl="8" w:tplc="81148566">
      <w:start w:val="1"/>
      <w:numFmt w:val="lowerRoman"/>
      <w:lvlText w:val="%9."/>
      <w:lvlJc w:val="right"/>
      <w:pPr>
        <w:ind w:left="7177" w:hanging="180"/>
      </w:pPr>
    </w:lvl>
  </w:abstractNum>
  <w:abstractNum w:abstractNumId="4" w15:restartNumberingAfterBreak="0">
    <w:nsid w:val="551D067A"/>
    <w:multiLevelType w:val="multilevel"/>
    <w:tmpl w:val="5A223868"/>
    <w:lvl w:ilvl="0">
      <w:start w:val="1"/>
      <w:numFmt w:val="decimal"/>
      <w:lvlText w:val="%1."/>
      <w:lvlJc w:val="left"/>
      <w:pPr>
        <w:ind w:left="360" w:hanging="360"/>
      </w:pPr>
      <w:rPr>
        <w:highlight w:val="none"/>
      </w:rPr>
    </w:lvl>
    <w:lvl w:ilvl="1">
      <w:start w:val="1"/>
      <w:numFmt w:val="decimal"/>
      <w:lvlText w:val="%1.%2."/>
      <w:lvlJc w:val="left"/>
      <w:pPr>
        <w:ind w:left="790" w:hanging="430"/>
      </w:pPr>
    </w:lvl>
    <w:lvl w:ilvl="2">
      <w:start w:val="1"/>
      <w:numFmt w:val="decimal"/>
      <w:lvlText w:val="%1.%2.%3."/>
      <w:lvlJc w:val="left"/>
      <w:pPr>
        <w:ind w:left="1225" w:hanging="505"/>
      </w:pPr>
    </w:lvl>
    <w:lvl w:ilvl="3">
      <w:start w:val="1"/>
      <w:numFmt w:val="decimal"/>
      <w:lvlText w:val="%1.%2.%3.%4."/>
      <w:lvlJc w:val="left"/>
      <w:pPr>
        <w:ind w:left="1730" w:hanging="650"/>
      </w:pPr>
    </w:lvl>
    <w:lvl w:ilvl="4">
      <w:start w:val="1"/>
      <w:numFmt w:val="decimal"/>
      <w:lvlText w:val="%1.%2.%3.%4.%5."/>
      <w:lvlJc w:val="left"/>
      <w:pPr>
        <w:ind w:left="2230" w:hanging="790"/>
      </w:pPr>
    </w:lvl>
    <w:lvl w:ilvl="5">
      <w:start w:val="1"/>
      <w:numFmt w:val="decimal"/>
      <w:lvlText w:val="%1.%2.%3.%4.%5.%6."/>
      <w:lvlJc w:val="left"/>
      <w:pPr>
        <w:ind w:left="2735" w:hanging="935"/>
      </w:pPr>
    </w:lvl>
    <w:lvl w:ilvl="6">
      <w:start w:val="1"/>
      <w:numFmt w:val="decimal"/>
      <w:lvlText w:val="%1.%2.%3.%4.%5.%6.%7."/>
      <w:lvlJc w:val="left"/>
      <w:pPr>
        <w:ind w:left="3240" w:hanging="1080"/>
      </w:pPr>
    </w:lvl>
    <w:lvl w:ilvl="7">
      <w:start w:val="1"/>
      <w:numFmt w:val="decimal"/>
      <w:lvlText w:val="%1.%2.%3.%4.%5.%6.%7.%8."/>
      <w:lvlJc w:val="left"/>
      <w:pPr>
        <w:ind w:left="3745" w:hanging="1225"/>
      </w:pPr>
    </w:lvl>
    <w:lvl w:ilvl="8">
      <w:start w:val="1"/>
      <w:numFmt w:val="decimal"/>
      <w:lvlText w:val="%1.%2.%3.%4.%5.%6.%7.%8.%9."/>
      <w:lvlJc w:val="left"/>
      <w:pPr>
        <w:ind w:left="4320" w:hanging="1440"/>
      </w:pPr>
    </w:lvl>
  </w:abstractNum>
  <w:abstractNum w:abstractNumId="5" w15:restartNumberingAfterBreak="0">
    <w:nsid w:val="63FD3858"/>
    <w:multiLevelType w:val="hybridMultilevel"/>
    <w:tmpl w:val="948897D8"/>
    <w:lvl w:ilvl="0" w:tplc="A3C89B92">
      <w:start w:val="1"/>
      <w:numFmt w:val="decimal"/>
      <w:lvlText w:val="%1."/>
      <w:lvlJc w:val="left"/>
      <w:pPr>
        <w:ind w:left="1418" w:hanging="360"/>
      </w:pPr>
    </w:lvl>
    <w:lvl w:ilvl="1" w:tplc="A5788EAA">
      <w:start w:val="1"/>
      <w:numFmt w:val="lowerLetter"/>
      <w:lvlText w:val="%2."/>
      <w:lvlJc w:val="left"/>
      <w:pPr>
        <w:ind w:left="2138" w:hanging="360"/>
      </w:pPr>
    </w:lvl>
    <w:lvl w:ilvl="2" w:tplc="A6FA3820">
      <w:start w:val="1"/>
      <w:numFmt w:val="lowerRoman"/>
      <w:lvlText w:val="%3."/>
      <w:lvlJc w:val="right"/>
      <w:pPr>
        <w:ind w:left="2858" w:hanging="180"/>
      </w:pPr>
    </w:lvl>
    <w:lvl w:ilvl="3" w:tplc="B10A7BAA">
      <w:start w:val="1"/>
      <w:numFmt w:val="decimal"/>
      <w:lvlText w:val="%4."/>
      <w:lvlJc w:val="left"/>
      <w:pPr>
        <w:ind w:left="3578" w:hanging="360"/>
      </w:pPr>
    </w:lvl>
    <w:lvl w:ilvl="4" w:tplc="922AD090">
      <w:start w:val="1"/>
      <w:numFmt w:val="lowerLetter"/>
      <w:lvlText w:val="%5."/>
      <w:lvlJc w:val="left"/>
      <w:pPr>
        <w:ind w:left="4298" w:hanging="360"/>
      </w:pPr>
    </w:lvl>
    <w:lvl w:ilvl="5" w:tplc="DC6CD37E">
      <w:start w:val="1"/>
      <w:numFmt w:val="lowerRoman"/>
      <w:lvlText w:val="%6."/>
      <w:lvlJc w:val="right"/>
      <w:pPr>
        <w:ind w:left="5018" w:hanging="180"/>
      </w:pPr>
    </w:lvl>
    <w:lvl w:ilvl="6" w:tplc="2A08E43A">
      <w:start w:val="1"/>
      <w:numFmt w:val="decimal"/>
      <w:lvlText w:val="%7."/>
      <w:lvlJc w:val="left"/>
      <w:pPr>
        <w:ind w:left="5738" w:hanging="360"/>
      </w:pPr>
    </w:lvl>
    <w:lvl w:ilvl="7" w:tplc="0D8E6BFE">
      <w:start w:val="1"/>
      <w:numFmt w:val="lowerLetter"/>
      <w:lvlText w:val="%8."/>
      <w:lvlJc w:val="left"/>
      <w:pPr>
        <w:ind w:left="6458" w:hanging="360"/>
      </w:pPr>
    </w:lvl>
    <w:lvl w:ilvl="8" w:tplc="756AEDB4">
      <w:start w:val="1"/>
      <w:numFmt w:val="lowerRoman"/>
      <w:lvlText w:val="%9."/>
      <w:lvlJc w:val="right"/>
      <w:pPr>
        <w:ind w:left="7178" w:hanging="180"/>
      </w:pPr>
    </w:lvl>
  </w:abstractNum>
  <w:abstractNum w:abstractNumId="6" w15:restartNumberingAfterBreak="0">
    <w:nsid w:val="66662247"/>
    <w:multiLevelType w:val="hybridMultilevel"/>
    <w:tmpl w:val="7C1CA17C"/>
    <w:lvl w:ilvl="0" w:tplc="BC521BA4">
      <w:start w:val="1"/>
      <w:numFmt w:val="decimal"/>
      <w:lvlText w:val=""/>
      <w:lvlJc w:val="left"/>
      <w:pPr>
        <w:tabs>
          <w:tab w:val="left" w:pos="0"/>
        </w:tabs>
        <w:ind w:left="432" w:hanging="432"/>
      </w:pPr>
    </w:lvl>
    <w:lvl w:ilvl="1" w:tplc="D3A04696">
      <w:start w:val="1"/>
      <w:numFmt w:val="decimal"/>
      <w:lvlText w:val=""/>
      <w:lvlJc w:val="left"/>
      <w:pPr>
        <w:tabs>
          <w:tab w:val="left" w:pos="0"/>
        </w:tabs>
        <w:ind w:left="576" w:hanging="576"/>
      </w:pPr>
    </w:lvl>
    <w:lvl w:ilvl="2" w:tplc="56101F2C">
      <w:start w:val="1"/>
      <w:numFmt w:val="decimal"/>
      <w:lvlText w:val=""/>
      <w:lvlJc w:val="left"/>
      <w:pPr>
        <w:tabs>
          <w:tab w:val="left" w:pos="0"/>
        </w:tabs>
        <w:ind w:left="720" w:hanging="720"/>
      </w:pPr>
    </w:lvl>
    <w:lvl w:ilvl="3" w:tplc="368857CC">
      <w:start w:val="1"/>
      <w:numFmt w:val="decimal"/>
      <w:lvlText w:val=""/>
      <w:lvlJc w:val="left"/>
      <w:pPr>
        <w:tabs>
          <w:tab w:val="left" w:pos="0"/>
        </w:tabs>
        <w:ind w:left="864" w:hanging="864"/>
      </w:pPr>
    </w:lvl>
    <w:lvl w:ilvl="4" w:tplc="A7F028B6">
      <w:start w:val="1"/>
      <w:numFmt w:val="decimal"/>
      <w:lvlText w:val=""/>
      <w:lvlJc w:val="left"/>
      <w:pPr>
        <w:tabs>
          <w:tab w:val="left" w:pos="0"/>
        </w:tabs>
        <w:ind w:left="1008" w:hanging="1008"/>
      </w:pPr>
    </w:lvl>
    <w:lvl w:ilvl="5" w:tplc="3BACBF8E">
      <w:start w:val="1"/>
      <w:numFmt w:val="decimal"/>
      <w:lvlText w:val=""/>
      <w:lvlJc w:val="left"/>
      <w:pPr>
        <w:tabs>
          <w:tab w:val="left" w:pos="0"/>
        </w:tabs>
        <w:ind w:left="1152" w:hanging="1152"/>
      </w:pPr>
    </w:lvl>
    <w:lvl w:ilvl="6" w:tplc="2298A49C">
      <w:start w:val="1"/>
      <w:numFmt w:val="decimal"/>
      <w:lvlText w:val=""/>
      <w:lvlJc w:val="left"/>
      <w:pPr>
        <w:tabs>
          <w:tab w:val="left" w:pos="0"/>
        </w:tabs>
        <w:ind w:left="1296" w:hanging="1296"/>
      </w:pPr>
    </w:lvl>
    <w:lvl w:ilvl="7" w:tplc="9476D620">
      <w:start w:val="1"/>
      <w:numFmt w:val="decimal"/>
      <w:lvlText w:val=""/>
      <w:lvlJc w:val="left"/>
      <w:pPr>
        <w:tabs>
          <w:tab w:val="left" w:pos="0"/>
        </w:tabs>
        <w:ind w:left="1440" w:hanging="1440"/>
      </w:pPr>
    </w:lvl>
    <w:lvl w:ilvl="8" w:tplc="12C21518">
      <w:start w:val="1"/>
      <w:numFmt w:val="decimal"/>
      <w:lvlText w:val=""/>
      <w:lvlJc w:val="left"/>
      <w:pPr>
        <w:tabs>
          <w:tab w:val="left" w:pos="0"/>
        </w:tabs>
        <w:ind w:left="1584" w:hanging="1584"/>
      </w:pPr>
    </w:lvl>
  </w:abstractNum>
  <w:num w:numId="1">
    <w:abstractNumId w:val="6"/>
  </w:num>
  <w:num w:numId="2">
    <w:abstractNumId w:val="0"/>
  </w:num>
  <w:num w:numId="3">
    <w:abstractNumId w:val="2"/>
  </w:num>
  <w:num w:numId="4">
    <w:abstractNumId w:val="4"/>
  </w:num>
  <w:num w:numId="5">
    <w:abstractNumId w:val="5"/>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A99"/>
    <w:rsid w:val="0008523A"/>
    <w:rsid w:val="0009612E"/>
    <w:rsid w:val="00184AED"/>
    <w:rsid w:val="001E67C3"/>
    <w:rsid w:val="0022594B"/>
    <w:rsid w:val="002D3D29"/>
    <w:rsid w:val="003D0AB8"/>
    <w:rsid w:val="003F4F2E"/>
    <w:rsid w:val="00576A99"/>
    <w:rsid w:val="005C2630"/>
    <w:rsid w:val="006B7D2E"/>
    <w:rsid w:val="006F1140"/>
    <w:rsid w:val="0073630D"/>
    <w:rsid w:val="00766AE5"/>
    <w:rsid w:val="0081712F"/>
    <w:rsid w:val="008704B2"/>
    <w:rsid w:val="009061B3"/>
    <w:rsid w:val="009346CE"/>
    <w:rsid w:val="009A0119"/>
    <w:rsid w:val="009C5BDE"/>
    <w:rsid w:val="009F144F"/>
    <w:rsid w:val="00E02866"/>
    <w:rsid w:val="00E05009"/>
    <w:rsid w:val="00E833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50ED2F-E55C-4CC1-A00E-702B5F83E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link w:val="60"/>
    <w:uiPriority w:val="9"/>
    <w:unhideWhenUsed/>
    <w:qFormat/>
    <w:pPr>
      <w:keepNext/>
      <w:keepLines/>
      <w:spacing w:before="320"/>
      <w:outlineLvl w:val="5"/>
    </w:pPr>
    <w:rPr>
      <w:rFonts w:ascii="Arial" w:eastAsia="Arial" w:hAnsi="Arial" w:cs="Arial"/>
      <w:b/>
      <w:bCs/>
      <w:szCs w:val="22"/>
    </w:rPr>
  </w:style>
  <w:style w:type="paragraph" w:styleId="7">
    <w:name w:val="heading 7"/>
    <w:link w:val="70"/>
    <w:uiPriority w:val="9"/>
    <w:unhideWhenUsed/>
    <w:qFormat/>
    <w:pPr>
      <w:keepNext/>
      <w:keepLines/>
      <w:spacing w:before="320"/>
      <w:outlineLvl w:val="6"/>
    </w:pPr>
    <w:rPr>
      <w:rFonts w:ascii="Arial" w:eastAsia="Arial" w:hAnsi="Arial" w:cs="Arial"/>
      <w:b/>
      <w:bCs/>
      <w:i/>
      <w:iCs/>
      <w:szCs w:val="22"/>
    </w:rPr>
  </w:style>
  <w:style w:type="paragraph" w:styleId="8">
    <w:name w:val="heading 8"/>
    <w:link w:val="80"/>
    <w:uiPriority w:val="9"/>
    <w:unhideWhenUsed/>
    <w:qFormat/>
    <w:pPr>
      <w:keepNext/>
      <w:keepLines/>
      <w:spacing w:before="320"/>
      <w:outlineLvl w:val="7"/>
    </w:pPr>
    <w:rPr>
      <w:rFonts w:ascii="Arial" w:eastAsia="Arial" w:hAnsi="Arial" w:cs="Arial"/>
      <w:i/>
      <w:iCs/>
      <w:szCs w:val="22"/>
    </w:rPr>
  </w:style>
  <w:style w:type="paragraph" w:styleId="9">
    <w:name w:val="heading 9"/>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uiPriority w:val="99"/>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6">
    <w:name w:val="caption"/>
    <w:link w:val="a7"/>
    <w:uiPriority w:val="35"/>
    <w:semiHidden/>
    <w:unhideWhenUsed/>
    <w:qFormat/>
    <w:rPr>
      <w:b/>
      <w:bCs/>
      <w:color w:val="FF388C" w:themeColor="accent1"/>
      <w:sz w:val="18"/>
      <w:szCs w:val="18"/>
    </w:rPr>
  </w:style>
  <w:style w:type="character" w:customStyle="1" w:styleId="a7">
    <w:name w:val="Название объекта Знак"/>
    <w:link w:val="a6"/>
    <w:uiPriority w:val="99"/>
  </w:style>
  <w:style w:type="table" w:styleId="a8">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insideH w:val="single" w:sz="4" w:space="0" w:color="FFAED0" w:themeColor="accent1" w:themeTint="67"/>
        <w:insideV w:val="single" w:sz="4" w:space="0" w:color="FFAED0" w:themeColor="accent1" w:themeTint="67"/>
      </w:tblBorders>
    </w:tblPr>
    <w:tblStylePr w:type="firstRow">
      <w:rPr>
        <w:b/>
        <w:color w:val="404040"/>
      </w:rPr>
      <w:tblPr/>
      <w:tcPr>
        <w:tcBorders>
          <w:bottom w:val="single" w:sz="12" w:space="0" w:color="FF8ABB"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insideH w:val="single" w:sz="4" w:space="0" w:color="FF8DB9" w:themeColor="accent2" w:themeTint="67"/>
        <w:insideV w:val="single" w:sz="4" w:space="0" w:color="FF8DB9" w:themeColor="accent2" w:themeTint="67"/>
      </w:tblBorders>
    </w:tblPr>
    <w:tblStylePr w:type="firstRow">
      <w:rPr>
        <w:b/>
        <w:color w:val="404040"/>
      </w:rPr>
      <w:tblPr/>
      <w:tcPr>
        <w:tcBorders>
          <w:bottom w:val="single" w:sz="12" w:space="0" w:color="FF5A9A"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insideH w:val="single" w:sz="4" w:space="0" w:color="FF70E4" w:themeColor="accent3" w:themeTint="67"/>
        <w:insideV w:val="single" w:sz="4" w:space="0" w:color="FF70E4" w:themeColor="accent3" w:themeTint="67"/>
      </w:tblBorders>
    </w:tblPr>
    <w:tblStylePr w:type="firstRow">
      <w:rPr>
        <w:b/>
        <w:color w:val="404040"/>
      </w:rPr>
      <w:tblPr/>
      <w:tcPr>
        <w:tcBorders>
          <w:bottom w:val="single" w:sz="12" w:space="0" w:color="FF30D8"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insideH w:val="single" w:sz="4" w:space="0" w:color="E264FF" w:themeColor="accent4" w:themeTint="67"/>
        <w:insideV w:val="single" w:sz="4" w:space="0" w:color="E264FF" w:themeColor="accent4" w:themeTint="67"/>
      </w:tblBorders>
    </w:tblPr>
    <w:tblStylePr w:type="firstRow">
      <w:rPr>
        <w:b/>
        <w:color w:val="404040"/>
      </w:rPr>
      <w:tblPr/>
      <w:tcPr>
        <w:tcBorders>
          <w:bottom w:val="single" w:sz="12" w:space="0" w:color="D51FFF"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insideH w:val="single" w:sz="4" w:space="0" w:color="86B9FF" w:themeColor="accent5" w:themeTint="67"/>
        <w:insideV w:val="single" w:sz="4" w:space="0" w:color="86B9FF" w:themeColor="accent5" w:themeTint="67"/>
      </w:tblBorders>
    </w:tblPr>
    <w:tblStylePr w:type="firstRow">
      <w:rPr>
        <w:b/>
        <w:color w:val="404040"/>
      </w:rPr>
      <w:tblPr/>
      <w:tcPr>
        <w:tcBorders>
          <w:bottom w:val="single" w:sz="12" w:space="0" w:color="509AFF"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insideH w:val="single" w:sz="4" w:space="0" w:color="709EFF" w:themeColor="accent6" w:themeTint="67"/>
        <w:insideV w:val="single" w:sz="4" w:space="0" w:color="709EFF" w:themeColor="accent6" w:themeTint="67"/>
      </w:tblBorders>
    </w:tblPr>
    <w:tblStylePr w:type="firstRow">
      <w:rPr>
        <w:b/>
        <w:color w:val="404040"/>
      </w:rPr>
      <w:tblPr/>
      <w:tcPr>
        <w:tcBorders>
          <w:bottom w:val="single" w:sz="12" w:space="0" w:color="3174FF"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FF4894" w:themeColor="accent1" w:themeTint="EA"/>
        <w:insideH w:val="single" w:sz="4" w:space="0" w:color="FF4894" w:themeColor="accent1" w:themeTint="EA"/>
        <w:insideV w:val="single" w:sz="4" w:space="0" w:color="FF4894" w:themeColor="accent1" w:themeTint="EA"/>
      </w:tblBorders>
    </w:tblPr>
    <w:tblStylePr w:type="firstRow">
      <w:rPr>
        <w:b/>
        <w:color w:val="404040"/>
      </w:rPr>
      <w:tblPr/>
      <w:tcPr>
        <w:tcBorders>
          <w:top w:val="none" w:sz="4" w:space="0" w:color="000000"/>
          <w:left w:val="none" w:sz="4" w:space="0" w:color="000000"/>
          <w:bottom w:val="single" w:sz="12" w:space="0" w:color="FF4894" w:themeColor="accent1" w:themeTint="EA"/>
          <w:right w:val="none" w:sz="4" w:space="0" w:color="000000"/>
        </w:tcBorders>
        <w:shd w:val="clear" w:color="FFFFFF" w:fill="auto"/>
      </w:tcPr>
    </w:tblStylePr>
    <w:tblStylePr w:type="lastRow">
      <w:rPr>
        <w:b/>
        <w:color w:val="404040"/>
      </w:rPr>
      <w:tblPr/>
      <w:tcPr>
        <w:tcBorders>
          <w:top w:val="single" w:sz="4" w:space="0" w:color="FF4894"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6E7" w:themeColor="accent1" w:themeTint="34" w:fill="FFD6E7" w:themeFill="accent1" w:themeFillTint="34"/>
      </w:tcPr>
    </w:tblStylePr>
    <w:tblStylePr w:type="band1Horz">
      <w:rPr>
        <w:rFonts w:ascii="Arial" w:hAnsi="Arial"/>
        <w:color w:val="404040"/>
        <w:sz w:val="22"/>
      </w:rPr>
      <w:tblPr/>
      <w:tcPr>
        <w:shd w:val="clear" w:color="FFD6E7" w:themeColor="accent1" w:themeTint="34" w:fill="FFD6E7"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F5898" w:themeColor="accent2" w:themeTint="97"/>
        <w:insideH w:val="single" w:sz="4" w:space="0" w:color="FF5898" w:themeColor="accent2" w:themeTint="97"/>
        <w:insideV w:val="single" w:sz="4" w:space="0" w:color="FF5898" w:themeColor="accent2" w:themeTint="97"/>
      </w:tblBorders>
    </w:tblPr>
    <w:tblStylePr w:type="firstRow">
      <w:rPr>
        <w:b/>
        <w:color w:val="404040"/>
      </w:rPr>
      <w:tblPr/>
      <w:tcPr>
        <w:tcBorders>
          <w:top w:val="none" w:sz="4" w:space="0" w:color="000000"/>
          <w:left w:val="none" w:sz="4" w:space="0" w:color="000000"/>
          <w:bottom w:val="single" w:sz="12" w:space="0" w:color="FF5898" w:themeColor="accent2" w:themeTint="97"/>
          <w:right w:val="none" w:sz="4" w:space="0" w:color="000000"/>
        </w:tcBorders>
        <w:shd w:val="clear" w:color="FFFFFF" w:fill="auto"/>
      </w:tcPr>
    </w:tblStylePr>
    <w:tblStylePr w:type="lastRow">
      <w:rPr>
        <w:b/>
        <w:color w:val="404040"/>
      </w:rPr>
      <w:tblPr/>
      <w:tcPr>
        <w:tcBorders>
          <w:top w:val="single" w:sz="4" w:space="0" w:color="FF5898"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Pr/>
      <w:tcPr>
        <w:shd w:val="clear" w:color="FFC7DD" w:themeColor="accent2" w:themeTint="32" w:fill="FFC7DD"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D007F" w:themeColor="accent3" w:themeTint="FE"/>
        <w:insideH w:val="single" w:sz="4" w:space="0" w:color="9D007F" w:themeColor="accent3" w:themeTint="FE"/>
        <w:insideV w:val="single" w:sz="4" w:space="0" w:color="9D007F" w:themeColor="accent3" w:themeTint="FE"/>
      </w:tblBorders>
    </w:tblPr>
    <w:tblStylePr w:type="firstRow">
      <w:rPr>
        <w:b/>
        <w:color w:val="404040"/>
      </w:rPr>
      <w:tblPr/>
      <w:tcPr>
        <w:tcBorders>
          <w:top w:val="none" w:sz="4" w:space="0" w:color="000000"/>
          <w:left w:val="none" w:sz="4" w:space="0" w:color="000000"/>
          <w:bottom w:val="single" w:sz="12" w:space="0" w:color="9D007F" w:themeColor="accent3" w:themeTint="FE"/>
          <w:right w:val="none" w:sz="4" w:space="0" w:color="000000"/>
        </w:tcBorders>
        <w:shd w:val="clear" w:color="FFFFFF" w:fill="auto"/>
      </w:tcPr>
    </w:tblStylePr>
    <w:tblStylePr w:type="lastRow">
      <w:rPr>
        <w:b/>
        <w:color w:val="404040"/>
      </w:rPr>
      <w:tblPr/>
      <w:tcPr>
        <w:tcBorders>
          <w:top w:val="single" w:sz="4" w:space="0" w:color="9D007F"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Pr/>
      <w:tcPr>
        <w:shd w:val="clear" w:color="FFB6F1" w:themeColor="accent3" w:themeTint="34" w:fill="FFB6F1"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D417FF" w:themeColor="accent4" w:themeTint="9A"/>
        <w:insideH w:val="single" w:sz="4" w:space="0" w:color="D417FF" w:themeColor="accent4" w:themeTint="9A"/>
        <w:insideV w:val="single" w:sz="4" w:space="0" w:color="D417FF" w:themeColor="accent4" w:themeTint="9A"/>
      </w:tblBorders>
    </w:tblPr>
    <w:tblStylePr w:type="firstRow">
      <w:rPr>
        <w:b/>
        <w:color w:val="404040"/>
      </w:rPr>
      <w:tblPr/>
      <w:tcPr>
        <w:tcBorders>
          <w:top w:val="none" w:sz="4" w:space="0" w:color="000000"/>
          <w:left w:val="none" w:sz="4" w:space="0" w:color="000000"/>
          <w:bottom w:val="single" w:sz="12" w:space="0" w:color="D417FF" w:themeColor="accent4" w:themeTint="9A"/>
          <w:right w:val="none" w:sz="4" w:space="0" w:color="000000"/>
        </w:tcBorders>
        <w:shd w:val="clear" w:color="FFFFFF" w:fill="auto"/>
      </w:tcPr>
    </w:tblStylePr>
    <w:tblStylePr w:type="lastRow">
      <w:rPr>
        <w:b/>
        <w:color w:val="404040"/>
      </w:rPr>
      <w:tblPr/>
      <w:tcPr>
        <w:tcBorders>
          <w:top w:val="single" w:sz="4" w:space="0" w:color="D417FF"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Pr/>
      <w:tcPr>
        <w:shd w:val="clear" w:color="F0B0FF" w:themeColor="accent4" w:themeTint="34" w:fill="F0B0FF"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005BD3" w:themeColor="accent5"/>
        <w:insideH w:val="single" w:sz="4" w:space="0" w:color="005BD3" w:themeColor="accent5"/>
        <w:insideV w:val="single" w:sz="4" w:space="0" w:color="005BD3" w:themeColor="accent5"/>
      </w:tblBorders>
    </w:tblPr>
    <w:tblStylePr w:type="firstRow">
      <w:rPr>
        <w:b/>
        <w:color w:val="404040"/>
      </w:rPr>
      <w:tblPr/>
      <w:tcPr>
        <w:tcBorders>
          <w:top w:val="none" w:sz="4" w:space="0" w:color="000000"/>
          <w:left w:val="none" w:sz="4" w:space="0" w:color="000000"/>
          <w:bottom w:val="single" w:sz="12" w:space="0" w:color="005BD3" w:themeColor="accent5"/>
          <w:right w:val="none" w:sz="4" w:space="0" w:color="000000"/>
        </w:tcBorders>
        <w:shd w:val="clear" w:color="FFFFFF" w:fill="auto"/>
      </w:tcPr>
    </w:tblStylePr>
    <w:tblStylePr w:type="lastRow">
      <w:rPr>
        <w:b/>
        <w:color w:val="404040"/>
      </w:rPr>
      <w:tblPr/>
      <w:tcPr>
        <w:tcBorders>
          <w:top w:val="single" w:sz="4" w:space="0" w:color="005BD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Pr/>
      <w:tcPr>
        <w:shd w:val="clear" w:color="C2DCFF" w:themeColor="accent5" w:themeTint="34" w:fill="C2DCFF"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00349E" w:themeColor="accent6"/>
        <w:insideH w:val="single" w:sz="4" w:space="0" w:color="00349E" w:themeColor="accent6"/>
        <w:insideV w:val="single" w:sz="4" w:space="0" w:color="00349E" w:themeColor="accent6"/>
      </w:tblBorders>
    </w:tblPr>
    <w:tblStylePr w:type="firstRow">
      <w:rPr>
        <w:b/>
        <w:color w:val="404040"/>
      </w:rPr>
      <w:tblPr/>
      <w:tcPr>
        <w:tcBorders>
          <w:top w:val="none" w:sz="4" w:space="0" w:color="000000"/>
          <w:left w:val="none" w:sz="4" w:space="0" w:color="000000"/>
          <w:bottom w:val="single" w:sz="12" w:space="0" w:color="00349E" w:themeColor="accent6"/>
          <w:right w:val="none" w:sz="4" w:space="0" w:color="000000"/>
        </w:tcBorders>
        <w:shd w:val="clear" w:color="FFFFFF" w:fill="auto"/>
      </w:tcPr>
    </w:tblStylePr>
    <w:tblStylePr w:type="lastRow">
      <w:rPr>
        <w:b/>
        <w:color w:val="404040"/>
      </w:rPr>
      <w:tblPr/>
      <w:tcPr>
        <w:tcBorders>
          <w:top w:val="single" w:sz="4" w:space="0" w:color="00349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Pr/>
      <w:tcPr>
        <w:shd w:val="clear" w:color="B7CEFF" w:themeColor="accent6" w:themeTint="34" w:fill="B7CEFF"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FF4894" w:themeColor="accent1" w:themeTint="EA"/>
        <w:insideH w:val="single" w:sz="4" w:space="0" w:color="FF4894" w:themeColor="accent1" w:themeTint="EA"/>
        <w:insideV w:val="single" w:sz="4" w:space="0" w:color="FF4894"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D6E7" w:themeColor="accent1" w:themeTint="34" w:fill="FFD6E7" w:themeFill="accent1" w:themeFillTint="34"/>
      </w:tcPr>
    </w:tblStylePr>
    <w:tblStylePr w:type="band1Horz">
      <w:rPr>
        <w:rFonts w:ascii="Arial" w:hAnsi="Arial"/>
        <w:color w:val="404040"/>
        <w:sz w:val="22"/>
      </w:rPr>
      <w:tblPr/>
      <w:tcPr>
        <w:shd w:val="clear" w:color="FFD6E7" w:themeColor="accent1" w:themeTint="34" w:fill="FFD6E7"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F5898" w:themeColor="accent2" w:themeTint="97"/>
        <w:insideH w:val="single" w:sz="4" w:space="0" w:color="FF5898" w:themeColor="accent2" w:themeTint="97"/>
        <w:insideV w:val="single" w:sz="4" w:space="0" w:color="FF5898"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Pr/>
      <w:tcPr>
        <w:shd w:val="clear" w:color="FFC7DD" w:themeColor="accent2" w:themeTint="32" w:fill="FFC7DD"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D007F" w:themeColor="accent3" w:themeTint="FE"/>
        <w:insideH w:val="single" w:sz="4" w:space="0" w:color="9D007F" w:themeColor="accent3" w:themeTint="FE"/>
        <w:insideV w:val="single" w:sz="4" w:space="0" w:color="9D007F"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Pr/>
      <w:tcPr>
        <w:shd w:val="clear" w:color="FFB6F1" w:themeColor="accent3" w:themeTint="34" w:fill="FFB6F1"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D417FF" w:themeColor="accent4" w:themeTint="9A"/>
        <w:insideH w:val="single" w:sz="4" w:space="0" w:color="D417FF" w:themeColor="accent4" w:themeTint="9A"/>
        <w:insideV w:val="single" w:sz="4" w:space="0" w:color="D417FF"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Pr/>
      <w:tcPr>
        <w:shd w:val="clear" w:color="F0B0FF" w:themeColor="accent4" w:themeTint="34" w:fill="F0B0FF"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005BD3" w:themeColor="accent5"/>
        <w:insideH w:val="single" w:sz="4" w:space="0" w:color="005BD3" w:themeColor="accent5"/>
        <w:insideV w:val="single" w:sz="4" w:space="0" w:color="005BD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Pr/>
      <w:tcPr>
        <w:shd w:val="clear" w:color="C2DCFF" w:themeColor="accent5" w:themeTint="34" w:fill="C2DCFF"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00349E" w:themeColor="accent6"/>
        <w:insideH w:val="single" w:sz="4" w:space="0" w:color="00349E" w:themeColor="accent6"/>
        <w:insideV w:val="single" w:sz="4" w:space="0" w:color="00349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Pr/>
      <w:tcPr>
        <w:shd w:val="clear" w:color="B7CEFF" w:themeColor="accent6" w:themeTint="34" w:fill="B7CEFF"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FF8EBD" w:themeColor="accent1" w:themeTint="90"/>
        <w:left w:val="single" w:sz="4" w:space="0" w:color="FF8EBD" w:themeColor="accent1" w:themeTint="90"/>
        <w:bottom w:val="single" w:sz="4" w:space="0" w:color="FF8EBD" w:themeColor="accent1" w:themeTint="90"/>
        <w:right w:val="single" w:sz="4" w:space="0" w:color="FF8EBD" w:themeColor="accent1" w:themeTint="90"/>
        <w:insideH w:val="single" w:sz="4" w:space="0" w:color="FF8EBD" w:themeColor="accent1" w:themeTint="90"/>
        <w:insideV w:val="single" w:sz="4" w:space="0" w:color="FF8EBD" w:themeColor="accent1" w:themeTint="90"/>
      </w:tblBorders>
    </w:tblPr>
    <w:tblStylePr w:type="firstRow">
      <w:rPr>
        <w:rFonts w:ascii="Arial" w:hAnsi="Arial"/>
        <w:b/>
        <w:color w:val="FFFFFF"/>
        <w:sz w:val="22"/>
      </w:rPr>
      <w:tblPr/>
      <w:tcPr>
        <w:tcBorders>
          <w:top w:val="single" w:sz="4" w:space="0" w:color="FF4894" w:themeColor="accent1" w:themeTint="EA"/>
          <w:left w:val="single" w:sz="4" w:space="0" w:color="FF4894" w:themeColor="accent1" w:themeTint="EA"/>
          <w:bottom w:val="single" w:sz="4" w:space="0" w:color="FF4894" w:themeColor="accent1" w:themeTint="EA"/>
          <w:right w:val="single" w:sz="4" w:space="0" w:color="FF4894" w:themeColor="accent1" w:themeTint="EA"/>
        </w:tcBorders>
        <w:shd w:val="clear" w:color="FF4894" w:themeColor="accent1" w:themeTint="EA" w:fill="FF4894" w:themeFill="accent1" w:themeFillTint="EA"/>
      </w:tcPr>
    </w:tblStylePr>
    <w:tblStylePr w:type="lastRow">
      <w:rPr>
        <w:b/>
        <w:color w:val="404040"/>
      </w:rPr>
      <w:tblPr/>
      <w:tcPr>
        <w:tcBorders>
          <w:top w:val="single" w:sz="4" w:space="0" w:color="FF4894"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D7E8" w:themeColor="accent1" w:themeTint="32" w:fill="FFD7E8" w:themeFill="accent1" w:themeFillTint="32"/>
      </w:tcPr>
    </w:tblStylePr>
    <w:tblStylePr w:type="band1Horz">
      <w:rPr>
        <w:rFonts w:ascii="Arial" w:hAnsi="Arial"/>
        <w:color w:val="404040"/>
        <w:sz w:val="22"/>
      </w:rPr>
      <w:tblPr/>
      <w:tcPr>
        <w:shd w:val="clear" w:color="FFD7E8" w:themeColor="accent1" w:themeTint="32" w:fill="FFD7E8"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F5F9D" w:themeColor="accent2" w:themeTint="90"/>
        <w:left w:val="single" w:sz="4" w:space="0" w:color="FF5F9D" w:themeColor="accent2" w:themeTint="90"/>
        <w:bottom w:val="single" w:sz="4" w:space="0" w:color="FF5F9D" w:themeColor="accent2" w:themeTint="90"/>
        <w:right w:val="single" w:sz="4" w:space="0" w:color="FF5F9D" w:themeColor="accent2" w:themeTint="90"/>
        <w:insideH w:val="single" w:sz="4" w:space="0" w:color="FF5F9D" w:themeColor="accent2" w:themeTint="90"/>
        <w:insideV w:val="single" w:sz="4" w:space="0" w:color="FF5F9D" w:themeColor="accent2" w:themeTint="90"/>
      </w:tblBorders>
    </w:tblPr>
    <w:tblStylePr w:type="firstRow">
      <w:rPr>
        <w:rFonts w:ascii="Arial" w:hAnsi="Arial"/>
        <w:b/>
        <w:color w:val="FFFFFF"/>
        <w:sz w:val="22"/>
      </w:rPr>
      <w:tblPr/>
      <w:tcPr>
        <w:tcBorders>
          <w:top w:val="single" w:sz="4" w:space="0" w:color="FF5898" w:themeColor="accent2" w:themeTint="97"/>
          <w:left w:val="single" w:sz="4" w:space="0" w:color="FF5898" w:themeColor="accent2" w:themeTint="97"/>
          <w:bottom w:val="single" w:sz="4" w:space="0" w:color="FF5898" w:themeColor="accent2" w:themeTint="97"/>
          <w:right w:val="single" w:sz="4" w:space="0" w:color="FF5898" w:themeColor="accent2" w:themeTint="97"/>
        </w:tcBorders>
        <w:shd w:val="clear" w:color="FF5898" w:themeColor="accent2" w:themeTint="97" w:fill="FF5898" w:themeFill="accent2" w:themeFillTint="97"/>
      </w:tcPr>
    </w:tblStylePr>
    <w:tblStylePr w:type="lastRow">
      <w:rPr>
        <w:b/>
        <w:color w:val="404040"/>
      </w:rPr>
      <w:tblPr/>
      <w:tcPr>
        <w:tcBorders>
          <w:top w:val="single" w:sz="4" w:space="0" w:color="FF5898"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Pr/>
      <w:tcPr>
        <w:shd w:val="clear" w:color="FFC7DD" w:themeColor="accent2" w:themeTint="32" w:fill="FFC7DD"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FF37D9" w:themeColor="accent3" w:themeTint="90"/>
        <w:left w:val="single" w:sz="4" w:space="0" w:color="FF37D9" w:themeColor="accent3" w:themeTint="90"/>
        <w:bottom w:val="single" w:sz="4" w:space="0" w:color="FF37D9" w:themeColor="accent3" w:themeTint="90"/>
        <w:right w:val="single" w:sz="4" w:space="0" w:color="FF37D9" w:themeColor="accent3" w:themeTint="90"/>
        <w:insideH w:val="single" w:sz="4" w:space="0" w:color="FF37D9" w:themeColor="accent3" w:themeTint="90"/>
        <w:insideV w:val="single" w:sz="4" w:space="0" w:color="FF37D9" w:themeColor="accent3" w:themeTint="90"/>
      </w:tblBorders>
    </w:tblPr>
    <w:tblStylePr w:type="firstRow">
      <w:rPr>
        <w:rFonts w:ascii="Arial" w:hAnsi="Arial"/>
        <w:b/>
        <w:color w:val="FFFFFF"/>
        <w:sz w:val="22"/>
      </w:rPr>
      <w:tblPr/>
      <w:tcPr>
        <w:tcBorders>
          <w:top w:val="single" w:sz="4" w:space="0" w:color="9D007F" w:themeColor="accent3" w:themeTint="FE"/>
          <w:left w:val="single" w:sz="4" w:space="0" w:color="9D007F" w:themeColor="accent3" w:themeTint="FE"/>
          <w:bottom w:val="single" w:sz="4" w:space="0" w:color="9D007F" w:themeColor="accent3" w:themeTint="FE"/>
          <w:right w:val="single" w:sz="4" w:space="0" w:color="9D007F" w:themeColor="accent3" w:themeTint="FE"/>
        </w:tcBorders>
        <w:shd w:val="clear" w:color="9D007F" w:themeColor="accent3" w:themeTint="FE" w:fill="9D007F" w:themeFill="accent3" w:themeFillTint="FE"/>
      </w:tcPr>
    </w:tblStylePr>
    <w:tblStylePr w:type="lastRow">
      <w:rPr>
        <w:b/>
        <w:color w:val="404040"/>
      </w:rPr>
      <w:tblPr/>
      <w:tcPr>
        <w:tcBorders>
          <w:top w:val="single" w:sz="4" w:space="0" w:color="9D007F"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Pr/>
      <w:tcPr>
        <w:shd w:val="clear" w:color="FFB6F1" w:themeColor="accent3" w:themeTint="34" w:fill="FFB6F1"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D726FF" w:themeColor="accent4" w:themeTint="90"/>
        <w:left w:val="single" w:sz="4" w:space="0" w:color="D726FF" w:themeColor="accent4" w:themeTint="90"/>
        <w:bottom w:val="single" w:sz="4" w:space="0" w:color="D726FF" w:themeColor="accent4" w:themeTint="90"/>
        <w:right w:val="single" w:sz="4" w:space="0" w:color="D726FF" w:themeColor="accent4" w:themeTint="90"/>
        <w:insideH w:val="single" w:sz="4" w:space="0" w:color="D726FF" w:themeColor="accent4" w:themeTint="90"/>
        <w:insideV w:val="single" w:sz="4" w:space="0" w:color="D726FF" w:themeColor="accent4" w:themeTint="90"/>
      </w:tblBorders>
    </w:tblPr>
    <w:tblStylePr w:type="firstRow">
      <w:rPr>
        <w:rFonts w:ascii="Arial" w:hAnsi="Arial"/>
        <w:b/>
        <w:color w:val="FFFFFF"/>
        <w:sz w:val="22"/>
      </w:rPr>
      <w:tblPr/>
      <w:tcPr>
        <w:tcBorders>
          <w:top w:val="single" w:sz="4" w:space="0" w:color="D417FF" w:themeColor="accent4" w:themeTint="9A"/>
          <w:left w:val="single" w:sz="4" w:space="0" w:color="D417FF" w:themeColor="accent4" w:themeTint="9A"/>
          <w:bottom w:val="single" w:sz="4" w:space="0" w:color="D417FF" w:themeColor="accent4" w:themeTint="9A"/>
          <w:right w:val="single" w:sz="4" w:space="0" w:color="D417FF" w:themeColor="accent4" w:themeTint="9A"/>
        </w:tcBorders>
        <w:shd w:val="clear" w:color="D417FF" w:themeColor="accent4" w:themeTint="9A" w:fill="D417FF" w:themeFill="accent4" w:themeFillTint="9A"/>
      </w:tcPr>
    </w:tblStylePr>
    <w:tblStylePr w:type="lastRow">
      <w:rPr>
        <w:b/>
        <w:color w:val="404040"/>
      </w:rPr>
      <w:tblPr/>
      <w:tcPr>
        <w:tcBorders>
          <w:top w:val="single" w:sz="4" w:space="0" w:color="D417FF"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Pr/>
      <w:tcPr>
        <w:shd w:val="clear" w:color="F0B0FF" w:themeColor="accent4" w:themeTint="34" w:fill="F0B0FF"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569EFF" w:themeColor="accent5" w:themeTint="90"/>
        <w:left w:val="single" w:sz="4" w:space="0" w:color="569EFF" w:themeColor="accent5" w:themeTint="90"/>
        <w:bottom w:val="single" w:sz="4" w:space="0" w:color="569EFF" w:themeColor="accent5" w:themeTint="90"/>
        <w:right w:val="single" w:sz="4" w:space="0" w:color="569EFF" w:themeColor="accent5" w:themeTint="90"/>
        <w:insideH w:val="single" w:sz="4" w:space="0" w:color="569EFF" w:themeColor="accent5" w:themeTint="90"/>
        <w:insideV w:val="single" w:sz="4" w:space="0" w:color="569EFF" w:themeColor="accent5" w:themeTint="90"/>
      </w:tblBorders>
    </w:tblPr>
    <w:tblStylePr w:type="firstRow">
      <w:rPr>
        <w:rFonts w:ascii="Arial" w:hAnsi="Arial"/>
        <w:b/>
        <w:color w:val="FFFFFF"/>
        <w:sz w:val="22"/>
      </w:rPr>
      <w:tblPr/>
      <w:tcPr>
        <w:tcBorders>
          <w:top w:val="single" w:sz="4" w:space="0" w:color="005BD3" w:themeColor="accent5"/>
          <w:left w:val="single" w:sz="4" w:space="0" w:color="005BD3" w:themeColor="accent5"/>
          <w:bottom w:val="single" w:sz="4" w:space="0" w:color="005BD3" w:themeColor="accent5"/>
          <w:right w:val="single" w:sz="4" w:space="0" w:color="005BD3" w:themeColor="accent5"/>
        </w:tcBorders>
        <w:shd w:val="clear" w:color="005BD3" w:themeColor="accent5" w:fill="005BD3" w:themeFill="accent5"/>
      </w:tcPr>
    </w:tblStylePr>
    <w:tblStylePr w:type="lastRow">
      <w:rPr>
        <w:b/>
        <w:color w:val="404040"/>
      </w:rPr>
      <w:tblPr/>
      <w:tcPr>
        <w:tcBorders>
          <w:top w:val="single" w:sz="4" w:space="0" w:color="005BD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Pr/>
      <w:tcPr>
        <w:shd w:val="clear" w:color="C2DCFF" w:themeColor="accent5" w:themeTint="34" w:fill="C2DCFF"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3878FF" w:themeColor="accent6" w:themeTint="90"/>
        <w:left w:val="single" w:sz="4" w:space="0" w:color="3878FF" w:themeColor="accent6" w:themeTint="90"/>
        <w:bottom w:val="single" w:sz="4" w:space="0" w:color="3878FF" w:themeColor="accent6" w:themeTint="90"/>
        <w:right w:val="single" w:sz="4" w:space="0" w:color="3878FF" w:themeColor="accent6" w:themeTint="90"/>
        <w:insideH w:val="single" w:sz="4" w:space="0" w:color="3878FF" w:themeColor="accent6" w:themeTint="90"/>
        <w:insideV w:val="single" w:sz="4" w:space="0" w:color="3878FF" w:themeColor="accent6" w:themeTint="90"/>
      </w:tblBorders>
    </w:tblPr>
    <w:tblStylePr w:type="firstRow">
      <w:rPr>
        <w:rFonts w:ascii="Arial" w:hAnsi="Arial"/>
        <w:b/>
        <w:color w:val="FFFFFF"/>
        <w:sz w:val="22"/>
      </w:rPr>
      <w:tblPr/>
      <w:tcPr>
        <w:tcBorders>
          <w:top w:val="single" w:sz="4" w:space="0" w:color="00349E" w:themeColor="accent6"/>
          <w:left w:val="single" w:sz="4" w:space="0" w:color="00349E" w:themeColor="accent6"/>
          <w:bottom w:val="single" w:sz="4" w:space="0" w:color="00349E" w:themeColor="accent6"/>
          <w:right w:val="single" w:sz="4" w:space="0" w:color="00349E" w:themeColor="accent6"/>
        </w:tcBorders>
        <w:shd w:val="clear" w:color="00349E" w:themeColor="accent6" w:fill="00349E" w:themeFill="accent6"/>
      </w:tcPr>
    </w:tblStylePr>
    <w:tblStylePr w:type="lastRow">
      <w:rPr>
        <w:b/>
        <w:color w:val="404040"/>
      </w:rPr>
      <w:tblPr/>
      <w:tcPr>
        <w:tcBorders>
          <w:top w:val="single" w:sz="4" w:space="0" w:color="00349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Pr/>
      <w:tcPr>
        <w:shd w:val="clear" w:color="B7CEFF" w:themeColor="accent6" w:themeTint="34" w:fill="B7CEFF"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D6E7" w:themeColor="accent1" w:themeTint="34" w:fill="FFD6E7" w:themeFill="accent1" w:themeFillTint="34"/>
    </w:tblPr>
    <w:tblStylePr w:type="firstRow">
      <w:rPr>
        <w:rFonts w:ascii="Arial" w:hAnsi="Arial"/>
        <w:b/>
        <w:color w:val="FFFFFF"/>
        <w:sz w:val="22"/>
      </w:rPr>
      <w:tblPr/>
      <w:tcPr>
        <w:shd w:val="clear" w:color="FF388C" w:themeColor="accent1" w:fill="FF388C" w:themeFill="accent1"/>
      </w:tcPr>
    </w:tblStylePr>
    <w:tblStylePr w:type="lastRow">
      <w:rPr>
        <w:rFonts w:ascii="Arial" w:hAnsi="Arial"/>
        <w:b/>
        <w:color w:val="FFFFFF"/>
        <w:sz w:val="22"/>
      </w:rPr>
      <w:tblPr/>
      <w:tcPr>
        <w:tcBorders>
          <w:top w:val="single" w:sz="4" w:space="0" w:color="FFFFFF" w:themeColor="light1"/>
        </w:tcBorders>
        <w:shd w:val="clear" w:color="FF388C" w:themeColor="accent1" w:fill="FF388C" w:themeFill="accent1"/>
      </w:tcPr>
    </w:tblStylePr>
    <w:tblStylePr w:type="firstCol">
      <w:rPr>
        <w:rFonts w:ascii="Arial" w:hAnsi="Arial"/>
        <w:b/>
        <w:color w:val="FFFFFF"/>
        <w:sz w:val="22"/>
      </w:rPr>
      <w:tblPr/>
      <w:tcPr>
        <w:shd w:val="clear" w:color="FF388C" w:themeColor="accent1" w:fill="FF388C" w:themeFill="accent1"/>
      </w:tcPr>
    </w:tblStylePr>
    <w:tblStylePr w:type="lastCol">
      <w:rPr>
        <w:rFonts w:ascii="Arial" w:hAnsi="Arial"/>
        <w:b/>
        <w:color w:val="FFFFFF"/>
        <w:sz w:val="22"/>
      </w:rPr>
      <w:tblPr/>
      <w:tcPr>
        <w:shd w:val="clear" w:color="FF388C" w:themeColor="accent1" w:fill="FF388C" w:themeFill="accent1"/>
      </w:tcPr>
    </w:tblStylePr>
    <w:tblStylePr w:type="band1Vert">
      <w:tblPr/>
      <w:tcPr>
        <w:shd w:val="clear" w:color="FFA3C9" w:themeColor="accent1" w:themeTint="75" w:fill="FFA3C9" w:themeFill="accent1" w:themeFillTint="75"/>
      </w:tcPr>
    </w:tblStylePr>
    <w:tblStylePr w:type="band1Horz">
      <w:tblPr/>
      <w:tcPr>
        <w:shd w:val="clear" w:color="FFA3C9" w:themeColor="accent1" w:themeTint="75" w:fill="FFA3C9"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C7DD" w:themeColor="accent2" w:themeTint="32" w:fill="FFC7DD" w:themeFill="accent2" w:themeFillTint="32"/>
    </w:tblPr>
    <w:tblStylePr w:type="firstRow">
      <w:rPr>
        <w:rFonts w:ascii="Arial" w:hAnsi="Arial"/>
        <w:b/>
        <w:color w:val="FFFFFF"/>
        <w:sz w:val="22"/>
      </w:rPr>
      <w:tblPr/>
      <w:tcPr>
        <w:shd w:val="clear" w:color="E40059" w:themeColor="accent2" w:fill="E40059" w:themeFill="accent2"/>
      </w:tcPr>
    </w:tblStylePr>
    <w:tblStylePr w:type="lastRow">
      <w:rPr>
        <w:rFonts w:ascii="Arial" w:hAnsi="Arial"/>
        <w:b/>
        <w:color w:val="FFFFFF"/>
        <w:sz w:val="22"/>
      </w:rPr>
      <w:tblPr/>
      <w:tcPr>
        <w:tcBorders>
          <w:top w:val="single" w:sz="4" w:space="0" w:color="FFFFFF" w:themeColor="light1"/>
        </w:tcBorders>
        <w:shd w:val="clear" w:color="E40059" w:themeColor="accent2" w:fill="E40059" w:themeFill="accent2"/>
      </w:tcPr>
    </w:tblStylePr>
    <w:tblStylePr w:type="firstCol">
      <w:rPr>
        <w:rFonts w:ascii="Arial" w:hAnsi="Arial"/>
        <w:b/>
        <w:color w:val="FFFFFF"/>
        <w:sz w:val="22"/>
      </w:rPr>
      <w:tblPr/>
      <w:tcPr>
        <w:shd w:val="clear" w:color="E40059" w:themeColor="accent2" w:fill="E40059" w:themeFill="accent2"/>
      </w:tcPr>
    </w:tblStylePr>
    <w:tblStylePr w:type="lastCol">
      <w:rPr>
        <w:rFonts w:ascii="Arial" w:hAnsi="Arial"/>
        <w:b/>
        <w:color w:val="FFFFFF"/>
        <w:sz w:val="22"/>
      </w:rPr>
      <w:tblPr/>
      <w:tcPr>
        <w:shd w:val="clear" w:color="E40059" w:themeColor="accent2" w:fill="E40059" w:themeFill="accent2"/>
      </w:tcPr>
    </w:tblStylePr>
    <w:tblStylePr w:type="band1Vert">
      <w:tblPr/>
      <w:tcPr>
        <w:shd w:val="clear" w:color="FF7DAF" w:themeColor="accent2" w:themeTint="75" w:fill="FF7DAF" w:themeFill="accent2" w:themeFillTint="75"/>
      </w:tcPr>
    </w:tblStylePr>
    <w:tblStylePr w:type="band1Horz">
      <w:tblPr/>
      <w:tcPr>
        <w:shd w:val="clear" w:color="FF7DAF" w:themeColor="accent2" w:themeTint="75" w:fill="FF7DAF"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B6F1" w:themeColor="accent3" w:themeTint="34" w:fill="FFB6F1" w:themeFill="accent3" w:themeFillTint="34"/>
    </w:tblPr>
    <w:tblStylePr w:type="firstRow">
      <w:rPr>
        <w:rFonts w:ascii="Arial" w:hAnsi="Arial"/>
        <w:b/>
        <w:color w:val="FFFFFF"/>
        <w:sz w:val="22"/>
      </w:rPr>
      <w:tblPr/>
      <w:tcPr>
        <w:shd w:val="clear" w:color="9C007F" w:themeColor="accent3" w:fill="9C007F" w:themeFill="accent3"/>
      </w:tcPr>
    </w:tblStylePr>
    <w:tblStylePr w:type="lastRow">
      <w:rPr>
        <w:rFonts w:ascii="Arial" w:hAnsi="Arial"/>
        <w:b/>
        <w:color w:val="FFFFFF"/>
        <w:sz w:val="22"/>
      </w:rPr>
      <w:tblPr/>
      <w:tcPr>
        <w:tcBorders>
          <w:top w:val="single" w:sz="4" w:space="0" w:color="FFFFFF" w:themeColor="light1"/>
        </w:tcBorders>
        <w:shd w:val="clear" w:color="9C007F" w:themeColor="accent3" w:fill="9C007F" w:themeFill="accent3"/>
      </w:tcPr>
    </w:tblStylePr>
    <w:tblStylePr w:type="firstCol">
      <w:rPr>
        <w:rFonts w:ascii="Arial" w:hAnsi="Arial"/>
        <w:b/>
        <w:color w:val="FFFFFF"/>
        <w:sz w:val="22"/>
      </w:rPr>
      <w:tblPr/>
      <w:tcPr>
        <w:shd w:val="clear" w:color="9C007F" w:themeColor="accent3" w:fill="9C007F" w:themeFill="accent3"/>
      </w:tcPr>
    </w:tblStylePr>
    <w:tblStylePr w:type="lastCol">
      <w:rPr>
        <w:rFonts w:ascii="Arial" w:hAnsi="Arial"/>
        <w:b/>
        <w:color w:val="FFFFFF"/>
        <w:sz w:val="22"/>
      </w:rPr>
      <w:tblPr/>
      <w:tcPr>
        <w:shd w:val="clear" w:color="9C007F" w:themeColor="accent3" w:fill="9C007F" w:themeFill="accent3"/>
      </w:tcPr>
    </w:tblStylePr>
    <w:tblStylePr w:type="band1Vert">
      <w:tblPr/>
      <w:tcPr>
        <w:shd w:val="clear" w:color="FF5CE0" w:themeColor="accent3" w:themeTint="75" w:fill="FF5CE0" w:themeFill="accent3" w:themeFillTint="75"/>
      </w:tcPr>
    </w:tblStylePr>
    <w:tblStylePr w:type="band1Horz">
      <w:tblPr/>
      <w:tcPr>
        <w:shd w:val="clear" w:color="FF5CE0" w:themeColor="accent3" w:themeTint="75" w:fill="FF5CE0"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0B0FF" w:themeColor="accent4" w:themeTint="34" w:fill="F0B0FF" w:themeFill="accent4" w:themeFillTint="34"/>
    </w:tblPr>
    <w:tblStylePr w:type="firstRow">
      <w:rPr>
        <w:rFonts w:ascii="Arial" w:hAnsi="Arial"/>
        <w:b/>
        <w:color w:val="FFFFFF"/>
        <w:sz w:val="22"/>
      </w:rPr>
      <w:tblPr/>
      <w:tcPr>
        <w:shd w:val="clear" w:color="68007F" w:themeColor="accent4" w:fill="68007F" w:themeFill="accent4"/>
      </w:tcPr>
    </w:tblStylePr>
    <w:tblStylePr w:type="lastRow">
      <w:rPr>
        <w:rFonts w:ascii="Arial" w:hAnsi="Arial"/>
        <w:b/>
        <w:color w:val="FFFFFF"/>
        <w:sz w:val="22"/>
      </w:rPr>
      <w:tblPr/>
      <w:tcPr>
        <w:tcBorders>
          <w:top w:val="single" w:sz="4" w:space="0" w:color="FFFFFF" w:themeColor="light1"/>
        </w:tcBorders>
        <w:shd w:val="clear" w:color="68007F" w:themeColor="accent4" w:fill="68007F" w:themeFill="accent4"/>
      </w:tcPr>
    </w:tblStylePr>
    <w:tblStylePr w:type="firstCol">
      <w:rPr>
        <w:rFonts w:ascii="Arial" w:hAnsi="Arial"/>
        <w:b/>
        <w:color w:val="FFFFFF"/>
        <w:sz w:val="22"/>
      </w:rPr>
      <w:tblPr/>
      <w:tcPr>
        <w:shd w:val="clear" w:color="68007F" w:themeColor="accent4" w:fill="68007F" w:themeFill="accent4"/>
      </w:tcPr>
    </w:tblStylePr>
    <w:tblStylePr w:type="lastCol">
      <w:rPr>
        <w:rFonts w:ascii="Arial" w:hAnsi="Arial"/>
        <w:b/>
        <w:color w:val="FFFFFF"/>
        <w:sz w:val="22"/>
      </w:rPr>
      <w:tblPr/>
      <w:tcPr>
        <w:shd w:val="clear" w:color="68007F" w:themeColor="accent4" w:fill="68007F" w:themeFill="accent4"/>
      </w:tcPr>
    </w:tblStylePr>
    <w:tblStylePr w:type="band1Vert">
      <w:tblPr/>
      <w:tcPr>
        <w:shd w:val="clear" w:color="DE4FFF" w:themeColor="accent4" w:themeTint="75" w:fill="DE4FFF" w:themeFill="accent4" w:themeFillTint="75"/>
      </w:tcPr>
    </w:tblStylePr>
    <w:tblStylePr w:type="band1Horz">
      <w:tblPr/>
      <w:tcPr>
        <w:shd w:val="clear" w:color="DE4FFF" w:themeColor="accent4" w:themeTint="75" w:fill="DE4FFF"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2DCFF" w:themeColor="accent5" w:themeTint="34" w:fill="C2DCFF" w:themeFill="accent5" w:themeFillTint="34"/>
    </w:tblPr>
    <w:tblStylePr w:type="firstRow">
      <w:rPr>
        <w:rFonts w:ascii="Arial" w:hAnsi="Arial"/>
        <w:b/>
        <w:color w:val="FFFFFF"/>
        <w:sz w:val="22"/>
      </w:rPr>
      <w:tblPr/>
      <w:tcPr>
        <w:shd w:val="clear" w:color="005BD3" w:themeColor="accent5" w:fill="005BD3" w:themeFill="accent5"/>
      </w:tcPr>
    </w:tblStylePr>
    <w:tblStylePr w:type="lastRow">
      <w:rPr>
        <w:rFonts w:ascii="Arial" w:hAnsi="Arial"/>
        <w:b/>
        <w:color w:val="FFFFFF"/>
        <w:sz w:val="22"/>
      </w:rPr>
      <w:tblPr/>
      <w:tcPr>
        <w:tcBorders>
          <w:top w:val="single" w:sz="4" w:space="0" w:color="FFFFFF" w:themeColor="light1"/>
        </w:tcBorders>
        <w:shd w:val="clear" w:color="005BD3" w:themeColor="accent5" w:fill="005BD3" w:themeFill="accent5"/>
      </w:tcPr>
    </w:tblStylePr>
    <w:tblStylePr w:type="firstCol">
      <w:rPr>
        <w:rFonts w:ascii="Arial" w:hAnsi="Arial"/>
        <w:b/>
        <w:color w:val="FFFFFF"/>
        <w:sz w:val="22"/>
      </w:rPr>
      <w:tblPr/>
      <w:tcPr>
        <w:shd w:val="clear" w:color="005BD3" w:themeColor="accent5" w:fill="005BD3" w:themeFill="accent5"/>
      </w:tcPr>
    </w:tblStylePr>
    <w:tblStylePr w:type="lastCol">
      <w:rPr>
        <w:rFonts w:ascii="Arial" w:hAnsi="Arial"/>
        <w:b/>
        <w:color w:val="FFFFFF"/>
        <w:sz w:val="22"/>
      </w:rPr>
      <w:tblPr/>
      <w:tcPr>
        <w:shd w:val="clear" w:color="005BD3" w:themeColor="accent5" w:fill="005BD3" w:themeFill="accent5"/>
      </w:tcPr>
    </w:tblStylePr>
    <w:tblStylePr w:type="band1Vert">
      <w:tblPr/>
      <w:tcPr>
        <w:shd w:val="clear" w:color="75B0FF" w:themeColor="accent5" w:themeTint="75" w:fill="75B0FF" w:themeFill="accent5" w:themeFillTint="75"/>
      </w:tcPr>
    </w:tblStylePr>
    <w:tblStylePr w:type="band1Horz">
      <w:tblPr/>
      <w:tcPr>
        <w:shd w:val="clear" w:color="75B0FF" w:themeColor="accent5" w:themeTint="75" w:fill="75B0FF"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7CEFF" w:themeColor="accent6" w:themeTint="34" w:fill="B7CEFF" w:themeFill="accent6" w:themeFillTint="34"/>
    </w:tblPr>
    <w:tblStylePr w:type="firstRow">
      <w:rPr>
        <w:rFonts w:ascii="Arial" w:hAnsi="Arial"/>
        <w:b/>
        <w:color w:val="FFFFFF"/>
        <w:sz w:val="22"/>
      </w:rPr>
      <w:tblPr/>
      <w:tcPr>
        <w:shd w:val="clear" w:color="00349E" w:themeColor="accent6" w:fill="00349E" w:themeFill="accent6"/>
      </w:tcPr>
    </w:tblStylePr>
    <w:tblStylePr w:type="lastRow">
      <w:rPr>
        <w:rFonts w:ascii="Arial" w:hAnsi="Arial"/>
        <w:b/>
        <w:color w:val="FFFFFF"/>
        <w:sz w:val="22"/>
      </w:rPr>
      <w:tblPr/>
      <w:tcPr>
        <w:tcBorders>
          <w:top w:val="single" w:sz="4" w:space="0" w:color="FFFFFF" w:themeColor="light1"/>
        </w:tcBorders>
        <w:shd w:val="clear" w:color="00349E" w:themeColor="accent6" w:fill="00349E" w:themeFill="accent6"/>
      </w:tcPr>
    </w:tblStylePr>
    <w:tblStylePr w:type="firstCol">
      <w:rPr>
        <w:rFonts w:ascii="Arial" w:hAnsi="Arial"/>
        <w:b/>
        <w:color w:val="FFFFFF"/>
        <w:sz w:val="22"/>
      </w:rPr>
      <w:tblPr/>
      <w:tcPr>
        <w:shd w:val="clear" w:color="00349E" w:themeColor="accent6" w:fill="00349E" w:themeFill="accent6"/>
      </w:tcPr>
    </w:tblStylePr>
    <w:tblStylePr w:type="lastCol">
      <w:rPr>
        <w:rFonts w:ascii="Arial" w:hAnsi="Arial"/>
        <w:b/>
        <w:color w:val="FFFFFF"/>
        <w:sz w:val="22"/>
      </w:rPr>
      <w:tblPr/>
      <w:tcPr>
        <w:shd w:val="clear" w:color="00349E" w:themeColor="accent6" w:fill="00349E" w:themeFill="accent6"/>
      </w:tcPr>
    </w:tblStylePr>
    <w:tblStylePr w:type="band1Vert">
      <w:tblPr/>
      <w:tcPr>
        <w:shd w:val="clear" w:color="5D91FF" w:themeColor="accent6" w:themeTint="75" w:fill="5D91FF" w:themeFill="accent6" w:themeFillTint="75"/>
      </w:tcPr>
    </w:tblStylePr>
    <w:tblStylePr w:type="band1Horz">
      <w:tblPr/>
      <w:tcPr>
        <w:shd w:val="clear" w:color="5D91FF" w:themeColor="accent6" w:themeTint="75" w:fill="5D91FF"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FF9BC4" w:themeColor="accent1" w:themeTint="80"/>
        <w:left w:val="single" w:sz="4" w:space="0" w:color="FF9BC4" w:themeColor="accent1" w:themeTint="80"/>
        <w:bottom w:val="single" w:sz="4" w:space="0" w:color="FF9BC4" w:themeColor="accent1" w:themeTint="80"/>
        <w:right w:val="single" w:sz="4" w:space="0" w:color="FF9BC4" w:themeColor="accent1" w:themeTint="80"/>
        <w:insideH w:val="single" w:sz="4" w:space="0" w:color="FF9BC4" w:themeColor="accent1" w:themeTint="80"/>
        <w:insideV w:val="single" w:sz="4" w:space="0" w:color="FF9BC4" w:themeColor="accent1" w:themeTint="80"/>
      </w:tblBorders>
    </w:tblPr>
    <w:tblStylePr w:type="firstRow">
      <w:rPr>
        <w:b/>
        <w:color w:val="FF9BC4" w:themeColor="accent1" w:themeTint="80" w:themeShade="95"/>
      </w:rPr>
      <w:tblPr/>
      <w:tcPr>
        <w:tcBorders>
          <w:bottom w:val="single" w:sz="12" w:space="0" w:color="FF9BC4" w:themeColor="accent1" w:themeTint="80"/>
        </w:tcBorders>
      </w:tcPr>
    </w:tblStylePr>
    <w:tblStylePr w:type="lastRow">
      <w:rPr>
        <w:b/>
        <w:color w:val="FF9BC4" w:themeColor="accent1" w:themeTint="80" w:themeShade="95"/>
      </w:rPr>
    </w:tblStylePr>
    <w:tblStylePr w:type="firstCol">
      <w:rPr>
        <w:b/>
        <w:color w:val="FF9BC4" w:themeColor="accent1" w:themeTint="80" w:themeShade="95"/>
      </w:rPr>
    </w:tblStylePr>
    <w:tblStylePr w:type="lastCol">
      <w:rPr>
        <w:b/>
        <w:color w:val="FF9BC4" w:themeColor="accent1" w:themeTint="80" w:themeShade="95"/>
      </w:rPr>
    </w:tblStylePr>
    <w:tblStylePr w:type="band1Vert">
      <w:tblPr/>
      <w:tcPr>
        <w:shd w:val="clear" w:color="FFD6E7" w:themeColor="accent1" w:themeTint="34" w:fill="FFD6E7" w:themeFill="accent1" w:themeFillTint="34"/>
      </w:tcPr>
    </w:tblStylePr>
    <w:tblStylePr w:type="band1Horz">
      <w:rPr>
        <w:rFonts w:ascii="Arial" w:hAnsi="Arial"/>
        <w:color w:val="FF9BC4" w:themeColor="accent1" w:themeTint="80" w:themeShade="95"/>
        <w:sz w:val="22"/>
      </w:rPr>
      <w:tblPr/>
      <w:tcPr>
        <w:shd w:val="clear" w:color="FFD6E7" w:themeColor="accent1" w:themeTint="34" w:fill="FFD6E7" w:themeFill="accent1" w:themeFillTint="34"/>
      </w:tcPr>
    </w:tblStylePr>
    <w:tblStylePr w:type="band2Horz">
      <w:rPr>
        <w:rFonts w:ascii="Arial" w:hAnsi="Arial"/>
        <w:color w:val="FF9BC4"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F5898" w:themeColor="accent2" w:themeTint="97"/>
        <w:left w:val="single" w:sz="4" w:space="0" w:color="FF5898" w:themeColor="accent2" w:themeTint="97"/>
        <w:bottom w:val="single" w:sz="4" w:space="0" w:color="FF5898" w:themeColor="accent2" w:themeTint="97"/>
        <w:right w:val="single" w:sz="4" w:space="0" w:color="FF5898" w:themeColor="accent2" w:themeTint="97"/>
        <w:insideH w:val="single" w:sz="4" w:space="0" w:color="FF5898" w:themeColor="accent2" w:themeTint="97"/>
        <w:insideV w:val="single" w:sz="4" w:space="0" w:color="FF5898" w:themeColor="accent2" w:themeTint="97"/>
      </w:tblBorders>
    </w:tblPr>
    <w:tblStylePr w:type="firstRow">
      <w:rPr>
        <w:b/>
        <w:color w:val="FF5898" w:themeColor="accent2" w:themeTint="97" w:themeShade="95"/>
      </w:rPr>
      <w:tblPr/>
      <w:tcPr>
        <w:tcBorders>
          <w:bottom w:val="single" w:sz="12" w:space="0" w:color="FF5898" w:themeColor="accent2" w:themeTint="97"/>
        </w:tcBorders>
      </w:tcPr>
    </w:tblStylePr>
    <w:tblStylePr w:type="lastRow">
      <w:rPr>
        <w:b/>
        <w:color w:val="FF5898" w:themeColor="accent2" w:themeTint="97" w:themeShade="95"/>
      </w:rPr>
    </w:tblStylePr>
    <w:tblStylePr w:type="firstCol">
      <w:rPr>
        <w:b/>
        <w:color w:val="FF5898" w:themeColor="accent2" w:themeTint="97" w:themeShade="95"/>
      </w:rPr>
    </w:tblStylePr>
    <w:tblStylePr w:type="lastCol">
      <w:rPr>
        <w:b/>
        <w:color w:val="FF5898" w:themeColor="accent2" w:themeTint="97" w:themeShade="95"/>
      </w:rPr>
    </w:tblStylePr>
    <w:tblStylePr w:type="band1Vert">
      <w:tblPr/>
      <w:tcPr>
        <w:shd w:val="clear" w:color="FFC7DD" w:themeColor="accent2" w:themeTint="32" w:fill="FFC7DD" w:themeFill="accent2" w:themeFillTint="32"/>
      </w:tcPr>
    </w:tblStylePr>
    <w:tblStylePr w:type="band1Horz">
      <w:rPr>
        <w:rFonts w:ascii="Arial" w:hAnsi="Arial"/>
        <w:color w:val="FF5898" w:themeColor="accent2" w:themeTint="97" w:themeShade="95"/>
        <w:sz w:val="22"/>
      </w:rPr>
      <w:tblPr/>
      <w:tcPr>
        <w:shd w:val="clear" w:color="FFC7DD" w:themeColor="accent2" w:themeTint="32" w:fill="FFC7DD" w:themeFill="accent2" w:themeFillTint="32"/>
      </w:tcPr>
    </w:tblStylePr>
    <w:tblStylePr w:type="band2Horz">
      <w:rPr>
        <w:rFonts w:ascii="Arial" w:hAnsi="Arial"/>
        <w:color w:val="FF5898"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D007F" w:themeColor="accent3" w:themeTint="FE"/>
        <w:left w:val="single" w:sz="4" w:space="0" w:color="9D007F" w:themeColor="accent3" w:themeTint="FE"/>
        <w:bottom w:val="single" w:sz="4" w:space="0" w:color="9D007F" w:themeColor="accent3" w:themeTint="FE"/>
        <w:right w:val="single" w:sz="4" w:space="0" w:color="9D007F" w:themeColor="accent3" w:themeTint="FE"/>
        <w:insideH w:val="single" w:sz="4" w:space="0" w:color="9D007F" w:themeColor="accent3" w:themeTint="FE"/>
        <w:insideV w:val="single" w:sz="4" w:space="0" w:color="9D007F" w:themeColor="accent3" w:themeTint="FE"/>
      </w:tblBorders>
    </w:tblPr>
    <w:tblStylePr w:type="firstRow">
      <w:rPr>
        <w:b/>
        <w:color w:val="9D007F" w:themeColor="accent3" w:themeTint="FE" w:themeShade="95"/>
      </w:rPr>
      <w:tblPr/>
      <w:tcPr>
        <w:tcBorders>
          <w:bottom w:val="single" w:sz="12" w:space="0" w:color="9D007F" w:themeColor="accent3" w:themeTint="FE"/>
        </w:tcBorders>
      </w:tcPr>
    </w:tblStylePr>
    <w:tblStylePr w:type="lastRow">
      <w:rPr>
        <w:b/>
        <w:color w:val="9D007F" w:themeColor="accent3" w:themeTint="FE" w:themeShade="95"/>
      </w:rPr>
    </w:tblStylePr>
    <w:tblStylePr w:type="firstCol">
      <w:rPr>
        <w:b/>
        <w:color w:val="9D007F" w:themeColor="accent3" w:themeTint="FE" w:themeShade="95"/>
      </w:rPr>
    </w:tblStylePr>
    <w:tblStylePr w:type="lastCol">
      <w:rPr>
        <w:b/>
        <w:color w:val="9D007F" w:themeColor="accent3" w:themeTint="FE" w:themeShade="95"/>
      </w:rPr>
    </w:tblStylePr>
    <w:tblStylePr w:type="band1Vert">
      <w:tblPr/>
      <w:tcPr>
        <w:shd w:val="clear" w:color="FFB6F1" w:themeColor="accent3" w:themeTint="34" w:fill="FFB6F1" w:themeFill="accent3" w:themeFillTint="34"/>
      </w:tcPr>
    </w:tblStylePr>
    <w:tblStylePr w:type="band1Horz">
      <w:rPr>
        <w:rFonts w:ascii="Arial" w:hAnsi="Arial"/>
        <w:color w:val="9D007F" w:themeColor="accent3" w:themeTint="FE" w:themeShade="95"/>
        <w:sz w:val="22"/>
      </w:rPr>
      <w:tblPr/>
      <w:tcPr>
        <w:shd w:val="clear" w:color="FFB6F1" w:themeColor="accent3" w:themeTint="34" w:fill="FFB6F1" w:themeFill="accent3" w:themeFillTint="34"/>
      </w:tcPr>
    </w:tblStylePr>
    <w:tblStylePr w:type="band2Horz">
      <w:rPr>
        <w:rFonts w:ascii="Arial" w:hAnsi="Arial"/>
        <w:color w:val="9D007F"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D417FF" w:themeColor="accent4" w:themeTint="9A"/>
        <w:left w:val="single" w:sz="4" w:space="0" w:color="D417FF" w:themeColor="accent4" w:themeTint="9A"/>
        <w:bottom w:val="single" w:sz="4" w:space="0" w:color="D417FF" w:themeColor="accent4" w:themeTint="9A"/>
        <w:right w:val="single" w:sz="4" w:space="0" w:color="D417FF" w:themeColor="accent4" w:themeTint="9A"/>
        <w:insideH w:val="single" w:sz="4" w:space="0" w:color="D417FF" w:themeColor="accent4" w:themeTint="9A"/>
        <w:insideV w:val="single" w:sz="4" w:space="0" w:color="D417FF" w:themeColor="accent4" w:themeTint="9A"/>
      </w:tblBorders>
    </w:tblPr>
    <w:tblStylePr w:type="firstRow">
      <w:rPr>
        <w:b/>
        <w:color w:val="D417FF" w:themeColor="accent4" w:themeTint="9A" w:themeShade="95"/>
      </w:rPr>
      <w:tblPr/>
      <w:tcPr>
        <w:tcBorders>
          <w:bottom w:val="single" w:sz="12" w:space="0" w:color="D417FF" w:themeColor="accent4" w:themeTint="9A"/>
        </w:tcBorders>
      </w:tcPr>
    </w:tblStylePr>
    <w:tblStylePr w:type="lastRow">
      <w:rPr>
        <w:b/>
        <w:color w:val="D417FF" w:themeColor="accent4" w:themeTint="9A" w:themeShade="95"/>
      </w:rPr>
    </w:tblStylePr>
    <w:tblStylePr w:type="firstCol">
      <w:rPr>
        <w:b/>
        <w:color w:val="D417FF" w:themeColor="accent4" w:themeTint="9A" w:themeShade="95"/>
      </w:rPr>
    </w:tblStylePr>
    <w:tblStylePr w:type="lastCol">
      <w:rPr>
        <w:b/>
        <w:color w:val="D417FF" w:themeColor="accent4" w:themeTint="9A" w:themeShade="95"/>
      </w:rPr>
    </w:tblStylePr>
    <w:tblStylePr w:type="band1Vert">
      <w:tblPr/>
      <w:tcPr>
        <w:shd w:val="clear" w:color="F0B0FF" w:themeColor="accent4" w:themeTint="34" w:fill="F0B0FF" w:themeFill="accent4" w:themeFillTint="34"/>
      </w:tcPr>
    </w:tblStylePr>
    <w:tblStylePr w:type="band1Horz">
      <w:rPr>
        <w:rFonts w:ascii="Arial" w:hAnsi="Arial"/>
        <w:color w:val="D417FF" w:themeColor="accent4" w:themeTint="9A" w:themeShade="95"/>
        <w:sz w:val="22"/>
      </w:rPr>
      <w:tblPr/>
      <w:tcPr>
        <w:shd w:val="clear" w:color="F0B0FF" w:themeColor="accent4" w:themeTint="34" w:fill="F0B0FF" w:themeFill="accent4" w:themeFillTint="34"/>
      </w:tcPr>
    </w:tblStylePr>
    <w:tblStylePr w:type="band2Horz">
      <w:rPr>
        <w:rFonts w:ascii="Arial" w:hAnsi="Arial"/>
        <w:color w:val="D417FF"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005BD3" w:themeColor="accent5"/>
        <w:left w:val="single" w:sz="4" w:space="0" w:color="005BD3" w:themeColor="accent5"/>
        <w:bottom w:val="single" w:sz="4" w:space="0" w:color="005BD3" w:themeColor="accent5"/>
        <w:right w:val="single" w:sz="4" w:space="0" w:color="005BD3" w:themeColor="accent5"/>
        <w:insideH w:val="single" w:sz="4" w:space="0" w:color="005BD3" w:themeColor="accent5"/>
        <w:insideV w:val="single" w:sz="4" w:space="0" w:color="005BD3" w:themeColor="accent5"/>
      </w:tblBorders>
    </w:tblPr>
    <w:tblStylePr w:type="firstRow">
      <w:rPr>
        <w:b/>
        <w:color w:val="00347B" w:themeColor="accent5" w:themeShade="95"/>
      </w:rPr>
      <w:tblPr/>
      <w:tcPr>
        <w:tcBorders>
          <w:bottom w:val="single" w:sz="12" w:space="0" w:color="005BD3" w:themeColor="accent5"/>
        </w:tcBorders>
      </w:tcPr>
    </w:tblStylePr>
    <w:tblStylePr w:type="lastRow">
      <w:rPr>
        <w:b/>
        <w:color w:val="00347B" w:themeColor="accent5" w:themeShade="95"/>
      </w:rPr>
    </w:tblStylePr>
    <w:tblStylePr w:type="firstCol">
      <w:rPr>
        <w:b/>
        <w:color w:val="00347B" w:themeColor="accent5" w:themeShade="95"/>
      </w:rPr>
    </w:tblStylePr>
    <w:tblStylePr w:type="lastCol">
      <w:rPr>
        <w:b/>
        <w:color w:val="00347B" w:themeColor="accent5" w:themeShade="95"/>
      </w:rPr>
    </w:tblStylePr>
    <w:tblStylePr w:type="band1Vert">
      <w:tblPr/>
      <w:tcPr>
        <w:shd w:val="clear" w:color="C2DCFF" w:themeColor="accent5" w:themeTint="34" w:fill="C2DCFF" w:themeFill="accent5" w:themeFillTint="34"/>
      </w:tcPr>
    </w:tblStylePr>
    <w:tblStylePr w:type="band1Horz">
      <w:rPr>
        <w:rFonts w:ascii="Arial" w:hAnsi="Arial"/>
        <w:color w:val="00347B" w:themeColor="accent5" w:themeShade="95"/>
        <w:sz w:val="22"/>
      </w:rPr>
      <w:tblPr/>
      <w:tcPr>
        <w:shd w:val="clear" w:color="C2DCFF" w:themeColor="accent5" w:themeTint="34" w:fill="C2DCFF" w:themeFill="accent5" w:themeFillTint="34"/>
      </w:tcPr>
    </w:tblStylePr>
    <w:tblStylePr w:type="band2Horz">
      <w:rPr>
        <w:rFonts w:ascii="Arial" w:hAnsi="Arial"/>
        <w:color w:val="00347B"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00349E" w:themeColor="accent6"/>
        <w:left w:val="single" w:sz="4" w:space="0" w:color="00349E" w:themeColor="accent6"/>
        <w:bottom w:val="single" w:sz="4" w:space="0" w:color="00349E" w:themeColor="accent6"/>
        <w:right w:val="single" w:sz="4" w:space="0" w:color="00349E" w:themeColor="accent6"/>
        <w:insideH w:val="single" w:sz="4" w:space="0" w:color="00349E" w:themeColor="accent6"/>
        <w:insideV w:val="single" w:sz="4" w:space="0" w:color="00349E" w:themeColor="accent6"/>
      </w:tblBorders>
    </w:tblPr>
    <w:tblStylePr w:type="firstRow">
      <w:rPr>
        <w:b/>
        <w:color w:val="00347B" w:themeColor="accent5" w:themeShade="95"/>
      </w:rPr>
      <w:tblPr/>
      <w:tcPr>
        <w:tcBorders>
          <w:bottom w:val="single" w:sz="12" w:space="0" w:color="00349E" w:themeColor="accent6"/>
        </w:tcBorders>
      </w:tcPr>
    </w:tblStylePr>
    <w:tblStylePr w:type="lastRow">
      <w:rPr>
        <w:b/>
        <w:color w:val="00347B" w:themeColor="accent5" w:themeShade="95"/>
      </w:rPr>
    </w:tblStylePr>
    <w:tblStylePr w:type="firstCol">
      <w:rPr>
        <w:b/>
        <w:color w:val="00347B" w:themeColor="accent5" w:themeShade="95"/>
      </w:rPr>
    </w:tblStylePr>
    <w:tblStylePr w:type="lastCol">
      <w:rPr>
        <w:b/>
        <w:color w:val="00347B" w:themeColor="accent5" w:themeShade="95"/>
      </w:rPr>
    </w:tblStylePr>
    <w:tblStylePr w:type="band1Vert">
      <w:tblPr/>
      <w:tcPr>
        <w:shd w:val="clear" w:color="B7CEFF" w:themeColor="accent6" w:themeTint="34" w:fill="B7CEFF" w:themeFill="accent6" w:themeFillTint="34"/>
      </w:tcPr>
    </w:tblStylePr>
    <w:tblStylePr w:type="band1Horz">
      <w:rPr>
        <w:rFonts w:ascii="Arial" w:hAnsi="Arial"/>
        <w:color w:val="00347B" w:themeColor="accent5" w:themeShade="95"/>
        <w:sz w:val="22"/>
      </w:rPr>
      <w:tblPr/>
      <w:tcPr>
        <w:shd w:val="clear" w:color="B7CEFF" w:themeColor="accent6" w:themeTint="34" w:fill="B7CEFF" w:themeFill="accent6" w:themeFillTint="34"/>
      </w:tcPr>
    </w:tblStylePr>
    <w:tblStylePr w:type="band2Horz">
      <w:rPr>
        <w:rFonts w:ascii="Arial" w:hAnsi="Arial"/>
        <w:color w:val="00347B"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FF9BC4" w:themeColor="accent1" w:themeTint="80"/>
        <w:right w:val="single" w:sz="4" w:space="0" w:color="FF9BC4" w:themeColor="accent1" w:themeTint="80"/>
        <w:insideH w:val="single" w:sz="4" w:space="0" w:color="FF9BC4" w:themeColor="accent1" w:themeTint="80"/>
        <w:insideV w:val="single" w:sz="4" w:space="0" w:color="FF9BC4" w:themeColor="accent1" w:themeTint="80"/>
      </w:tblBorders>
    </w:tblPr>
    <w:tblStylePr w:type="firstRow">
      <w:rPr>
        <w:rFonts w:ascii="Arial" w:hAnsi="Arial"/>
        <w:b/>
        <w:color w:val="FF9BC4" w:themeColor="accent1" w:themeTint="80" w:themeShade="95"/>
        <w:sz w:val="22"/>
      </w:rPr>
      <w:tblPr/>
      <w:tcPr>
        <w:tcBorders>
          <w:top w:val="none" w:sz="4" w:space="0" w:color="000000"/>
          <w:left w:val="none" w:sz="4" w:space="0" w:color="000000"/>
          <w:bottom w:val="single" w:sz="4" w:space="0" w:color="FF9BC4" w:themeColor="accent1" w:themeTint="80"/>
          <w:right w:val="none" w:sz="4" w:space="0" w:color="000000"/>
        </w:tcBorders>
        <w:shd w:val="clear" w:color="FFFFFF" w:themeColor="light1" w:fill="FFFFFF" w:themeFill="light1"/>
      </w:tcPr>
    </w:tblStylePr>
    <w:tblStylePr w:type="lastRow">
      <w:rPr>
        <w:rFonts w:ascii="Arial" w:hAnsi="Arial"/>
        <w:b/>
        <w:color w:val="FF9BC4" w:themeColor="accent1" w:themeTint="80" w:themeShade="95"/>
        <w:sz w:val="22"/>
      </w:rPr>
      <w:tblPr/>
      <w:tcPr>
        <w:tcBorders>
          <w:top w:val="single" w:sz="4" w:space="0" w:color="FF9BC4"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9BC4" w:themeColor="accent1" w:themeTint="80" w:themeShade="95"/>
        <w:sz w:val="22"/>
      </w:rPr>
      <w:tblPr/>
      <w:tcPr>
        <w:tcBorders>
          <w:top w:val="none" w:sz="4" w:space="0" w:color="000000"/>
          <w:left w:val="none" w:sz="4" w:space="0" w:color="000000"/>
          <w:bottom w:val="none" w:sz="4" w:space="0" w:color="000000"/>
          <w:right w:val="single" w:sz="4" w:space="0" w:color="FF9BC4" w:themeColor="accent1" w:themeTint="80"/>
        </w:tcBorders>
        <w:shd w:val="clear" w:color="FFFFFF" w:fill="auto"/>
      </w:tcPr>
    </w:tblStylePr>
    <w:tblStylePr w:type="lastCol">
      <w:rPr>
        <w:rFonts w:ascii="Arial" w:hAnsi="Arial"/>
        <w:i/>
        <w:color w:val="FF9BC4" w:themeColor="accent1" w:themeTint="80" w:themeShade="95"/>
        <w:sz w:val="22"/>
      </w:rPr>
      <w:tblPr/>
      <w:tcPr>
        <w:tcBorders>
          <w:top w:val="none" w:sz="4" w:space="0" w:color="000000"/>
          <w:left w:val="single" w:sz="4" w:space="0" w:color="FF9BC4" w:themeColor="accent1" w:themeTint="80"/>
          <w:bottom w:val="none" w:sz="4" w:space="0" w:color="000000"/>
          <w:right w:val="none" w:sz="4" w:space="0" w:color="000000"/>
        </w:tcBorders>
        <w:shd w:val="clear" w:color="FFFFFF" w:fill="auto"/>
      </w:tcPr>
    </w:tblStylePr>
    <w:tblStylePr w:type="band1Vert">
      <w:tblPr/>
      <w:tcPr>
        <w:shd w:val="clear" w:color="FFD6E7" w:themeColor="accent1" w:themeTint="34" w:fill="FFD6E7" w:themeFill="accent1" w:themeFillTint="34"/>
      </w:tcPr>
    </w:tblStylePr>
    <w:tblStylePr w:type="band1Horz">
      <w:rPr>
        <w:rFonts w:ascii="Arial" w:hAnsi="Arial"/>
        <w:color w:val="FF9BC4" w:themeColor="accent1" w:themeTint="80" w:themeShade="95"/>
        <w:sz w:val="22"/>
      </w:rPr>
      <w:tblPr/>
      <w:tcPr>
        <w:shd w:val="clear" w:color="FFD6E7" w:themeColor="accent1" w:themeTint="34" w:fill="FFD6E7" w:themeFill="accent1" w:themeFillTint="34"/>
      </w:tcPr>
    </w:tblStylePr>
    <w:tblStylePr w:type="band2Horz">
      <w:rPr>
        <w:rFonts w:ascii="Arial" w:hAnsi="Arial"/>
        <w:color w:val="FF9BC4"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F5898" w:themeColor="accent2" w:themeTint="97"/>
        <w:right w:val="single" w:sz="4" w:space="0" w:color="FF5898" w:themeColor="accent2" w:themeTint="97"/>
        <w:insideH w:val="single" w:sz="4" w:space="0" w:color="FF5898" w:themeColor="accent2" w:themeTint="97"/>
        <w:insideV w:val="single" w:sz="4" w:space="0" w:color="FF5898" w:themeColor="accent2" w:themeTint="97"/>
      </w:tblBorders>
    </w:tblPr>
    <w:tblStylePr w:type="firstRow">
      <w:rPr>
        <w:rFonts w:ascii="Arial" w:hAnsi="Arial"/>
        <w:b/>
        <w:color w:val="FF5898" w:themeColor="accent2" w:themeTint="97" w:themeShade="95"/>
        <w:sz w:val="22"/>
      </w:rPr>
      <w:tblPr/>
      <w:tcPr>
        <w:tcBorders>
          <w:top w:val="none" w:sz="4" w:space="0" w:color="000000"/>
          <w:left w:val="none" w:sz="4" w:space="0" w:color="000000"/>
          <w:bottom w:val="single" w:sz="4" w:space="0" w:color="FF5898" w:themeColor="accent2" w:themeTint="97"/>
          <w:right w:val="none" w:sz="4" w:space="0" w:color="000000"/>
        </w:tcBorders>
        <w:shd w:val="clear" w:color="FFFFFF" w:themeColor="light1" w:fill="FFFFFF" w:themeFill="light1"/>
      </w:tcPr>
    </w:tblStylePr>
    <w:tblStylePr w:type="lastRow">
      <w:rPr>
        <w:rFonts w:ascii="Arial" w:hAnsi="Arial"/>
        <w:b/>
        <w:color w:val="FF5898" w:themeColor="accent2" w:themeTint="97" w:themeShade="95"/>
        <w:sz w:val="22"/>
      </w:rPr>
      <w:tblPr/>
      <w:tcPr>
        <w:tcBorders>
          <w:top w:val="single" w:sz="4" w:space="0" w:color="FF5898"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5898" w:themeColor="accent2" w:themeTint="97" w:themeShade="95"/>
        <w:sz w:val="22"/>
      </w:rPr>
      <w:tblPr/>
      <w:tcPr>
        <w:tcBorders>
          <w:top w:val="none" w:sz="4" w:space="0" w:color="000000"/>
          <w:left w:val="none" w:sz="4" w:space="0" w:color="000000"/>
          <w:bottom w:val="none" w:sz="4" w:space="0" w:color="000000"/>
          <w:right w:val="single" w:sz="4" w:space="0" w:color="FF5898" w:themeColor="accent2" w:themeTint="97"/>
        </w:tcBorders>
        <w:shd w:val="clear" w:color="FFFFFF" w:fill="auto"/>
      </w:tcPr>
    </w:tblStylePr>
    <w:tblStylePr w:type="lastCol">
      <w:rPr>
        <w:rFonts w:ascii="Arial" w:hAnsi="Arial"/>
        <w:i/>
        <w:color w:val="FF5898" w:themeColor="accent2" w:themeTint="97" w:themeShade="95"/>
        <w:sz w:val="22"/>
      </w:rPr>
      <w:tblPr/>
      <w:tcPr>
        <w:tcBorders>
          <w:top w:val="none" w:sz="4" w:space="0" w:color="000000"/>
          <w:left w:val="single" w:sz="4" w:space="0" w:color="FF5898" w:themeColor="accent2" w:themeTint="97"/>
          <w:bottom w:val="none" w:sz="4" w:space="0" w:color="000000"/>
          <w:right w:val="none" w:sz="4" w:space="0" w:color="000000"/>
        </w:tcBorders>
        <w:shd w:val="clear" w:color="FFFFFF" w:fill="auto"/>
      </w:tcPr>
    </w:tblStylePr>
    <w:tblStylePr w:type="band1Vert">
      <w:tblPr/>
      <w:tcPr>
        <w:shd w:val="clear" w:color="FFC7DD" w:themeColor="accent2" w:themeTint="32" w:fill="FFC7DD" w:themeFill="accent2" w:themeFillTint="32"/>
      </w:tcPr>
    </w:tblStylePr>
    <w:tblStylePr w:type="band1Horz">
      <w:rPr>
        <w:rFonts w:ascii="Arial" w:hAnsi="Arial"/>
        <w:color w:val="FF5898" w:themeColor="accent2" w:themeTint="97" w:themeShade="95"/>
        <w:sz w:val="22"/>
      </w:rPr>
      <w:tblPr/>
      <w:tcPr>
        <w:shd w:val="clear" w:color="FFC7DD" w:themeColor="accent2" w:themeTint="32" w:fill="FFC7DD" w:themeFill="accent2" w:themeFillTint="32"/>
      </w:tcPr>
    </w:tblStylePr>
    <w:tblStylePr w:type="band2Horz">
      <w:rPr>
        <w:rFonts w:ascii="Arial" w:hAnsi="Arial"/>
        <w:color w:val="FF5898"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D007F" w:themeColor="accent3" w:themeTint="FE"/>
        <w:right w:val="single" w:sz="4" w:space="0" w:color="9D007F" w:themeColor="accent3" w:themeTint="FE"/>
        <w:insideH w:val="single" w:sz="4" w:space="0" w:color="9D007F" w:themeColor="accent3" w:themeTint="FE"/>
        <w:insideV w:val="single" w:sz="4" w:space="0" w:color="9D007F" w:themeColor="accent3" w:themeTint="FE"/>
      </w:tblBorders>
    </w:tblPr>
    <w:tblStylePr w:type="firstRow">
      <w:rPr>
        <w:rFonts w:ascii="Arial" w:hAnsi="Arial"/>
        <w:b/>
        <w:color w:val="9D007F" w:themeColor="accent3" w:themeTint="FE" w:themeShade="95"/>
        <w:sz w:val="22"/>
      </w:rPr>
      <w:tblPr/>
      <w:tcPr>
        <w:tcBorders>
          <w:top w:val="none" w:sz="4" w:space="0" w:color="000000"/>
          <w:left w:val="none" w:sz="4" w:space="0" w:color="000000"/>
          <w:bottom w:val="single" w:sz="4" w:space="0" w:color="9D007F" w:themeColor="accent3" w:themeTint="FE"/>
          <w:right w:val="none" w:sz="4" w:space="0" w:color="000000"/>
        </w:tcBorders>
        <w:shd w:val="clear" w:color="FFFFFF" w:themeColor="light1" w:fill="FFFFFF" w:themeFill="light1"/>
      </w:tcPr>
    </w:tblStylePr>
    <w:tblStylePr w:type="lastRow">
      <w:rPr>
        <w:rFonts w:ascii="Arial" w:hAnsi="Arial"/>
        <w:b/>
        <w:color w:val="9D007F" w:themeColor="accent3" w:themeTint="FE" w:themeShade="95"/>
        <w:sz w:val="22"/>
      </w:rPr>
      <w:tblPr/>
      <w:tcPr>
        <w:tcBorders>
          <w:top w:val="single" w:sz="4" w:space="0" w:color="9D007F"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007F" w:themeColor="accent3" w:themeTint="FE" w:themeShade="95"/>
        <w:sz w:val="22"/>
      </w:rPr>
      <w:tblPr/>
      <w:tcPr>
        <w:tcBorders>
          <w:top w:val="none" w:sz="4" w:space="0" w:color="000000"/>
          <w:left w:val="none" w:sz="4" w:space="0" w:color="000000"/>
          <w:bottom w:val="none" w:sz="4" w:space="0" w:color="000000"/>
          <w:right w:val="single" w:sz="4" w:space="0" w:color="9D007F" w:themeColor="accent3" w:themeTint="FE"/>
        </w:tcBorders>
        <w:shd w:val="clear" w:color="FFFFFF" w:fill="auto"/>
      </w:tcPr>
    </w:tblStylePr>
    <w:tblStylePr w:type="lastCol">
      <w:rPr>
        <w:rFonts w:ascii="Arial" w:hAnsi="Arial"/>
        <w:i/>
        <w:color w:val="9D007F" w:themeColor="accent3" w:themeTint="FE" w:themeShade="95"/>
        <w:sz w:val="22"/>
      </w:rPr>
      <w:tblPr/>
      <w:tcPr>
        <w:tcBorders>
          <w:top w:val="none" w:sz="4" w:space="0" w:color="000000"/>
          <w:left w:val="single" w:sz="4" w:space="0" w:color="9D007F" w:themeColor="accent3" w:themeTint="FE"/>
          <w:bottom w:val="none" w:sz="4" w:space="0" w:color="000000"/>
          <w:right w:val="none" w:sz="4" w:space="0" w:color="000000"/>
        </w:tcBorders>
        <w:shd w:val="clear" w:color="FFFFFF" w:fill="auto"/>
      </w:tcPr>
    </w:tblStylePr>
    <w:tblStylePr w:type="band1Vert">
      <w:tblPr/>
      <w:tcPr>
        <w:shd w:val="clear" w:color="FFB6F1" w:themeColor="accent3" w:themeTint="34" w:fill="FFB6F1" w:themeFill="accent3" w:themeFillTint="34"/>
      </w:tcPr>
    </w:tblStylePr>
    <w:tblStylePr w:type="band1Horz">
      <w:rPr>
        <w:rFonts w:ascii="Arial" w:hAnsi="Arial"/>
        <w:color w:val="9D007F" w:themeColor="accent3" w:themeTint="FE" w:themeShade="95"/>
        <w:sz w:val="22"/>
      </w:rPr>
      <w:tblPr/>
      <w:tcPr>
        <w:shd w:val="clear" w:color="FFB6F1" w:themeColor="accent3" w:themeTint="34" w:fill="FFB6F1" w:themeFill="accent3" w:themeFillTint="34"/>
      </w:tcPr>
    </w:tblStylePr>
    <w:tblStylePr w:type="band2Horz">
      <w:rPr>
        <w:rFonts w:ascii="Arial" w:hAnsi="Arial"/>
        <w:color w:val="9D007F"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D417FF" w:themeColor="accent4" w:themeTint="9A"/>
        <w:right w:val="single" w:sz="4" w:space="0" w:color="D417FF" w:themeColor="accent4" w:themeTint="9A"/>
        <w:insideH w:val="single" w:sz="4" w:space="0" w:color="D417FF" w:themeColor="accent4" w:themeTint="9A"/>
        <w:insideV w:val="single" w:sz="4" w:space="0" w:color="D417FF" w:themeColor="accent4" w:themeTint="9A"/>
      </w:tblBorders>
    </w:tblPr>
    <w:tblStylePr w:type="firstRow">
      <w:rPr>
        <w:rFonts w:ascii="Arial" w:hAnsi="Arial"/>
        <w:b/>
        <w:color w:val="D417FF" w:themeColor="accent4" w:themeTint="9A" w:themeShade="95"/>
        <w:sz w:val="22"/>
      </w:rPr>
      <w:tblPr/>
      <w:tcPr>
        <w:tcBorders>
          <w:top w:val="none" w:sz="4" w:space="0" w:color="000000"/>
          <w:left w:val="none" w:sz="4" w:space="0" w:color="000000"/>
          <w:bottom w:val="single" w:sz="4" w:space="0" w:color="D417FF" w:themeColor="accent4" w:themeTint="9A"/>
          <w:right w:val="none" w:sz="4" w:space="0" w:color="000000"/>
        </w:tcBorders>
        <w:shd w:val="clear" w:color="FFFFFF" w:themeColor="light1" w:fill="FFFFFF" w:themeFill="light1"/>
      </w:tcPr>
    </w:tblStylePr>
    <w:tblStylePr w:type="lastRow">
      <w:rPr>
        <w:rFonts w:ascii="Arial" w:hAnsi="Arial"/>
        <w:b/>
        <w:color w:val="D417FF" w:themeColor="accent4" w:themeTint="9A" w:themeShade="95"/>
        <w:sz w:val="22"/>
      </w:rPr>
      <w:tblPr/>
      <w:tcPr>
        <w:tcBorders>
          <w:top w:val="single" w:sz="4" w:space="0" w:color="D417FF"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417FF" w:themeColor="accent4" w:themeTint="9A" w:themeShade="95"/>
        <w:sz w:val="22"/>
      </w:rPr>
      <w:tblPr/>
      <w:tcPr>
        <w:tcBorders>
          <w:top w:val="none" w:sz="4" w:space="0" w:color="000000"/>
          <w:left w:val="none" w:sz="4" w:space="0" w:color="000000"/>
          <w:bottom w:val="none" w:sz="4" w:space="0" w:color="000000"/>
          <w:right w:val="single" w:sz="4" w:space="0" w:color="D417FF" w:themeColor="accent4" w:themeTint="9A"/>
        </w:tcBorders>
        <w:shd w:val="clear" w:color="FFFFFF" w:fill="auto"/>
      </w:tcPr>
    </w:tblStylePr>
    <w:tblStylePr w:type="lastCol">
      <w:rPr>
        <w:rFonts w:ascii="Arial" w:hAnsi="Arial"/>
        <w:i/>
        <w:color w:val="D417FF" w:themeColor="accent4" w:themeTint="9A" w:themeShade="95"/>
        <w:sz w:val="22"/>
      </w:rPr>
      <w:tblPr/>
      <w:tcPr>
        <w:tcBorders>
          <w:top w:val="none" w:sz="4" w:space="0" w:color="000000"/>
          <w:left w:val="single" w:sz="4" w:space="0" w:color="D417FF" w:themeColor="accent4" w:themeTint="9A"/>
          <w:bottom w:val="none" w:sz="4" w:space="0" w:color="000000"/>
          <w:right w:val="none" w:sz="4" w:space="0" w:color="000000"/>
        </w:tcBorders>
        <w:shd w:val="clear" w:color="FFFFFF" w:fill="auto"/>
      </w:tcPr>
    </w:tblStylePr>
    <w:tblStylePr w:type="band1Vert">
      <w:tblPr/>
      <w:tcPr>
        <w:shd w:val="clear" w:color="F0B0FF" w:themeColor="accent4" w:themeTint="34" w:fill="F0B0FF" w:themeFill="accent4" w:themeFillTint="34"/>
      </w:tcPr>
    </w:tblStylePr>
    <w:tblStylePr w:type="band1Horz">
      <w:rPr>
        <w:rFonts w:ascii="Arial" w:hAnsi="Arial"/>
        <w:color w:val="D417FF" w:themeColor="accent4" w:themeTint="9A" w:themeShade="95"/>
        <w:sz w:val="22"/>
      </w:rPr>
      <w:tblPr/>
      <w:tcPr>
        <w:shd w:val="clear" w:color="F0B0FF" w:themeColor="accent4" w:themeTint="34" w:fill="F0B0FF" w:themeFill="accent4" w:themeFillTint="34"/>
      </w:tcPr>
    </w:tblStylePr>
    <w:tblStylePr w:type="band2Horz">
      <w:rPr>
        <w:rFonts w:ascii="Arial" w:hAnsi="Arial"/>
        <w:color w:val="D417FF"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569EFF" w:themeColor="accent5" w:themeTint="90"/>
        <w:right w:val="single" w:sz="4" w:space="0" w:color="569EFF" w:themeColor="accent5" w:themeTint="90"/>
        <w:insideH w:val="single" w:sz="4" w:space="0" w:color="569EFF" w:themeColor="accent5" w:themeTint="90"/>
        <w:insideV w:val="single" w:sz="4" w:space="0" w:color="569EFF" w:themeColor="accent5" w:themeTint="90"/>
      </w:tblBorders>
    </w:tblPr>
    <w:tblStylePr w:type="firstRow">
      <w:rPr>
        <w:rFonts w:ascii="Arial" w:hAnsi="Arial"/>
        <w:b/>
        <w:color w:val="00347B" w:themeColor="accent5" w:themeShade="95"/>
        <w:sz w:val="22"/>
      </w:rPr>
      <w:tblPr/>
      <w:tcPr>
        <w:tcBorders>
          <w:top w:val="none" w:sz="4" w:space="0" w:color="000000"/>
          <w:left w:val="none" w:sz="4" w:space="0" w:color="000000"/>
          <w:bottom w:val="single" w:sz="4" w:space="0" w:color="569EFF" w:themeColor="accent5" w:themeTint="90"/>
          <w:right w:val="none" w:sz="4" w:space="0" w:color="000000"/>
        </w:tcBorders>
        <w:shd w:val="clear" w:color="FFFFFF" w:themeColor="light1" w:fill="FFFFFF" w:themeFill="light1"/>
      </w:tcPr>
    </w:tblStylePr>
    <w:tblStylePr w:type="lastRow">
      <w:rPr>
        <w:rFonts w:ascii="Arial" w:hAnsi="Arial"/>
        <w:b/>
        <w:color w:val="00347B" w:themeColor="accent5" w:themeShade="95"/>
        <w:sz w:val="22"/>
      </w:rPr>
      <w:tblPr/>
      <w:tcPr>
        <w:tcBorders>
          <w:top w:val="single" w:sz="4" w:space="0" w:color="569EF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347B" w:themeColor="accent5" w:themeShade="95"/>
        <w:sz w:val="22"/>
      </w:rPr>
      <w:tblPr/>
      <w:tcPr>
        <w:tcBorders>
          <w:top w:val="none" w:sz="4" w:space="0" w:color="000000"/>
          <w:left w:val="none" w:sz="4" w:space="0" w:color="000000"/>
          <w:bottom w:val="none" w:sz="4" w:space="0" w:color="000000"/>
          <w:right w:val="single" w:sz="4" w:space="0" w:color="569EFF" w:themeColor="accent5" w:themeTint="90"/>
        </w:tcBorders>
        <w:shd w:val="clear" w:color="FFFFFF" w:fill="auto"/>
      </w:tcPr>
    </w:tblStylePr>
    <w:tblStylePr w:type="lastCol">
      <w:rPr>
        <w:rFonts w:ascii="Arial" w:hAnsi="Arial"/>
        <w:i/>
        <w:color w:val="00347B" w:themeColor="accent5" w:themeShade="95"/>
        <w:sz w:val="22"/>
      </w:rPr>
      <w:tblPr/>
      <w:tcPr>
        <w:tcBorders>
          <w:top w:val="none" w:sz="4" w:space="0" w:color="000000"/>
          <w:left w:val="single" w:sz="4" w:space="0" w:color="569EFF" w:themeColor="accent5" w:themeTint="90"/>
          <w:bottom w:val="none" w:sz="4" w:space="0" w:color="000000"/>
          <w:right w:val="none" w:sz="4" w:space="0" w:color="000000"/>
        </w:tcBorders>
        <w:shd w:val="clear" w:color="FFFFFF" w:fill="auto"/>
      </w:tcPr>
    </w:tblStylePr>
    <w:tblStylePr w:type="band1Vert">
      <w:tblPr/>
      <w:tcPr>
        <w:shd w:val="clear" w:color="C2DCFF" w:themeColor="accent5" w:themeTint="34" w:fill="C2DCFF" w:themeFill="accent5" w:themeFillTint="34"/>
      </w:tcPr>
    </w:tblStylePr>
    <w:tblStylePr w:type="band1Horz">
      <w:rPr>
        <w:rFonts w:ascii="Arial" w:hAnsi="Arial"/>
        <w:color w:val="00347B" w:themeColor="accent5" w:themeShade="95"/>
        <w:sz w:val="22"/>
      </w:rPr>
      <w:tblPr/>
      <w:tcPr>
        <w:shd w:val="clear" w:color="C2DCFF" w:themeColor="accent5" w:themeTint="34" w:fill="C2DCFF" w:themeFill="accent5" w:themeFillTint="34"/>
      </w:tcPr>
    </w:tblStylePr>
    <w:tblStylePr w:type="band2Horz">
      <w:rPr>
        <w:rFonts w:ascii="Arial" w:hAnsi="Arial"/>
        <w:color w:val="00347B"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3878FF" w:themeColor="accent6" w:themeTint="90"/>
        <w:right w:val="single" w:sz="4" w:space="0" w:color="3878FF" w:themeColor="accent6" w:themeTint="90"/>
        <w:insideH w:val="single" w:sz="4" w:space="0" w:color="3878FF" w:themeColor="accent6" w:themeTint="90"/>
        <w:insideV w:val="single" w:sz="4" w:space="0" w:color="3878FF" w:themeColor="accent6" w:themeTint="90"/>
      </w:tblBorders>
    </w:tblPr>
    <w:tblStylePr w:type="firstRow">
      <w:rPr>
        <w:rFonts w:ascii="Arial" w:hAnsi="Arial"/>
        <w:b/>
        <w:color w:val="001D5C" w:themeColor="accent6" w:themeShade="95"/>
        <w:sz w:val="22"/>
      </w:rPr>
      <w:tblPr/>
      <w:tcPr>
        <w:tcBorders>
          <w:top w:val="none" w:sz="4" w:space="0" w:color="000000"/>
          <w:left w:val="none" w:sz="4" w:space="0" w:color="000000"/>
          <w:bottom w:val="single" w:sz="4" w:space="0" w:color="3878FF" w:themeColor="accent6" w:themeTint="90"/>
          <w:right w:val="none" w:sz="4" w:space="0" w:color="000000"/>
        </w:tcBorders>
        <w:shd w:val="clear" w:color="FFFFFF" w:themeColor="light1" w:fill="FFFFFF" w:themeFill="light1"/>
      </w:tcPr>
    </w:tblStylePr>
    <w:tblStylePr w:type="lastRow">
      <w:rPr>
        <w:rFonts w:ascii="Arial" w:hAnsi="Arial"/>
        <w:b/>
        <w:color w:val="001D5C" w:themeColor="accent6" w:themeShade="95"/>
        <w:sz w:val="22"/>
      </w:rPr>
      <w:tblPr/>
      <w:tcPr>
        <w:tcBorders>
          <w:top w:val="single" w:sz="4" w:space="0" w:color="3878FF"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1D5C" w:themeColor="accent6" w:themeShade="95"/>
        <w:sz w:val="22"/>
      </w:rPr>
      <w:tblPr/>
      <w:tcPr>
        <w:tcBorders>
          <w:top w:val="none" w:sz="4" w:space="0" w:color="000000"/>
          <w:left w:val="none" w:sz="4" w:space="0" w:color="000000"/>
          <w:bottom w:val="none" w:sz="4" w:space="0" w:color="000000"/>
          <w:right w:val="single" w:sz="4" w:space="0" w:color="3878FF" w:themeColor="accent6" w:themeTint="90"/>
        </w:tcBorders>
        <w:shd w:val="clear" w:color="FFFFFF" w:fill="auto"/>
      </w:tcPr>
    </w:tblStylePr>
    <w:tblStylePr w:type="lastCol">
      <w:rPr>
        <w:rFonts w:ascii="Arial" w:hAnsi="Arial"/>
        <w:i/>
        <w:color w:val="001D5C" w:themeColor="accent6" w:themeShade="95"/>
        <w:sz w:val="22"/>
      </w:rPr>
      <w:tblPr/>
      <w:tcPr>
        <w:tcBorders>
          <w:top w:val="none" w:sz="4" w:space="0" w:color="000000"/>
          <w:left w:val="single" w:sz="4" w:space="0" w:color="3878FF" w:themeColor="accent6" w:themeTint="90"/>
          <w:bottom w:val="none" w:sz="4" w:space="0" w:color="000000"/>
          <w:right w:val="none" w:sz="4" w:space="0" w:color="000000"/>
        </w:tcBorders>
        <w:shd w:val="clear" w:color="FFFFFF" w:fill="auto"/>
      </w:tcPr>
    </w:tblStylePr>
    <w:tblStylePr w:type="band1Vert">
      <w:tblPr/>
      <w:tcPr>
        <w:shd w:val="clear" w:color="B7CEFF" w:themeColor="accent6" w:themeTint="34" w:fill="B7CEFF" w:themeFill="accent6" w:themeFillTint="34"/>
      </w:tcPr>
    </w:tblStylePr>
    <w:tblStylePr w:type="band1Horz">
      <w:rPr>
        <w:rFonts w:ascii="Arial" w:hAnsi="Arial"/>
        <w:color w:val="001D5C" w:themeColor="accent6" w:themeShade="95"/>
        <w:sz w:val="22"/>
      </w:rPr>
      <w:tblPr/>
      <w:tcPr>
        <w:shd w:val="clear" w:color="B7CEFF" w:themeColor="accent6" w:themeTint="34" w:fill="B7CEFF" w:themeFill="accent6" w:themeFillTint="34"/>
      </w:tcPr>
    </w:tblStylePr>
    <w:tblStylePr w:type="band2Horz">
      <w:rPr>
        <w:rFonts w:ascii="Arial" w:hAnsi="Arial"/>
        <w:color w:val="001D5C"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388C" w:themeColor="accent1"/>
          <w:right w:val="none" w:sz="4" w:space="0" w:color="000000"/>
        </w:tcBorders>
      </w:tcPr>
    </w:tblStylePr>
    <w:tblStylePr w:type="lastRow">
      <w:rPr>
        <w:b/>
        <w:color w:val="404040"/>
      </w:rPr>
      <w:tblPr/>
      <w:tcPr>
        <w:tcBorders>
          <w:top w:val="single" w:sz="4" w:space="0" w:color="FF388C"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CDE1" w:themeColor="accent1" w:themeTint="40" w:fill="FFCDE1" w:themeFill="accent1" w:themeFillTint="40"/>
      </w:tcPr>
    </w:tblStylePr>
    <w:tblStylePr w:type="band1Horz">
      <w:tblPr/>
      <w:tcPr>
        <w:shd w:val="clear" w:color="FFCDE1" w:themeColor="accent1" w:themeTint="40" w:fill="FFCDE1"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40059" w:themeColor="accent2"/>
          <w:right w:val="none" w:sz="4" w:space="0" w:color="000000"/>
        </w:tcBorders>
      </w:tcPr>
    </w:tblStylePr>
    <w:tblStylePr w:type="lastRow">
      <w:rPr>
        <w:b/>
        <w:color w:val="404040"/>
      </w:rPr>
      <w:tblPr/>
      <w:tcPr>
        <w:tcBorders>
          <w:top w:val="single" w:sz="4" w:space="0" w:color="E40059"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8D3" w:themeColor="accent2" w:themeTint="40" w:fill="FFB8D3" w:themeFill="accent2" w:themeFillTint="40"/>
      </w:tcPr>
    </w:tblStylePr>
    <w:tblStylePr w:type="band1Horz">
      <w:tblPr/>
      <w:tcPr>
        <w:shd w:val="clear" w:color="FFB8D3" w:themeColor="accent2" w:themeTint="40" w:fill="FFB8D3"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C007F" w:themeColor="accent3"/>
          <w:right w:val="none" w:sz="4" w:space="0" w:color="000000"/>
        </w:tcBorders>
      </w:tcPr>
    </w:tblStylePr>
    <w:tblStylePr w:type="lastRow">
      <w:rPr>
        <w:b/>
        <w:color w:val="404040"/>
      </w:rPr>
      <w:tblPr/>
      <w:tcPr>
        <w:tcBorders>
          <w:top w:val="single" w:sz="4" w:space="0" w:color="9C007F"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A6EE" w:themeColor="accent3" w:themeTint="40" w:fill="FFA6EE" w:themeFill="accent3" w:themeFillTint="40"/>
      </w:tcPr>
    </w:tblStylePr>
    <w:tblStylePr w:type="band1Horz">
      <w:tblPr/>
      <w:tcPr>
        <w:shd w:val="clear" w:color="FFA6EE" w:themeColor="accent3" w:themeTint="40" w:fill="FFA6EE"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68007F" w:themeColor="accent4"/>
          <w:right w:val="none" w:sz="4" w:space="0" w:color="000000"/>
        </w:tcBorders>
      </w:tcPr>
    </w:tblStylePr>
    <w:tblStylePr w:type="lastRow">
      <w:rPr>
        <w:b/>
        <w:color w:val="404040"/>
      </w:rPr>
      <w:tblPr/>
      <w:tcPr>
        <w:tcBorders>
          <w:top w:val="single" w:sz="4" w:space="0" w:color="68007F"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D9EFF" w:themeColor="accent4" w:themeTint="40" w:fill="ED9EFF" w:themeFill="accent4" w:themeFillTint="40"/>
      </w:tcPr>
    </w:tblStylePr>
    <w:tblStylePr w:type="band1Horz">
      <w:tblPr/>
      <w:tcPr>
        <w:shd w:val="clear" w:color="ED9EFF" w:themeColor="accent4" w:themeTint="40" w:fill="ED9EF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5BD3" w:themeColor="accent5"/>
          <w:right w:val="none" w:sz="4" w:space="0" w:color="000000"/>
        </w:tcBorders>
      </w:tcPr>
    </w:tblStylePr>
    <w:tblStylePr w:type="lastRow">
      <w:rPr>
        <w:b/>
        <w:color w:val="404040"/>
      </w:rPr>
      <w:tblPr/>
      <w:tcPr>
        <w:tcBorders>
          <w:top w:val="single" w:sz="4" w:space="0" w:color="005BD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3D3FF" w:themeColor="accent5" w:themeTint="40" w:fill="B3D3FF" w:themeFill="accent5" w:themeFillTint="40"/>
      </w:tcPr>
    </w:tblStylePr>
    <w:tblStylePr w:type="band1Horz">
      <w:tblPr/>
      <w:tcPr>
        <w:shd w:val="clear" w:color="B3D3FF" w:themeColor="accent5" w:themeTint="40" w:fill="B3D3FF"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349E" w:themeColor="accent6"/>
          <w:right w:val="none" w:sz="4" w:space="0" w:color="000000"/>
        </w:tcBorders>
      </w:tcPr>
    </w:tblStylePr>
    <w:tblStylePr w:type="lastRow">
      <w:rPr>
        <w:b/>
        <w:color w:val="404040"/>
      </w:rPr>
      <w:tblPr/>
      <w:tcPr>
        <w:tcBorders>
          <w:top w:val="single" w:sz="4" w:space="0" w:color="00349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6C3FF" w:themeColor="accent6" w:themeTint="40" w:fill="A6C3FF" w:themeFill="accent6" w:themeFillTint="40"/>
      </w:tcPr>
    </w:tblStylePr>
    <w:tblStylePr w:type="band1Horz">
      <w:tblPr/>
      <w:tcPr>
        <w:shd w:val="clear" w:color="A6C3FF" w:themeColor="accent6" w:themeTint="40" w:fill="A6C3FF"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FF8EBD" w:themeColor="accent1" w:themeTint="90"/>
        <w:bottom w:val="single" w:sz="4" w:space="0" w:color="FF8EBD" w:themeColor="accent1" w:themeTint="90"/>
        <w:insideH w:val="single" w:sz="4" w:space="0" w:color="FF8EBD" w:themeColor="accent1" w:themeTint="90"/>
      </w:tblBorders>
    </w:tblPr>
    <w:tblStylePr w:type="firstRow">
      <w:rPr>
        <w:rFonts w:ascii="Arial" w:hAnsi="Arial"/>
        <w:b/>
        <w:color w:val="404040"/>
        <w:sz w:val="22"/>
      </w:rPr>
      <w:tblPr/>
      <w:tcPr>
        <w:tcBorders>
          <w:top w:val="single" w:sz="4" w:space="0" w:color="FF8EBD" w:themeColor="accent1" w:themeTint="90"/>
          <w:left w:val="none" w:sz="4" w:space="0" w:color="000000"/>
          <w:bottom w:val="single" w:sz="4" w:space="0" w:color="FF8EBD" w:themeColor="accent1" w:themeTint="90"/>
          <w:right w:val="none" w:sz="4" w:space="0" w:color="000000"/>
        </w:tcBorders>
      </w:tcPr>
    </w:tblStylePr>
    <w:tblStylePr w:type="lastRow">
      <w:rPr>
        <w:rFonts w:ascii="Arial" w:hAnsi="Arial"/>
        <w:b/>
        <w:color w:val="404040"/>
        <w:sz w:val="22"/>
      </w:rPr>
      <w:tblPr/>
      <w:tcPr>
        <w:tcBorders>
          <w:top w:val="single" w:sz="4" w:space="0" w:color="FF8EBD" w:themeColor="accent1" w:themeTint="90"/>
          <w:left w:val="none" w:sz="4" w:space="0" w:color="000000"/>
          <w:bottom w:val="single" w:sz="4" w:space="0" w:color="FF8EB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CDE1" w:themeColor="accent1" w:themeTint="40" w:fill="FFCDE1" w:themeFill="accent1" w:themeFillTint="40"/>
      </w:tcPr>
    </w:tblStylePr>
    <w:tblStylePr w:type="band1Horz">
      <w:rPr>
        <w:rFonts w:ascii="Arial" w:hAnsi="Arial"/>
        <w:color w:val="404040"/>
        <w:sz w:val="22"/>
      </w:rPr>
      <w:tblPr/>
      <w:tcPr>
        <w:shd w:val="clear" w:color="FFCDE1" w:themeColor="accent1" w:themeTint="40" w:fill="FFCDE1"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F5F9D" w:themeColor="accent2" w:themeTint="90"/>
        <w:bottom w:val="single" w:sz="4" w:space="0" w:color="FF5F9D" w:themeColor="accent2" w:themeTint="90"/>
        <w:insideH w:val="single" w:sz="4" w:space="0" w:color="FF5F9D" w:themeColor="accent2" w:themeTint="90"/>
      </w:tblBorders>
    </w:tblPr>
    <w:tblStylePr w:type="firstRow">
      <w:rPr>
        <w:rFonts w:ascii="Arial" w:hAnsi="Arial"/>
        <w:b/>
        <w:color w:val="404040"/>
        <w:sz w:val="22"/>
      </w:rPr>
      <w:tblPr/>
      <w:tcPr>
        <w:tcBorders>
          <w:top w:val="single" w:sz="4" w:space="0" w:color="FF5F9D" w:themeColor="accent2" w:themeTint="90"/>
          <w:left w:val="none" w:sz="4" w:space="0" w:color="000000"/>
          <w:bottom w:val="single" w:sz="4" w:space="0" w:color="FF5F9D" w:themeColor="accent2" w:themeTint="90"/>
          <w:right w:val="none" w:sz="4" w:space="0" w:color="000000"/>
        </w:tcBorders>
      </w:tcPr>
    </w:tblStylePr>
    <w:tblStylePr w:type="lastRow">
      <w:rPr>
        <w:rFonts w:ascii="Arial" w:hAnsi="Arial"/>
        <w:b/>
        <w:color w:val="404040"/>
        <w:sz w:val="22"/>
      </w:rPr>
      <w:tblPr/>
      <w:tcPr>
        <w:tcBorders>
          <w:top w:val="single" w:sz="4" w:space="0" w:color="FF5F9D" w:themeColor="accent2" w:themeTint="90"/>
          <w:left w:val="none" w:sz="4" w:space="0" w:color="000000"/>
          <w:bottom w:val="single" w:sz="4" w:space="0" w:color="FF5F9D"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8D3" w:themeColor="accent2" w:themeTint="40" w:fill="FFB8D3" w:themeFill="accent2" w:themeFillTint="40"/>
      </w:tcPr>
    </w:tblStylePr>
    <w:tblStylePr w:type="band1Horz">
      <w:rPr>
        <w:rFonts w:ascii="Arial" w:hAnsi="Arial"/>
        <w:color w:val="404040"/>
        <w:sz w:val="22"/>
      </w:rPr>
      <w:tblPr/>
      <w:tcPr>
        <w:shd w:val="clear" w:color="FFB8D3" w:themeColor="accent2" w:themeTint="40" w:fill="FFB8D3"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FF37D9" w:themeColor="accent3" w:themeTint="90"/>
        <w:bottom w:val="single" w:sz="4" w:space="0" w:color="FF37D9" w:themeColor="accent3" w:themeTint="90"/>
        <w:insideH w:val="single" w:sz="4" w:space="0" w:color="FF37D9" w:themeColor="accent3" w:themeTint="90"/>
      </w:tblBorders>
    </w:tblPr>
    <w:tblStylePr w:type="firstRow">
      <w:rPr>
        <w:rFonts w:ascii="Arial" w:hAnsi="Arial"/>
        <w:b/>
        <w:color w:val="404040"/>
        <w:sz w:val="22"/>
      </w:rPr>
      <w:tblPr/>
      <w:tcPr>
        <w:tcBorders>
          <w:top w:val="single" w:sz="4" w:space="0" w:color="FF37D9" w:themeColor="accent3" w:themeTint="90"/>
          <w:left w:val="none" w:sz="4" w:space="0" w:color="000000"/>
          <w:bottom w:val="single" w:sz="4" w:space="0" w:color="FF37D9" w:themeColor="accent3" w:themeTint="90"/>
          <w:right w:val="none" w:sz="4" w:space="0" w:color="000000"/>
        </w:tcBorders>
      </w:tcPr>
    </w:tblStylePr>
    <w:tblStylePr w:type="lastRow">
      <w:rPr>
        <w:rFonts w:ascii="Arial" w:hAnsi="Arial"/>
        <w:b/>
        <w:color w:val="404040"/>
        <w:sz w:val="22"/>
      </w:rPr>
      <w:tblPr/>
      <w:tcPr>
        <w:tcBorders>
          <w:top w:val="single" w:sz="4" w:space="0" w:color="FF37D9" w:themeColor="accent3" w:themeTint="90"/>
          <w:left w:val="none" w:sz="4" w:space="0" w:color="000000"/>
          <w:bottom w:val="single" w:sz="4" w:space="0" w:color="FF37D9"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A6EE" w:themeColor="accent3" w:themeTint="40" w:fill="FFA6EE" w:themeFill="accent3" w:themeFillTint="40"/>
      </w:tcPr>
    </w:tblStylePr>
    <w:tblStylePr w:type="band1Horz">
      <w:rPr>
        <w:rFonts w:ascii="Arial" w:hAnsi="Arial"/>
        <w:color w:val="404040"/>
        <w:sz w:val="22"/>
      </w:rPr>
      <w:tblPr/>
      <w:tcPr>
        <w:shd w:val="clear" w:color="FFA6EE" w:themeColor="accent3" w:themeTint="40" w:fill="FFA6EE"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D726FF" w:themeColor="accent4" w:themeTint="90"/>
        <w:bottom w:val="single" w:sz="4" w:space="0" w:color="D726FF" w:themeColor="accent4" w:themeTint="90"/>
        <w:insideH w:val="single" w:sz="4" w:space="0" w:color="D726FF" w:themeColor="accent4" w:themeTint="90"/>
      </w:tblBorders>
    </w:tblPr>
    <w:tblStylePr w:type="firstRow">
      <w:rPr>
        <w:rFonts w:ascii="Arial" w:hAnsi="Arial"/>
        <w:b/>
        <w:color w:val="404040"/>
        <w:sz w:val="22"/>
      </w:rPr>
      <w:tblPr/>
      <w:tcPr>
        <w:tcBorders>
          <w:top w:val="single" w:sz="4" w:space="0" w:color="D726FF" w:themeColor="accent4" w:themeTint="90"/>
          <w:left w:val="none" w:sz="4" w:space="0" w:color="000000"/>
          <w:bottom w:val="single" w:sz="4" w:space="0" w:color="D726FF" w:themeColor="accent4" w:themeTint="90"/>
          <w:right w:val="none" w:sz="4" w:space="0" w:color="000000"/>
        </w:tcBorders>
      </w:tcPr>
    </w:tblStylePr>
    <w:tblStylePr w:type="lastRow">
      <w:rPr>
        <w:rFonts w:ascii="Arial" w:hAnsi="Arial"/>
        <w:b/>
        <w:color w:val="404040"/>
        <w:sz w:val="22"/>
      </w:rPr>
      <w:tblPr/>
      <w:tcPr>
        <w:tcBorders>
          <w:top w:val="single" w:sz="4" w:space="0" w:color="D726FF" w:themeColor="accent4" w:themeTint="90"/>
          <w:left w:val="none" w:sz="4" w:space="0" w:color="000000"/>
          <w:bottom w:val="single" w:sz="4" w:space="0" w:color="D726F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D9EFF" w:themeColor="accent4" w:themeTint="40" w:fill="ED9EFF" w:themeFill="accent4" w:themeFillTint="40"/>
      </w:tcPr>
    </w:tblStylePr>
    <w:tblStylePr w:type="band1Horz">
      <w:rPr>
        <w:rFonts w:ascii="Arial" w:hAnsi="Arial"/>
        <w:color w:val="404040"/>
        <w:sz w:val="22"/>
      </w:rPr>
      <w:tblPr/>
      <w:tcPr>
        <w:shd w:val="clear" w:color="ED9EFF" w:themeColor="accent4" w:themeTint="40" w:fill="ED9EF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569EFF" w:themeColor="accent5" w:themeTint="90"/>
        <w:bottom w:val="single" w:sz="4" w:space="0" w:color="569EFF" w:themeColor="accent5" w:themeTint="90"/>
        <w:insideH w:val="single" w:sz="4" w:space="0" w:color="569EFF" w:themeColor="accent5" w:themeTint="90"/>
      </w:tblBorders>
    </w:tblPr>
    <w:tblStylePr w:type="firstRow">
      <w:rPr>
        <w:rFonts w:ascii="Arial" w:hAnsi="Arial"/>
        <w:b/>
        <w:color w:val="404040"/>
        <w:sz w:val="22"/>
      </w:rPr>
      <w:tblPr/>
      <w:tcPr>
        <w:tcBorders>
          <w:top w:val="single" w:sz="4" w:space="0" w:color="569EFF" w:themeColor="accent5" w:themeTint="90"/>
          <w:left w:val="none" w:sz="4" w:space="0" w:color="000000"/>
          <w:bottom w:val="single" w:sz="4" w:space="0" w:color="569EFF" w:themeColor="accent5" w:themeTint="90"/>
          <w:right w:val="none" w:sz="4" w:space="0" w:color="000000"/>
        </w:tcBorders>
      </w:tcPr>
    </w:tblStylePr>
    <w:tblStylePr w:type="lastRow">
      <w:rPr>
        <w:rFonts w:ascii="Arial" w:hAnsi="Arial"/>
        <w:b/>
        <w:color w:val="404040"/>
        <w:sz w:val="22"/>
      </w:rPr>
      <w:tblPr/>
      <w:tcPr>
        <w:tcBorders>
          <w:top w:val="single" w:sz="4" w:space="0" w:color="569EFF" w:themeColor="accent5" w:themeTint="90"/>
          <w:left w:val="none" w:sz="4" w:space="0" w:color="000000"/>
          <w:bottom w:val="single" w:sz="4" w:space="0" w:color="569EF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3D3FF" w:themeColor="accent5" w:themeTint="40" w:fill="B3D3FF" w:themeFill="accent5" w:themeFillTint="40"/>
      </w:tcPr>
    </w:tblStylePr>
    <w:tblStylePr w:type="band1Horz">
      <w:rPr>
        <w:rFonts w:ascii="Arial" w:hAnsi="Arial"/>
        <w:color w:val="404040"/>
        <w:sz w:val="22"/>
      </w:rPr>
      <w:tblPr/>
      <w:tcPr>
        <w:shd w:val="clear" w:color="B3D3FF" w:themeColor="accent5" w:themeTint="40" w:fill="B3D3FF"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3878FF" w:themeColor="accent6" w:themeTint="90"/>
        <w:bottom w:val="single" w:sz="4" w:space="0" w:color="3878FF" w:themeColor="accent6" w:themeTint="90"/>
        <w:insideH w:val="single" w:sz="4" w:space="0" w:color="3878FF" w:themeColor="accent6" w:themeTint="90"/>
      </w:tblBorders>
    </w:tblPr>
    <w:tblStylePr w:type="firstRow">
      <w:rPr>
        <w:rFonts w:ascii="Arial" w:hAnsi="Arial"/>
        <w:b/>
        <w:color w:val="404040"/>
        <w:sz w:val="22"/>
      </w:rPr>
      <w:tblPr/>
      <w:tcPr>
        <w:tcBorders>
          <w:top w:val="single" w:sz="4" w:space="0" w:color="3878FF" w:themeColor="accent6" w:themeTint="90"/>
          <w:left w:val="none" w:sz="4" w:space="0" w:color="000000"/>
          <w:bottom w:val="single" w:sz="4" w:space="0" w:color="3878FF" w:themeColor="accent6" w:themeTint="90"/>
          <w:right w:val="none" w:sz="4" w:space="0" w:color="000000"/>
        </w:tcBorders>
      </w:tcPr>
    </w:tblStylePr>
    <w:tblStylePr w:type="lastRow">
      <w:rPr>
        <w:rFonts w:ascii="Arial" w:hAnsi="Arial"/>
        <w:b/>
        <w:color w:val="404040"/>
        <w:sz w:val="22"/>
      </w:rPr>
      <w:tblPr/>
      <w:tcPr>
        <w:tcBorders>
          <w:top w:val="single" w:sz="4" w:space="0" w:color="3878FF" w:themeColor="accent6" w:themeTint="90"/>
          <w:left w:val="none" w:sz="4" w:space="0" w:color="000000"/>
          <w:bottom w:val="single" w:sz="4" w:space="0" w:color="3878FF"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6C3FF" w:themeColor="accent6" w:themeTint="40" w:fill="A6C3FF" w:themeFill="accent6" w:themeFillTint="40"/>
      </w:tcPr>
    </w:tblStylePr>
    <w:tblStylePr w:type="band1Horz">
      <w:rPr>
        <w:rFonts w:ascii="Arial" w:hAnsi="Arial"/>
        <w:color w:val="404040"/>
        <w:sz w:val="22"/>
      </w:rPr>
      <w:tblPr/>
      <w:tcPr>
        <w:shd w:val="clear" w:color="A6C3FF" w:themeColor="accent6" w:themeTint="40" w:fill="A6C3FF"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FF388C" w:themeColor="accent1"/>
        <w:left w:val="single" w:sz="4" w:space="0" w:color="FF388C" w:themeColor="accent1"/>
        <w:bottom w:val="single" w:sz="4" w:space="0" w:color="FF388C" w:themeColor="accent1"/>
        <w:right w:val="single" w:sz="4" w:space="0" w:color="FF388C" w:themeColor="accent1"/>
      </w:tblBorders>
    </w:tblPr>
    <w:tblStylePr w:type="firstRow">
      <w:rPr>
        <w:rFonts w:ascii="Arial" w:hAnsi="Arial"/>
        <w:b/>
        <w:color w:val="FFFFFF"/>
        <w:sz w:val="22"/>
      </w:rPr>
      <w:tblPr/>
      <w:tcPr>
        <w:shd w:val="clear" w:color="FF388C" w:themeColor="accent1" w:fill="FF388C"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388C" w:themeColor="accent1"/>
          <w:right w:val="single" w:sz="4" w:space="0" w:color="FF388C" w:themeColor="accent1"/>
        </w:tcBorders>
      </w:tcPr>
    </w:tblStylePr>
    <w:tblStylePr w:type="band1Horz">
      <w:rPr>
        <w:rFonts w:ascii="Arial" w:hAnsi="Arial"/>
        <w:color w:val="404040"/>
        <w:sz w:val="22"/>
      </w:rPr>
      <w:tblPr/>
      <w:tcPr>
        <w:tcBorders>
          <w:top w:val="single" w:sz="4" w:space="0" w:color="FF388C" w:themeColor="accent1"/>
          <w:bottom w:val="single" w:sz="4" w:space="0" w:color="FF388C"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F5898" w:themeColor="accent2" w:themeTint="97"/>
        <w:left w:val="single" w:sz="4" w:space="0" w:color="FF5898" w:themeColor="accent2" w:themeTint="97"/>
        <w:bottom w:val="single" w:sz="4" w:space="0" w:color="FF5898" w:themeColor="accent2" w:themeTint="97"/>
        <w:right w:val="single" w:sz="4" w:space="0" w:color="FF5898" w:themeColor="accent2" w:themeTint="97"/>
      </w:tblBorders>
    </w:tblPr>
    <w:tblStylePr w:type="firstRow">
      <w:rPr>
        <w:rFonts w:ascii="Arial" w:hAnsi="Arial"/>
        <w:b/>
        <w:color w:val="FFFFFF"/>
        <w:sz w:val="22"/>
      </w:rPr>
      <w:tblPr/>
      <w:tcPr>
        <w:shd w:val="clear" w:color="FF5898" w:themeColor="accent2" w:themeTint="97" w:fill="FF5898"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5898" w:themeColor="accent2" w:themeTint="97"/>
          <w:right w:val="single" w:sz="4" w:space="0" w:color="FF5898" w:themeColor="accent2" w:themeTint="97"/>
        </w:tcBorders>
      </w:tcPr>
    </w:tblStylePr>
    <w:tblStylePr w:type="band1Horz">
      <w:rPr>
        <w:rFonts w:ascii="Arial" w:hAnsi="Arial"/>
        <w:color w:val="404040"/>
        <w:sz w:val="22"/>
      </w:rPr>
      <w:tblPr/>
      <w:tcPr>
        <w:tcBorders>
          <w:top w:val="single" w:sz="4" w:space="0" w:color="FF5898" w:themeColor="accent2" w:themeTint="97"/>
          <w:bottom w:val="single" w:sz="4" w:space="0" w:color="FF5898"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FF2BD7" w:themeColor="accent3" w:themeTint="98"/>
        <w:left w:val="single" w:sz="4" w:space="0" w:color="FF2BD7" w:themeColor="accent3" w:themeTint="98"/>
        <w:bottom w:val="single" w:sz="4" w:space="0" w:color="FF2BD7" w:themeColor="accent3" w:themeTint="98"/>
        <w:right w:val="single" w:sz="4" w:space="0" w:color="FF2BD7" w:themeColor="accent3" w:themeTint="98"/>
      </w:tblBorders>
    </w:tblPr>
    <w:tblStylePr w:type="firstRow">
      <w:rPr>
        <w:rFonts w:ascii="Arial" w:hAnsi="Arial"/>
        <w:b/>
        <w:color w:val="FFFFFF"/>
        <w:sz w:val="22"/>
      </w:rPr>
      <w:tblPr/>
      <w:tcPr>
        <w:shd w:val="clear" w:color="FF2BD7" w:themeColor="accent3" w:themeTint="98" w:fill="FF2BD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2BD7" w:themeColor="accent3" w:themeTint="98"/>
          <w:right w:val="single" w:sz="4" w:space="0" w:color="FF2BD7" w:themeColor="accent3" w:themeTint="98"/>
        </w:tcBorders>
      </w:tcPr>
    </w:tblStylePr>
    <w:tblStylePr w:type="band1Horz">
      <w:rPr>
        <w:rFonts w:ascii="Arial" w:hAnsi="Arial"/>
        <w:color w:val="404040"/>
        <w:sz w:val="22"/>
      </w:rPr>
      <w:tblPr/>
      <w:tcPr>
        <w:tcBorders>
          <w:top w:val="single" w:sz="4" w:space="0" w:color="FF2BD7" w:themeColor="accent3" w:themeTint="98"/>
          <w:bottom w:val="single" w:sz="4" w:space="0" w:color="FF2BD7"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D417FF" w:themeColor="accent4" w:themeTint="9A"/>
        <w:left w:val="single" w:sz="4" w:space="0" w:color="D417FF" w:themeColor="accent4" w:themeTint="9A"/>
        <w:bottom w:val="single" w:sz="4" w:space="0" w:color="D417FF" w:themeColor="accent4" w:themeTint="9A"/>
        <w:right w:val="single" w:sz="4" w:space="0" w:color="D417FF" w:themeColor="accent4" w:themeTint="9A"/>
      </w:tblBorders>
    </w:tblPr>
    <w:tblStylePr w:type="firstRow">
      <w:rPr>
        <w:rFonts w:ascii="Arial" w:hAnsi="Arial"/>
        <w:b/>
        <w:color w:val="FFFFFF"/>
        <w:sz w:val="22"/>
      </w:rPr>
      <w:tblPr/>
      <w:tcPr>
        <w:shd w:val="clear" w:color="D417FF" w:themeColor="accent4" w:themeTint="9A" w:fill="D417FF"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417FF" w:themeColor="accent4" w:themeTint="9A"/>
          <w:right w:val="single" w:sz="4" w:space="0" w:color="D417FF" w:themeColor="accent4" w:themeTint="9A"/>
        </w:tcBorders>
      </w:tcPr>
    </w:tblStylePr>
    <w:tblStylePr w:type="band1Horz">
      <w:rPr>
        <w:rFonts w:ascii="Arial" w:hAnsi="Arial"/>
        <w:color w:val="404040"/>
        <w:sz w:val="22"/>
      </w:rPr>
      <w:tblPr/>
      <w:tcPr>
        <w:tcBorders>
          <w:top w:val="single" w:sz="4" w:space="0" w:color="D417FF" w:themeColor="accent4" w:themeTint="9A"/>
          <w:bottom w:val="single" w:sz="4" w:space="0" w:color="D417FF"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4A97FF" w:themeColor="accent5" w:themeTint="9A"/>
        <w:left w:val="single" w:sz="4" w:space="0" w:color="4A97FF" w:themeColor="accent5" w:themeTint="9A"/>
        <w:bottom w:val="single" w:sz="4" w:space="0" w:color="4A97FF" w:themeColor="accent5" w:themeTint="9A"/>
        <w:right w:val="single" w:sz="4" w:space="0" w:color="4A97FF" w:themeColor="accent5" w:themeTint="9A"/>
      </w:tblBorders>
    </w:tblPr>
    <w:tblStylePr w:type="firstRow">
      <w:rPr>
        <w:rFonts w:ascii="Arial" w:hAnsi="Arial"/>
        <w:b/>
        <w:color w:val="FFFFFF"/>
        <w:sz w:val="22"/>
      </w:rPr>
      <w:tblPr/>
      <w:tcPr>
        <w:shd w:val="clear" w:color="4A97FF" w:themeColor="accent5" w:themeTint="9A" w:fill="4A97FF"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A97FF" w:themeColor="accent5" w:themeTint="9A"/>
          <w:right w:val="single" w:sz="4" w:space="0" w:color="4A97FF" w:themeColor="accent5" w:themeTint="9A"/>
        </w:tcBorders>
      </w:tcPr>
    </w:tblStylePr>
    <w:tblStylePr w:type="band1Horz">
      <w:rPr>
        <w:rFonts w:ascii="Arial" w:hAnsi="Arial"/>
        <w:color w:val="404040"/>
        <w:sz w:val="22"/>
      </w:rPr>
      <w:tblPr/>
      <w:tcPr>
        <w:tcBorders>
          <w:top w:val="single" w:sz="4" w:space="0" w:color="4A97FF" w:themeColor="accent5" w:themeTint="9A"/>
          <w:bottom w:val="single" w:sz="4" w:space="0" w:color="4A97FF"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2D71FF" w:themeColor="accent6" w:themeTint="98"/>
        <w:left w:val="single" w:sz="4" w:space="0" w:color="2D71FF" w:themeColor="accent6" w:themeTint="98"/>
        <w:bottom w:val="single" w:sz="4" w:space="0" w:color="2D71FF" w:themeColor="accent6" w:themeTint="98"/>
        <w:right w:val="single" w:sz="4" w:space="0" w:color="2D71FF" w:themeColor="accent6" w:themeTint="98"/>
      </w:tblBorders>
    </w:tblPr>
    <w:tblStylePr w:type="firstRow">
      <w:rPr>
        <w:rFonts w:ascii="Arial" w:hAnsi="Arial"/>
        <w:b/>
        <w:color w:val="FFFFFF"/>
        <w:sz w:val="22"/>
      </w:rPr>
      <w:tblPr/>
      <w:tcPr>
        <w:shd w:val="clear" w:color="2D71FF" w:themeColor="accent6" w:themeTint="98" w:fill="2D71F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D71FF" w:themeColor="accent6" w:themeTint="98"/>
          <w:right w:val="single" w:sz="4" w:space="0" w:color="2D71FF" w:themeColor="accent6" w:themeTint="98"/>
        </w:tcBorders>
      </w:tcPr>
    </w:tblStylePr>
    <w:tblStylePr w:type="band1Horz">
      <w:rPr>
        <w:rFonts w:ascii="Arial" w:hAnsi="Arial"/>
        <w:color w:val="404040"/>
        <w:sz w:val="22"/>
      </w:rPr>
      <w:tblPr/>
      <w:tcPr>
        <w:tcBorders>
          <w:top w:val="single" w:sz="4" w:space="0" w:color="2D71FF" w:themeColor="accent6" w:themeTint="98"/>
          <w:bottom w:val="single" w:sz="4" w:space="0" w:color="2D71FF"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FF8EBD" w:themeColor="accent1" w:themeTint="90"/>
        <w:left w:val="single" w:sz="4" w:space="0" w:color="FF8EBD" w:themeColor="accent1" w:themeTint="90"/>
        <w:bottom w:val="single" w:sz="4" w:space="0" w:color="FF8EBD" w:themeColor="accent1" w:themeTint="90"/>
        <w:right w:val="single" w:sz="4" w:space="0" w:color="FF8EBD" w:themeColor="accent1" w:themeTint="90"/>
        <w:insideH w:val="single" w:sz="4" w:space="0" w:color="FF8EBD" w:themeColor="accent1" w:themeTint="90"/>
      </w:tblBorders>
    </w:tblPr>
    <w:tblStylePr w:type="firstRow">
      <w:rPr>
        <w:rFonts w:ascii="Arial" w:hAnsi="Arial"/>
        <w:b/>
        <w:color w:val="FFFFFF"/>
        <w:sz w:val="22"/>
      </w:rPr>
      <w:tblPr/>
      <w:tcPr>
        <w:shd w:val="clear" w:color="FF388C" w:themeColor="accent1" w:fill="FF388C"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DE1" w:themeColor="accent1" w:themeTint="40" w:fill="FFCDE1" w:themeFill="accent1" w:themeFillTint="40"/>
      </w:tcPr>
    </w:tblStylePr>
    <w:tblStylePr w:type="band1Horz">
      <w:rPr>
        <w:rFonts w:ascii="Arial" w:hAnsi="Arial"/>
        <w:color w:val="404040"/>
        <w:sz w:val="22"/>
      </w:rPr>
      <w:tblPr/>
      <w:tcPr>
        <w:shd w:val="clear" w:color="FFCDE1" w:themeColor="accent1" w:themeTint="40" w:fill="FFCDE1"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F5F9D" w:themeColor="accent2" w:themeTint="90"/>
        <w:left w:val="single" w:sz="4" w:space="0" w:color="FF5F9D" w:themeColor="accent2" w:themeTint="90"/>
        <w:bottom w:val="single" w:sz="4" w:space="0" w:color="FF5F9D" w:themeColor="accent2" w:themeTint="90"/>
        <w:right w:val="single" w:sz="4" w:space="0" w:color="FF5F9D" w:themeColor="accent2" w:themeTint="90"/>
        <w:insideH w:val="single" w:sz="4" w:space="0" w:color="FF5F9D" w:themeColor="accent2" w:themeTint="90"/>
      </w:tblBorders>
    </w:tblPr>
    <w:tblStylePr w:type="firstRow">
      <w:rPr>
        <w:rFonts w:ascii="Arial" w:hAnsi="Arial"/>
        <w:b/>
        <w:color w:val="FFFFFF"/>
        <w:sz w:val="22"/>
      </w:rPr>
      <w:tblPr/>
      <w:tcPr>
        <w:shd w:val="clear" w:color="E40059" w:themeColor="accent2" w:fill="E40059"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8D3" w:themeColor="accent2" w:themeTint="40" w:fill="FFB8D3" w:themeFill="accent2" w:themeFillTint="40"/>
      </w:tcPr>
    </w:tblStylePr>
    <w:tblStylePr w:type="band1Horz">
      <w:rPr>
        <w:rFonts w:ascii="Arial" w:hAnsi="Arial"/>
        <w:color w:val="404040"/>
        <w:sz w:val="22"/>
      </w:rPr>
      <w:tblPr/>
      <w:tcPr>
        <w:shd w:val="clear" w:color="FFB8D3" w:themeColor="accent2" w:themeTint="40" w:fill="FFB8D3"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FF37D9" w:themeColor="accent3" w:themeTint="90"/>
        <w:left w:val="single" w:sz="4" w:space="0" w:color="FF37D9" w:themeColor="accent3" w:themeTint="90"/>
        <w:bottom w:val="single" w:sz="4" w:space="0" w:color="FF37D9" w:themeColor="accent3" w:themeTint="90"/>
        <w:right w:val="single" w:sz="4" w:space="0" w:color="FF37D9" w:themeColor="accent3" w:themeTint="90"/>
        <w:insideH w:val="single" w:sz="4" w:space="0" w:color="FF37D9" w:themeColor="accent3" w:themeTint="90"/>
      </w:tblBorders>
    </w:tblPr>
    <w:tblStylePr w:type="firstRow">
      <w:rPr>
        <w:rFonts w:ascii="Arial" w:hAnsi="Arial"/>
        <w:b/>
        <w:color w:val="FFFFFF"/>
        <w:sz w:val="22"/>
      </w:rPr>
      <w:tblPr/>
      <w:tcPr>
        <w:shd w:val="clear" w:color="9C007F" w:themeColor="accent3" w:fill="9C007F"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A6EE" w:themeColor="accent3" w:themeTint="40" w:fill="FFA6EE" w:themeFill="accent3" w:themeFillTint="40"/>
      </w:tcPr>
    </w:tblStylePr>
    <w:tblStylePr w:type="band1Horz">
      <w:rPr>
        <w:rFonts w:ascii="Arial" w:hAnsi="Arial"/>
        <w:color w:val="404040"/>
        <w:sz w:val="22"/>
      </w:rPr>
      <w:tblPr/>
      <w:tcPr>
        <w:shd w:val="clear" w:color="FFA6EE" w:themeColor="accent3" w:themeTint="40" w:fill="FFA6EE"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D726FF" w:themeColor="accent4" w:themeTint="90"/>
        <w:left w:val="single" w:sz="4" w:space="0" w:color="D726FF" w:themeColor="accent4" w:themeTint="90"/>
        <w:bottom w:val="single" w:sz="4" w:space="0" w:color="D726FF" w:themeColor="accent4" w:themeTint="90"/>
        <w:right w:val="single" w:sz="4" w:space="0" w:color="D726FF" w:themeColor="accent4" w:themeTint="90"/>
        <w:insideH w:val="single" w:sz="4" w:space="0" w:color="D726FF" w:themeColor="accent4" w:themeTint="90"/>
      </w:tblBorders>
    </w:tblPr>
    <w:tblStylePr w:type="firstRow">
      <w:rPr>
        <w:rFonts w:ascii="Arial" w:hAnsi="Arial"/>
        <w:b/>
        <w:color w:val="FFFFFF"/>
        <w:sz w:val="22"/>
      </w:rPr>
      <w:tblPr/>
      <w:tcPr>
        <w:shd w:val="clear" w:color="68007F" w:themeColor="accent4" w:fill="68007F"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D9EFF" w:themeColor="accent4" w:themeTint="40" w:fill="ED9EFF" w:themeFill="accent4" w:themeFillTint="40"/>
      </w:tcPr>
    </w:tblStylePr>
    <w:tblStylePr w:type="band1Horz">
      <w:rPr>
        <w:rFonts w:ascii="Arial" w:hAnsi="Arial"/>
        <w:color w:val="404040"/>
        <w:sz w:val="22"/>
      </w:rPr>
      <w:tblPr/>
      <w:tcPr>
        <w:shd w:val="clear" w:color="ED9EFF" w:themeColor="accent4" w:themeTint="40" w:fill="ED9EF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569EFF" w:themeColor="accent5" w:themeTint="90"/>
        <w:left w:val="single" w:sz="4" w:space="0" w:color="569EFF" w:themeColor="accent5" w:themeTint="90"/>
        <w:bottom w:val="single" w:sz="4" w:space="0" w:color="569EFF" w:themeColor="accent5" w:themeTint="90"/>
        <w:right w:val="single" w:sz="4" w:space="0" w:color="569EFF" w:themeColor="accent5" w:themeTint="90"/>
        <w:insideH w:val="single" w:sz="4" w:space="0" w:color="569EFF" w:themeColor="accent5" w:themeTint="90"/>
      </w:tblBorders>
    </w:tblPr>
    <w:tblStylePr w:type="firstRow">
      <w:rPr>
        <w:rFonts w:ascii="Arial" w:hAnsi="Arial"/>
        <w:b/>
        <w:color w:val="FFFFFF"/>
        <w:sz w:val="22"/>
      </w:rPr>
      <w:tblPr/>
      <w:tcPr>
        <w:shd w:val="clear" w:color="005BD3" w:themeColor="accent5" w:fill="005BD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3D3FF" w:themeColor="accent5" w:themeTint="40" w:fill="B3D3FF" w:themeFill="accent5" w:themeFillTint="40"/>
      </w:tcPr>
    </w:tblStylePr>
    <w:tblStylePr w:type="band1Horz">
      <w:rPr>
        <w:rFonts w:ascii="Arial" w:hAnsi="Arial"/>
        <w:color w:val="404040"/>
        <w:sz w:val="22"/>
      </w:rPr>
      <w:tblPr/>
      <w:tcPr>
        <w:shd w:val="clear" w:color="B3D3FF" w:themeColor="accent5" w:themeTint="40" w:fill="B3D3FF"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3878FF" w:themeColor="accent6" w:themeTint="90"/>
        <w:left w:val="single" w:sz="4" w:space="0" w:color="3878FF" w:themeColor="accent6" w:themeTint="90"/>
        <w:bottom w:val="single" w:sz="4" w:space="0" w:color="3878FF" w:themeColor="accent6" w:themeTint="90"/>
        <w:right w:val="single" w:sz="4" w:space="0" w:color="3878FF" w:themeColor="accent6" w:themeTint="90"/>
        <w:insideH w:val="single" w:sz="4" w:space="0" w:color="3878FF" w:themeColor="accent6" w:themeTint="90"/>
      </w:tblBorders>
    </w:tblPr>
    <w:tblStylePr w:type="firstRow">
      <w:rPr>
        <w:rFonts w:ascii="Arial" w:hAnsi="Arial"/>
        <w:b/>
        <w:color w:val="FFFFFF"/>
        <w:sz w:val="22"/>
      </w:rPr>
      <w:tblPr/>
      <w:tcPr>
        <w:shd w:val="clear" w:color="00349E" w:themeColor="accent6" w:fill="00349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6C3FF" w:themeColor="accent6" w:themeTint="40" w:fill="A6C3FF" w:themeFill="accent6" w:themeFillTint="40"/>
      </w:tcPr>
    </w:tblStylePr>
    <w:tblStylePr w:type="band1Horz">
      <w:rPr>
        <w:rFonts w:ascii="Arial" w:hAnsi="Arial"/>
        <w:color w:val="404040"/>
        <w:sz w:val="22"/>
      </w:rPr>
      <w:tblPr/>
      <w:tcPr>
        <w:shd w:val="clear" w:color="A6C3FF" w:themeColor="accent6" w:themeTint="40" w:fill="A6C3FF"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FF388C" w:themeColor="accent1"/>
        <w:left w:val="single" w:sz="32" w:space="0" w:color="FF388C" w:themeColor="accent1"/>
        <w:bottom w:val="single" w:sz="32" w:space="0" w:color="FF388C" w:themeColor="accent1"/>
        <w:right w:val="single" w:sz="32" w:space="0" w:color="FF388C" w:themeColor="accent1"/>
      </w:tblBorders>
      <w:shd w:val="clear" w:color="FF388C" w:themeColor="accent1" w:fill="FF388C" w:themeFill="accent1"/>
    </w:tblPr>
    <w:tblStylePr w:type="firstRow">
      <w:rPr>
        <w:rFonts w:ascii="Arial" w:hAnsi="Arial"/>
        <w:b/>
        <w:color w:val="FFFFFF" w:themeColor="light1"/>
        <w:sz w:val="22"/>
      </w:rPr>
      <w:tblPr/>
      <w:tcPr>
        <w:tcBorders>
          <w:top w:val="single" w:sz="32" w:space="0" w:color="FF388C" w:themeColor="accent1"/>
          <w:bottom w:val="single" w:sz="12" w:space="0" w:color="FFFFFF" w:themeColor="light1"/>
        </w:tcBorders>
        <w:shd w:val="clear" w:color="FF388C" w:themeColor="accent1" w:fill="FF388C"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388C" w:themeColor="accent1"/>
          <w:right w:val="single" w:sz="4" w:space="0" w:color="FFFFFF" w:themeColor="light1"/>
        </w:tcBorders>
      </w:tcPr>
    </w:tblStylePr>
    <w:tblStylePr w:type="lastCol">
      <w:tblPr/>
      <w:tcPr>
        <w:tcBorders>
          <w:left w:val="single" w:sz="4" w:space="0" w:color="FFFFFF" w:themeColor="light1"/>
          <w:right w:val="single" w:sz="32" w:space="0" w:color="FF388C" w:themeColor="accent1"/>
        </w:tcBorders>
      </w:tcPr>
    </w:tblStylePr>
    <w:tblStylePr w:type="band1Vert">
      <w:tblPr/>
      <w:tcPr>
        <w:tcBorders>
          <w:left w:val="single" w:sz="4" w:space="0" w:color="FFFFFF" w:themeColor="light1"/>
          <w:right w:val="single" w:sz="4" w:space="0" w:color="FFFFFF" w:themeColor="light1"/>
        </w:tcBorders>
        <w:shd w:val="clear" w:color="FF388C" w:themeColor="accent1" w:fill="FF388C"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388C" w:themeColor="accent1" w:fill="FF388C" w:themeFill="accent1"/>
      </w:tcPr>
    </w:tblStylePr>
    <w:tblStylePr w:type="band2Horz">
      <w:tblPr/>
      <w:tcPr>
        <w:tcBorders>
          <w:top w:val="single" w:sz="4" w:space="0" w:color="FFFFFF" w:themeColor="light1"/>
          <w:bottom w:val="single" w:sz="4" w:space="0" w:color="FFFFFF" w:themeColor="light1"/>
        </w:tcBorders>
        <w:shd w:val="clear" w:color="FF388C" w:themeColor="accent1" w:fill="FF388C"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F5898" w:themeColor="accent2" w:themeTint="97"/>
        <w:left w:val="single" w:sz="32" w:space="0" w:color="FF5898" w:themeColor="accent2" w:themeTint="97"/>
        <w:bottom w:val="single" w:sz="32" w:space="0" w:color="FF5898" w:themeColor="accent2" w:themeTint="97"/>
        <w:right w:val="single" w:sz="32" w:space="0" w:color="FF5898" w:themeColor="accent2" w:themeTint="97"/>
      </w:tblBorders>
      <w:shd w:val="clear" w:color="FF5898" w:themeColor="accent2" w:themeTint="97" w:fill="FF5898" w:themeFill="accent2" w:themeFillTint="97"/>
    </w:tblPr>
    <w:tblStylePr w:type="firstRow">
      <w:rPr>
        <w:rFonts w:ascii="Arial" w:hAnsi="Arial"/>
        <w:b/>
        <w:color w:val="FFFFFF" w:themeColor="light1"/>
        <w:sz w:val="22"/>
      </w:rPr>
      <w:tblPr/>
      <w:tcPr>
        <w:tcBorders>
          <w:top w:val="single" w:sz="32" w:space="0" w:color="FF5898" w:themeColor="accent2" w:themeTint="97"/>
          <w:bottom w:val="single" w:sz="12" w:space="0" w:color="FFFFFF" w:themeColor="light1"/>
        </w:tcBorders>
        <w:shd w:val="clear" w:color="FF5898" w:themeColor="accent2" w:themeTint="97" w:fill="FF5898"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5898" w:themeColor="accent2" w:themeTint="97"/>
          <w:right w:val="single" w:sz="4" w:space="0" w:color="FFFFFF" w:themeColor="light1"/>
        </w:tcBorders>
      </w:tcPr>
    </w:tblStylePr>
    <w:tblStylePr w:type="lastCol">
      <w:tblPr/>
      <w:tcPr>
        <w:tcBorders>
          <w:left w:val="single" w:sz="4" w:space="0" w:color="FFFFFF" w:themeColor="light1"/>
          <w:right w:val="single" w:sz="32" w:space="0" w:color="FF5898" w:themeColor="accent2" w:themeTint="97"/>
        </w:tcBorders>
      </w:tcPr>
    </w:tblStylePr>
    <w:tblStylePr w:type="band1Vert">
      <w:tblPr/>
      <w:tcPr>
        <w:tcBorders>
          <w:left w:val="single" w:sz="4" w:space="0" w:color="FFFFFF" w:themeColor="light1"/>
          <w:right w:val="single" w:sz="4" w:space="0" w:color="FFFFFF" w:themeColor="light1"/>
        </w:tcBorders>
        <w:shd w:val="clear" w:color="FF5898" w:themeColor="accent2" w:themeTint="97" w:fill="FF5898"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5898" w:themeColor="accent2" w:themeTint="97" w:fill="FF5898" w:themeFill="accent2" w:themeFillTint="97"/>
      </w:tcPr>
    </w:tblStylePr>
    <w:tblStylePr w:type="band2Horz">
      <w:tblPr/>
      <w:tcPr>
        <w:tcBorders>
          <w:top w:val="single" w:sz="4" w:space="0" w:color="FFFFFF" w:themeColor="light1"/>
          <w:bottom w:val="single" w:sz="4" w:space="0" w:color="FFFFFF" w:themeColor="light1"/>
        </w:tcBorders>
        <w:shd w:val="clear" w:color="FF5898" w:themeColor="accent2" w:themeTint="97" w:fill="FF5898"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FF2BD7" w:themeColor="accent3" w:themeTint="98"/>
        <w:left w:val="single" w:sz="32" w:space="0" w:color="FF2BD7" w:themeColor="accent3" w:themeTint="98"/>
        <w:bottom w:val="single" w:sz="32" w:space="0" w:color="FF2BD7" w:themeColor="accent3" w:themeTint="98"/>
        <w:right w:val="single" w:sz="32" w:space="0" w:color="FF2BD7" w:themeColor="accent3" w:themeTint="98"/>
      </w:tblBorders>
      <w:shd w:val="clear" w:color="FF2BD7" w:themeColor="accent3" w:themeTint="98" w:fill="FF2BD7" w:themeFill="accent3" w:themeFillTint="98"/>
    </w:tblPr>
    <w:tblStylePr w:type="firstRow">
      <w:rPr>
        <w:rFonts w:ascii="Arial" w:hAnsi="Arial"/>
        <w:b/>
        <w:color w:val="FFFFFF" w:themeColor="light1"/>
        <w:sz w:val="22"/>
      </w:rPr>
      <w:tblPr/>
      <w:tcPr>
        <w:tcBorders>
          <w:top w:val="single" w:sz="32" w:space="0" w:color="FF2BD7" w:themeColor="accent3" w:themeTint="98"/>
          <w:bottom w:val="single" w:sz="12" w:space="0" w:color="FFFFFF" w:themeColor="light1"/>
        </w:tcBorders>
        <w:shd w:val="clear" w:color="FF2BD7" w:themeColor="accent3" w:themeTint="98" w:fill="FF2BD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2BD7" w:themeColor="accent3" w:themeTint="98"/>
          <w:right w:val="single" w:sz="4" w:space="0" w:color="FFFFFF" w:themeColor="light1"/>
        </w:tcBorders>
      </w:tcPr>
    </w:tblStylePr>
    <w:tblStylePr w:type="lastCol">
      <w:tblPr/>
      <w:tcPr>
        <w:tcBorders>
          <w:left w:val="single" w:sz="4" w:space="0" w:color="FFFFFF" w:themeColor="light1"/>
          <w:right w:val="single" w:sz="32" w:space="0" w:color="FF2BD7" w:themeColor="accent3" w:themeTint="98"/>
        </w:tcBorders>
      </w:tcPr>
    </w:tblStylePr>
    <w:tblStylePr w:type="band1Vert">
      <w:tblPr/>
      <w:tcPr>
        <w:tcBorders>
          <w:left w:val="single" w:sz="4" w:space="0" w:color="FFFFFF" w:themeColor="light1"/>
          <w:right w:val="single" w:sz="4" w:space="0" w:color="FFFFFF" w:themeColor="light1"/>
        </w:tcBorders>
        <w:shd w:val="clear" w:color="FF2BD7" w:themeColor="accent3" w:themeTint="98" w:fill="FF2BD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2BD7" w:themeColor="accent3" w:themeTint="98" w:fill="FF2BD7" w:themeFill="accent3" w:themeFillTint="98"/>
      </w:tcPr>
    </w:tblStylePr>
    <w:tblStylePr w:type="band2Horz">
      <w:tblPr/>
      <w:tcPr>
        <w:tcBorders>
          <w:top w:val="single" w:sz="4" w:space="0" w:color="FFFFFF" w:themeColor="light1"/>
          <w:bottom w:val="single" w:sz="4" w:space="0" w:color="FFFFFF" w:themeColor="light1"/>
        </w:tcBorders>
        <w:shd w:val="clear" w:color="FF2BD7" w:themeColor="accent3" w:themeTint="98" w:fill="FF2BD7"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D417FF" w:themeColor="accent4" w:themeTint="9A"/>
        <w:left w:val="single" w:sz="32" w:space="0" w:color="D417FF" w:themeColor="accent4" w:themeTint="9A"/>
        <w:bottom w:val="single" w:sz="32" w:space="0" w:color="D417FF" w:themeColor="accent4" w:themeTint="9A"/>
        <w:right w:val="single" w:sz="32" w:space="0" w:color="D417FF" w:themeColor="accent4" w:themeTint="9A"/>
      </w:tblBorders>
      <w:shd w:val="clear" w:color="D417FF" w:themeColor="accent4" w:themeTint="9A" w:fill="D417FF" w:themeFill="accent4" w:themeFillTint="9A"/>
    </w:tblPr>
    <w:tblStylePr w:type="firstRow">
      <w:rPr>
        <w:rFonts w:ascii="Arial" w:hAnsi="Arial"/>
        <w:b/>
        <w:color w:val="FFFFFF" w:themeColor="light1"/>
        <w:sz w:val="22"/>
      </w:rPr>
      <w:tblPr/>
      <w:tcPr>
        <w:tcBorders>
          <w:top w:val="single" w:sz="32" w:space="0" w:color="D417FF" w:themeColor="accent4" w:themeTint="9A"/>
          <w:bottom w:val="single" w:sz="12" w:space="0" w:color="FFFFFF" w:themeColor="light1"/>
        </w:tcBorders>
        <w:shd w:val="clear" w:color="D417FF" w:themeColor="accent4" w:themeTint="9A" w:fill="D417FF"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417FF" w:themeColor="accent4" w:themeTint="9A"/>
          <w:right w:val="single" w:sz="4" w:space="0" w:color="FFFFFF" w:themeColor="light1"/>
        </w:tcBorders>
      </w:tcPr>
    </w:tblStylePr>
    <w:tblStylePr w:type="lastCol">
      <w:tblPr/>
      <w:tcPr>
        <w:tcBorders>
          <w:left w:val="single" w:sz="4" w:space="0" w:color="FFFFFF" w:themeColor="light1"/>
          <w:right w:val="single" w:sz="32" w:space="0" w:color="D417FF" w:themeColor="accent4" w:themeTint="9A"/>
        </w:tcBorders>
      </w:tcPr>
    </w:tblStylePr>
    <w:tblStylePr w:type="band1Vert">
      <w:tblPr/>
      <w:tcPr>
        <w:tcBorders>
          <w:left w:val="single" w:sz="4" w:space="0" w:color="FFFFFF" w:themeColor="light1"/>
          <w:right w:val="single" w:sz="4" w:space="0" w:color="FFFFFF" w:themeColor="light1"/>
        </w:tcBorders>
        <w:shd w:val="clear" w:color="D417FF" w:themeColor="accent4" w:themeTint="9A" w:fill="D417FF"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417FF" w:themeColor="accent4" w:themeTint="9A" w:fill="D417FF" w:themeFill="accent4" w:themeFillTint="9A"/>
      </w:tcPr>
    </w:tblStylePr>
    <w:tblStylePr w:type="band2Horz">
      <w:tblPr/>
      <w:tcPr>
        <w:tcBorders>
          <w:top w:val="single" w:sz="4" w:space="0" w:color="FFFFFF" w:themeColor="light1"/>
          <w:bottom w:val="single" w:sz="4" w:space="0" w:color="FFFFFF" w:themeColor="light1"/>
        </w:tcBorders>
        <w:shd w:val="clear" w:color="D417FF" w:themeColor="accent4" w:themeTint="9A" w:fill="D417FF"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4A97FF" w:themeColor="accent5" w:themeTint="9A"/>
        <w:left w:val="single" w:sz="32" w:space="0" w:color="4A97FF" w:themeColor="accent5" w:themeTint="9A"/>
        <w:bottom w:val="single" w:sz="32" w:space="0" w:color="4A97FF" w:themeColor="accent5" w:themeTint="9A"/>
        <w:right w:val="single" w:sz="32" w:space="0" w:color="4A97FF" w:themeColor="accent5" w:themeTint="9A"/>
      </w:tblBorders>
      <w:shd w:val="clear" w:color="4A97FF" w:themeColor="accent5" w:themeTint="9A" w:fill="4A97FF" w:themeFill="accent5" w:themeFillTint="9A"/>
    </w:tblPr>
    <w:tblStylePr w:type="firstRow">
      <w:rPr>
        <w:rFonts w:ascii="Arial" w:hAnsi="Arial"/>
        <w:b/>
        <w:color w:val="FFFFFF" w:themeColor="light1"/>
        <w:sz w:val="22"/>
      </w:rPr>
      <w:tblPr/>
      <w:tcPr>
        <w:tcBorders>
          <w:top w:val="single" w:sz="32" w:space="0" w:color="4A97FF" w:themeColor="accent5" w:themeTint="9A"/>
          <w:bottom w:val="single" w:sz="12" w:space="0" w:color="FFFFFF" w:themeColor="light1"/>
        </w:tcBorders>
        <w:shd w:val="clear" w:color="4A97FF" w:themeColor="accent5" w:themeTint="9A" w:fill="4A97FF"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A97FF" w:themeColor="accent5" w:themeTint="9A"/>
          <w:right w:val="single" w:sz="4" w:space="0" w:color="FFFFFF" w:themeColor="light1"/>
        </w:tcBorders>
      </w:tcPr>
    </w:tblStylePr>
    <w:tblStylePr w:type="lastCol">
      <w:tblPr/>
      <w:tcPr>
        <w:tcBorders>
          <w:left w:val="single" w:sz="4" w:space="0" w:color="FFFFFF" w:themeColor="light1"/>
          <w:right w:val="single" w:sz="32" w:space="0" w:color="4A97FF" w:themeColor="accent5" w:themeTint="9A"/>
        </w:tcBorders>
      </w:tcPr>
    </w:tblStylePr>
    <w:tblStylePr w:type="band1Vert">
      <w:tblPr/>
      <w:tcPr>
        <w:tcBorders>
          <w:left w:val="single" w:sz="4" w:space="0" w:color="FFFFFF" w:themeColor="light1"/>
          <w:right w:val="single" w:sz="4" w:space="0" w:color="FFFFFF" w:themeColor="light1"/>
        </w:tcBorders>
        <w:shd w:val="clear" w:color="4A97FF" w:themeColor="accent5" w:themeTint="9A" w:fill="4A97FF"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A97FF" w:themeColor="accent5" w:themeTint="9A" w:fill="4A97FF" w:themeFill="accent5" w:themeFillTint="9A"/>
      </w:tcPr>
    </w:tblStylePr>
    <w:tblStylePr w:type="band2Horz">
      <w:tblPr/>
      <w:tcPr>
        <w:tcBorders>
          <w:top w:val="single" w:sz="4" w:space="0" w:color="FFFFFF" w:themeColor="light1"/>
          <w:bottom w:val="single" w:sz="4" w:space="0" w:color="FFFFFF" w:themeColor="light1"/>
        </w:tcBorders>
        <w:shd w:val="clear" w:color="4A97FF" w:themeColor="accent5" w:themeTint="9A" w:fill="4A97FF"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2D71FF" w:themeColor="accent6" w:themeTint="98"/>
        <w:left w:val="single" w:sz="32" w:space="0" w:color="2D71FF" w:themeColor="accent6" w:themeTint="98"/>
        <w:bottom w:val="single" w:sz="32" w:space="0" w:color="2D71FF" w:themeColor="accent6" w:themeTint="98"/>
        <w:right w:val="single" w:sz="32" w:space="0" w:color="2D71FF" w:themeColor="accent6" w:themeTint="98"/>
      </w:tblBorders>
      <w:shd w:val="clear" w:color="2D71FF" w:themeColor="accent6" w:themeTint="98" w:fill="2D71FF" w:themeFill="accent6" w:themeFillTint="98"/>
    </w:tblPr>
    <w:tblStylePr w:type="firstRow">
      <w:rPr>
        <w:rFonts w:ascii="Arial" w:hAnsi="Arial"/>
        <w:b/>
        <w:color w:val="FFFFFF" w:themeColor="light1"/>
        <w:sz w:val="22"/>
      </w:rPr>
      <w:tblPr/>
      <w:tcPr>
        <w:tcBorders>
          <w:top w:val="single" w:sz="32" w:space="0" w:color="2D71FF" w:themeColor="accent6" w:themeTint="98"/>
          <w:bottom w:val="single" w:sz="12" w:space="0" w:color="FFFFFF" w:themeColor="light1"/>
        </w:tcBorders>
        <w:shd w:val="clear" w:color="2D71FF" w:themeColor="accent6" w:themeTint="98" w:fill="2D71F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D71FF" w:themeColor="accent6" w:themeTint="98"/>
          <w:right w:val="single" w:sz="4" w:space="0" w:color="FFFFFF" w:themeColor="light1"/>
        </w:tcBorders>
      </w:tcPr>
    </w:tblStylePr>
    <w:tblStylePr w:type="lastCol">
      <w:tblPr/>
      <w:tcPr>
        <w:tcBorders>
          <w:left w:val="single" w:sz="4" w:space="0" w:color="FFFFFF" w:themeColor="light1"/>
          <w:right w:val="single" w:sz="32" w:space="0" w:color="2D71FF" w:themeColor="accent6" w:themeTint="98"/>
        </w:tcBorders>
      </w:tcPr>
    </w:tblStylePr>
    <w:tblStylePr w:type="band1Vert">
      <w:tblPr/>
      <w:tcPr>
        <w:tcBorders>
          <w:left w:val="single" w:sz="4" w:space="0" w:color="FFFFFF" w:themeColor="light1"/>
          <w:right w:val="single" w:sz="4" w:space="0" w:color="FFFFFF" w:themeColor="light1"/>
        </w:tcBorders>
        <w:shd w:val="clear" w:color="2D71FF" w:themeColor="accent6" w:themeTint="98" w:fill="2D71F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D71FF" w:themeColor="accent6" w:themeTint="98" w:fill="2D71FF" w:themeFill="accent6" w:themeFillTint="98"/>
      </w:tcPr>
    </w:tblStylePr>
    <w:tblStylePr w:type="band2Horz">
      <w:tblPr/>
      <w:tcPr>
        <w:tcBorders>
          <w:top w:val="single" w:sz="4" w:space="0" w:color="FFFFFF" w:themeColor="light1"/>
          <w:bottom w:val="single" w:sz="4" w:space="0" w:color="FFFFFF" w:themeColor="light1"/>
        </w:tcBorders>
        <w:shd w:val="clear" w:color="2D71FF" w:themeColor="accent6" w:themeTint="98" w:fill="2D71FF"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FF388C" w:themeColor="accent1"/>
        <w:bottom w:val="single" w:sz="4" w:space="0" w:color="FF388C" w:themeColor="accent1"/>
      </w:tblBorders>
    </w:tblPr>
    <w:tblStylePr w:type="firstRow">
      <w:rPr>
        <w:b/>
        <w:color w:val="B5004C" w:themeColor="accent1" w:themeShade="95"/>
      </w:rPr>
      <w:tblPr/>
      <w:tcPr>
        <w:tcBorders>
          <w:bottom w:val="single" w:sz="4" w:space="0" w:color="FF388C" w:themeColor="accent1"/>
        </w:tcBorders>
      </w:tcPr>
    </w:tblStylePr>
    <w:tblStylePr w:type="lastRow">
      <w:rPr>
        <w:b/>
        <w:color w:val="B5004C" w:themeColor="accent1" w:themeShade="95"/>
      </w:rPr>
      <w:tblPr/>
      <w:tcPr>
        <w:tcBorders>
          <w:top w:val="single" w:sz="4" w:space="0" w:color="FF388C" w:themeColor="accent1"/>
        </w:tcBorders>
      </w:tcPr>
    </w:tblStylePr>
    <w:tblStylePr w:type="firstCol">
      <w:rPr>
        <w:b/>
        <w:color w:val="B5004C" w:themeColor="accent1" w:themeShade="95"/>
      </w:rPr>
    </w:tblStylePr>
    <w:tblStylePr w:type="lastCol">
      <w:rPr>
        <w:b/>
        <w:color w:val="B5004C" w:themeColor="accent1" w:themeShade="95"/>
      </w:rPr>
    </w:tblStylePr>
    <w:tblStylePr w:type="band1Vert">
      <w:tblPr/>
      <w:tcPr>
        <w:shd w:val="clear" w:color="FFCDE1" w:themeColor="accent1" w:themeTint="40" w:fill="FFCDE1" w:themeFill="accent1" w:themeFillTint="40"/>
      </w:tcPr>
    </w:tblStylePr>
    <w:tblStylePr w:type="band1Horz">
      <w:rPr>
        <w:rFonts w:ascii="Arial" w:hAnsi="Arial"/>
        <w:color w:val="B5004C" w:themeColor="accent1" w:themeShade="95"/>
        <w:sz w:val="22"/>
      </w:rPr>
      <w:tblPr/>
      <w:tcPr>
        <w:shd w:val="clear" w:color="FFCDE1" w:themeColor="accent1" w:themeTint="40" w:fill="FFCDE1" w:themeFill="accent1" w:themeFillTint="40"/>
      </w:tcPr>
    </w:tblStylePr>
    <w:tblStylePr w:type="band2Horz">
      <w:rPr>
        <w:rFonts w:ascii="Arial" w:hAnsi="Arial"/>
        <w:color w:val="B5004C"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F5898" w:themeColor="accent2" w:themeTint="97"/>
        <w:bottom w:val="single" w:sz="4" w:space="0" w:color="FF5898" w:themeColor="accent2" w:themeTint="97"/>
      </w:tblBorders>
    </w:tblPr>
    <w:tblStylePr w:type="firstRow">
      <w:rPr>
        <w:b/>
        <w:color w:val="FF5898" w:themeColor="accent2" w:themeTint="97" w:themeShade="95"/>
      </w:rPr>
      <w:tblPr/>
      <w:tcPr>
        <w:tcBorders>
          <w:bottom w:val="single" w:sz="4" w:space="0" w:color="FF5898" w:themeColor="accent2" w:themeTint="97"/>
        </w:tcBorders>
      </w:tcPr>
    </w:tblStylePr>
    <w:tblStylePr w:type="lastRow">
      <w:rPr>
        <w:b/>
        <w:color w:val="FF5898" w:themeColor="accent2" w:themeTint="97" w:themeShade="95"/>
      </w:rPr>
      <w:tblPr/>
      <w:tcPr>
        <w:tcBorders>
          <w:top w:val="single" w:sz="4" w:space="0" w:color="FF5898" w:themeColor="accent2" w:themeTint="97"/>
        </w:tcBorders>
      </w:tcPr>
    </w:tblStylePr>
    <w:tblStylePr w:type="firstCol">
      <w:rPr>
        <w:b/>
        <w:color w:val="FF5898" w:themeColor="accent2" w:themeTint="97" w:themeShade="95"/>
      </w:rPr>
    </w:tblStylePr>
    <w:tblStylePr w:type="lastCol">
      <w:rPr>
        <w:b/>
        <w:color w:val="FF5898" w:themeColor="accent2" w:themeTint="97" w:themeShade="95"/>
      </w:rPr>
    </w:tblStylePr>
    <w:tblStylePr w:type="band1Vert">
      <w:tblPr/>
      <w:tcPr>
        <w:shd w:val="clear" w:color="FFB8D3" w:themeColor="accent2" w:themeTint="40" w:fill="FFB8D3" w:themeFill="accent2" w:themeFillTint="40"/>
      </w:tcPr>
    </w:tblStylePr>
    <w:tblStylePr w:type="band1Horz">
      <w:rPr>
        <w:rFonts w:ascii="Arial" w:hAnsi="Arial"/>
        <w:color w:val="FF5898" w:themeColor="accent2" w:themeTint="97" w:themeShade="95"/>
        <w:sz w:val="22"/>
      </w:rPr>
      <w:tblPr/>
      <w:tcPr>
        <w:shd w:val="clear" w:color="FFB8D3" w:themeColor="accent2" w:themeTint="40" w:fill="FFB8D3" w:themeFill="accent2" w:themeFillTint="40"/>
      </w:tcPr>
    </w:tblStylePr>
    <w:tblStylePr w:type="band2Horz">
      <w:rPr>
        <w:rFonts w:ascii="Arial" w:hAnsi="Arial"/>
        <w:color w:val="FF5898"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FF2BD7" w:themeColor="accent3" w:themeTint="98"/>
        <w:bottom w:val="single" w:sz="4" w:space="0" w:color="FF2BD7" w:themeColor="accent3" w:themeTint="98"/>
      </w:tblBorders>
    </w:tblPr>
    <w:tblStylePr w:type="firstRow">
      <w:rPr>
        <w:b/>
        <w:color w:val="FF2BD7" w:themeColor="accent3" w:themeTint="98" w:themeShade="95"/>
      </w:rPr>
      <w:tblPr/>
      <w:tcPr>
        <w:tcBorders>
          <w:bottom w:val="single" w:sz="4" w:space="0" w:color="FF2BD7" w:themeColor="accent3" w:themeTint="98"/>
        </w:tcBorders>
      </w:tcPr>
    </w:tblStylePr>
    <w:tblStylePr w:type="lastRow">
      <w:rPr>
        <w:b/>
        <w:color w:val="FF2BD7" w:themeColor="accent3" w:themeTint="98" w:themeShade="95"/>
      </w:rPr>
      <w:tblPr/>
      <w:tcPr>
        <w:tcBorders>
          <w:top w:val="single" w:sz="4" w:space="0" w:color="FF2BD7" w:themeColor="accent3" w:themeTint="98"/>
        </w:tcBorders>
      </w:tcPr>
    </w:tblStylePr>
    <w:tblStylePr w:type="firstCol">
      <w:rPr>
        <w:b/>
        <w:color w:val="FF2BD7" w:themeColor="accent3" w:themeTint="98" w:themeShade="95"/>
      </w:rPr>
    </w:tblStylePr>
    <w:tblStylePr w:type="lastCol">
      <w:rPr>
        <w:b/>
        <w:color w:val="FF2BD7" w:themeColor="accent3" w:themeTint="98" w:themeShade="95"/>
      </w:rPr>
    </w:tblStylePr>
    <w:tblStylePr w:type="band1Vert">
      <w:tblPr/>
      <w:tcPr>
        <w:shd w:val="clear" w:color="FFA6EE" w:themeColor="accent3" w:themeTint="40" w:fill="FFA6EE" w:themeFill="accent3" w:themeFillTint="40"/>
      </w:tcPr>
    </w:tblStylePr>
    <w:tblStylePr w:type="band1Horz">
      <w:rPr>
        <w:rFonts w:ascii="Arial" w:hAnsi="Arial"/>
        <w:color w:val="FF2BD7" w:themeColor="accent3" w:themeTint="98" w:themeShade="95"/>
        <w:sz w:val="22"/>
      </w:rPr>
      <w:tblPr/>
      <w:tcPr>
        <w:shd w:val="clear" w:color="FFA6EE" w:themeColor="accent3" w:themeTint="40" w:fill="FFA6EE" w:themeFill="accent3" w:themeFillTint="40"/>
      </w:tcPr>
    </w:tblStylePr>
    <w:tblStylePr w:type="band2Horz">
      <w:rPr>
        <w:rFonts w:ascii="Arial" w:hAnsi="Arial"/>
        <w:color w:val="FF2BD7"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D417FF" w:themeColor="accent4" w:themeTint="9A"/>
        <w:bottom w:val="single" w:sz="4" w:space="0" w:color="D417FF" w:themeColor="accent4" w:themeTint="9A"/>
      </w:tblBorders>
    </w:tblPr>
    <w:tblStylePr w:type="firstRow">
      <w:rPr>
        <w:b/>
        <w:color w:val="D417FF" w:themeColor="accent4" w:themeTint="9A" w:themeShade="95"/>
      </w:rPr>
      <w:tblPr/>
      <w:tcPr>
        <w:tcBorders>
          <w:bottom w:val="single" w:sz="4" w:space="0" w:color="D417FF" w:themeColor="accent4" w:themeTint="9A"/>
        </w:tcBorders>
      </w:tcPr>
    </w:tblStylePr>
    <w:tblStylePr w:type="lastRow">
      <w:rPr>
        <w:b/>
        <w:color w:val="D417FF" w:themeColor="accent4" w:themeTint="9A" w:themeShade="95"/>
      </w:rPr>
      <w:tblPr/>
      <w:tcPr>
        <w:tcBorders>
          <w:top w:val="single" w:sz="4" w:space="0" w:color="D417FF" w:themeColor="accent4" w:themeTint="9A"/>
        </w:tcBorders>
      </w:tcPr>
    </w:tblStylePr>
    <w:tblStylePr w:type="firstCol">
      <w:rPr>
        <w:b/>
        <w:color w:val="D417FF" w:themeColor="accent4" w:themeTint="9A" w:themeShade="95"/>
      </w:rPr>
    </w:tblStylePr>
    <w:tblStylePr w:type="lastCol">
      <w:rPr>
        <w:b/>
        <w:color w:val="D417FF" w:themeColor="accent4" w:themeTint="9A" w:themeShade="95"/>
      </w:rPr>
    </w:tblStylePr>
    <w:tblStylePr w:type="band1Vert">
      <w:tblPr/>
      <w:tcPr>
        <w:shd w:val="clear" w:color="ED9EFF" w:themeColor="accent4" w:themeTint="40" w:fill="ED9EFF" w:themeFill="accent4" w:themeFillTint="40"/>
      </w:tcPr>
    </w:tblStylePr>
    <w:tblStylePr w:type="band1Horz">
      <w:rPr>
        <w:rFonts w:ascii="Arial" w:hAnsi="Arial"/>
        <w:color w:val="D417FF" w:themeColor="accent4" w:themeTint="9A" w:themeShade="95"/>
        <w:sz w:val="22"/>
      </w:rPr>
      <w:tblPr/>
      <w:tcPr>
        <w:shd w:val="clear" w:color="ED9EFF" w:themeColor="accent4" w:themeTint="40" w:fill="ED9EFF" w:themeFill="accent4" w:themeFillTint="40"/>
      </w:tcPr>
    </w:tblStylePr>
    <w:tblStylePr w:type="band2Horz">
      <w:rPr>
        <w:rFonts w:ascii="Arial" w:hAnsi="Arial"/>
        <w:color w:val="D417FF"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4A97FF" w:themeColor="accent5" w:themeTint="9A"/>
        <w:bottom w:val="single" w:sz="4" w:space="0" w:color="4A97FF" w:themeColor="accent5" w:themeTint="9A"/>
      </w:tblBorders>
    </w:tblPr>
    <w:tblStylePr w:type="firstRow">
      <w:rPr>
        <w:b/>
        <w:color w:val="4A97FF" w:themeColor="accent5" w:themeTint="9A" w:themeShade="95"/>
      </w:rPr>
      <w:tblPr/>
      <w:tcPr>
        <w:tcBorders>
          <w:bottom w:val="single" w:sz="4" w:space="0" w:color="4A97FF" w:themeColor="accent5" w:themeTint="9A"/>
        </w:tcBorders>
      </w:tcPr>
    </w:tblStylePr>
    <w:tblStylePr w:type="lastRow">
      <w:rPr>
        <w:b/>
        <w:color w:val="4A97FF" w:themeColor="accent5" w:themeTint="9A" w:themeShade="95"/>
      </w:rPr>
      <w:tblPr/>
      <w:tcPr>
        <w:tcBorders>
          <w:top w:val="single" w:sz="4" w:space="0" w:color="4A97FF" w:themeColor="accent5" w:themeTint="9A"/>
        </w:tcBorders>
      </w:tcPr>
    </w:tblStylePr>
    <w:tblStylePr w:type="firstCol">
      <w:rPr>
        <w:b/>
        <w:color w:val="4A97FF" w:themeColor="accent5" w:themeTint="9A" w:themeShade="95"/>
      </w:rPr>
    </w:tblStylePr>
    <w:tblStylePr w:type="lastCol">
      <w:rPr>
        <w:b/>
        <w:color w:val="4A97FF" w:themeColor="accent5" w:themeTint="9A" w:themeShade="95"/>
      </w:rPr>
    </w:tblStylePr>
    <w:tblStylePr w:type="band1Vert">
      <w:tblPr/>
      <w:tcPr>
        <w:shd w:val="clear" w:color="B3D3FF" w:themeColor="accent5" w:themeTint="40" w:fill="B3D3FF" w:themeFill="accent5" w:themeFillTint="40"/>
      </w:tcPr>
    </w:tblStylePr>
    <w:tblStylePr w:type="band1Horz">
      <w:rPr>
        <w:rFonts w:ascii="Arial" w:hAnsi="Arial"/>
        <w:color w:val="4A97FF" w:themeColor="accent5" w:themeTint="9A" w:themeShade="95"/>
        <w:sz w:val="22"/>
      </w:rPr>
      <w:tblPr/>
      <w:tcPr>
        <w:shd w:val="clear" w:color="B3D3FF" w:themeColor="accent5" w:themeTint="40" w:fill="B3D3FF" w:themeFill="accent5" w:themeFillTint="40"/>
      </w:tcPr>
    </w:tblStylePr>
    <w:tblStylePr w:type="band2Horz">
      <w:rPr>
        <w:rFonts w:ascii="Arial" w:hAnsi="Arial"/>
        <w:color w:val="4A97FF"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2D71FF" w:themeColor="accent6" w:themeTint="98"/>
        <w:bottom w:val="single" w:sz="4" w:space="0" w:color="2D71FF" w:themeColor="accent6" w:themeTint="98"/>
      </w:tblBorders>
    </w:tblPr>
    <w:tblStylePr w:type="firstRow">
      <w:rPr>
        <w:b/>
        <w:color w:val="2D71FF" w:themeColor="accent6" w:themeTint="98" w:themeShade="95"/>
      </w:rPr>
      <w:tblPr/>
      <w:tcPr>
        <w:tcBorders>
          <w:bottom w:val="single" w:sz="4" w:space="0" w:color="2D71FF" w:themeColor="accent6" w:themeTint="98"/>
        </w:tcBorders>
      </w:tcPr>
    </w:tblStylePr>
    <w:tblStylePr w:type="lastRow">
      <w:rPr>
        <w:b/>
        <w:color w:val="2D71FF" w:themeColor="accent6" w:themeTint="98" w:themeShade="95"/>
      </w:rPr>
      <w:tblPr/>
      <w:tcPr>
        <w:tcBorders>
          <w:top w:val="single" w:sz="4" w:space="0" w:color="2D71FF" w:themeColor="accent6" w:themeTint="98"/>
        </w:tcBorders>
      </w:tcPr>
    </w:tblStylePr>
    <w:tblStylePr w:type="firstCol">
      <w:rPr>
        <w:b/>
        <w:color w:val="2D71FF" w:themeColor="accent6" w:themeTint="98" w:themeShade="95"/>
      </w:rPr>
    </w:tblStylePr>
    <w:tblStylePr w:type="lastCol">
      <w:rPr>
        <w:b/>
        <w:color w:val="2D71FF" w:themeColor="accent6" w:themeTint="98" w:themeShade="95"/>
      </w:rPr>
    </w:tblStylePr>
    <w:tblStylePr w:type="band1Vert">
      <w:tblPr/>
      <w:tcPr>
        <w:shd w:val="clear" w:color="A6C3FF" w:themeColor="accent6" w:themeTint="40" w:fill="A6C3FF" w:themeFill="accent6" w:themeFillTint="40"/>
      </w:tcPr>
    </w:tblStylePr>
    <w:tblStylePr w:type="band1Horz">
      <w:rPr>
        <w:rFonts w:ascii="Arial" w:hAnsi="Arial"/>
        <w:color w:val="2D71FF" w:themeColor="accent6" w:themeTint="98" w:themeShade="95"/>
        <w:sz w:val="22"/>
      </w:rPr>
      <w:tblPr/>
      <w:tcPr>
        <w:shd w:val="clear" w:color="A6C3FF" w:themeColor="accent6" w:themeTint="40" w:fill="A6C3FF" w:themeFill="accent6" w:themeFillTint="40"/>
      </w:tcPr>
    </w:tblStylePr>
    <w:tblStylePr w:type="band2Horz">
      <w:rPr>
        <w:rFonts w:ascii="Arial" w:hAnsi="Arial"/>
        <w:color w:val="2D71FF"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FF388C" w:themeColor="accent1"/>
      </w:tblBorders>
    </w:tblPr>
    <w:tblStylePr w:type="firstRow">
      <w:rPr>
        <w:rFonts w:ascii="Arial" w:hAnsi="Arial"/>
        <w:i/>
        <w:color w:val="B5004C" w:themeColor="accent1" w:themeShade="95"/>
        <w:sz w:val="22"/>
      </w:rPr>
      <w:tblPr/>
      <w:tcPr>
        <w:tcBorders>
          <w:top w:val="none" w:sz="4" w:space="0" w:color="000000"/>
          <w:left w:val="none" w:sz="4" w:space="0" w:color="000000"/>
          <w:bottom w:val="single" w:sz="4" w:space="0" w:color="FF388C" w:themeColor="accent1"/>
          <w:right w:val="none" w:sz="4" w:space="0" w:color="000000"/>
        </w:tcBorders>
        <w:shd w:val="clear" w:color="FFFFFF" w:themeColor="light1" w:fill="FFFFFF" w:themeFill="light1"/>
      </w:tcPr>
    </w:tblStylePr>
    <w:tblStylePr w:type="lastRow">
      <w:rPr>
        <w:rFonts w:ascii="Arial" w:hAnsi="Arial"/>
        <w:i/>
        <w:color w:val="B5004C" w:themeColor="accent1" w:themeShade="95"/>
        <w:sz w:val="22"/>
      </w:rPr>
      <w:tblPr/>
      <w:tcPr>
        <w:tcBorders>
          <w:top w:val="single" w:sz="4" w:space="0" w:color="FF388C"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5004C" w:themeColor="accent1" w:themeShade="95"/>
        <w:sz w:val="22"/>
      </w:rPr>
      <w:tblPr/>
      <w:tcPr>
        <w:tcBorders>
          <w:top w:val="none" w:sz="4" w:space="0" w:color="000000"/>
          <w:left w:val="none" w:sz="4" w:space="0" w:color="000000"/>
          <w:bottom w:val="none" w:sz="4" w:space="0" w:color="000000"/>
          <w:right w:val="single" w:sz="4" w:space="0" w:color="FF388C" w:themeColor="accent1"/>
        </w:tcBorders>
        <w:shd w:val="clear" w:color="FFFFFF" w:fill="auto"/>
      </w:tcPr>
    </w:tblStylePr>
    <w:tblStylePr w:type="lastCol">
      <w:rPr>
        <w:rFonts w:ascii="Arial" w:hAnsi="Arial"/>
        <w:i/>
        <w:color w:val="B5004C" w:themeColor="accent1" w:themeShade="95"/>
        <w:sz w:val="22"/>
      </w:rPr>
      <w:tblPr/>
      <w:tcPr>
        <w:tcBorders>
          <w:top w:val="none" w:sz="4" w:space="0" w:color="000000"/>
          <w:left w:val="single" w:sz="4" w:space="0" w:color="FF388C" w:themeColor="accent1"/>
          <w:bottom w:val="none" w:sz="4" w:space="0" w:color="000000"/>
          <w:right w:val="none" w:sz="4" w:space="0" w:color="000000"/>
        </w:tcBorders>
        <w:shd w:val="clear" w:color="FFFFFF" w:fill="auto"/>
      </w:tcPr>
    </w:tblStylePr>
    <w:tblStylePr w:type="band1Vert">
      <w:tblPr/>
      <w:tcPr>
        <w:shd w:val="clear" w:color="FFCDE1" w:themeColor="accent1" w:themeTint="40" w:fill="FFCDE1" w:themeFill="accent1" w:themeFillTint="40"/>
      </w:tcPr>
    </w:tblStylePr>
    <w:tblStylePr w:type="band1Horz">
      <w:rPr>
        <w:rFonts w:ascii="Arial" w:hAnsi="Arial"/>
        <w:color w:val="B5004C" w:themeColor="accent1" w:themeShade="95"/>
        <w:sz w:val="22"/>
      </w:rPr>
      <w:tblPr/>
      <w:tcPr>
        <w:shd w:val="clear" w:color="FFCDE1" w:themeColor="accent1" w:themeTint="40" w:fill="FFCDE1" w:themeFill="accent1" w:themeFillTint="40"/>
      </w:tcPr>
    </w:tblStylePr>
    <w:tblStylePr w:type="band2Horz">
      <w:rPr>
        <w:rFonts w:ascii="Arial" w:hAnsi="Arial"/>
        <w:color w:val="B5004C"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F5898" w:themeColor="accent2" w:themeTint="97"/>
      </w:tblBorders>
    </w:tblPr>
    <w:tblStylePr w:type="firstRow">
      <w:rPr>
        <w:rFonts w:ascii="Arial" w:hAnsi="Arial"/>
        <w:i/>
        <w:color w:val="FF5898" w:themeColor="accent2" w:themeTint="97" w:themeShade="95"/>
        <w:sz w:val="22"/>
      </w:rPr>
      <w:tblPr/>
      <w:tcPr>
        <w:tcBorders>
          <w:top w:val="none" w:sz="4" w:space="0" w:color="000000"/>
          <w:left w:val="none" w:sz="4" w:space="0" w:color="000000"/>
          <w:bottom w:val="single" w:sz="4" w:space="0" w:color="FF5898" w:themeColor="accent2" w:themeTint="97"/>
          <w:right w:val="none" w:sz="4" w:space="0" w:color="000000"/>
        </w:tcBorders>
        <w:shd w:val="clear" w:color="FFFFFF" w:themeColor="light1" w:fill="FFFFFF" w:themeFill="light1"/>
      </w:tcPr>
    </w:tblStylePr>
    <w:tblStylePr w:type="lastRow">
      <w:rPr>
        <w:rFonts w:ascii="Arial" w:hAnsi="Arial"/>
        <w:i/>
        <w:color w:val="FF5898" w:themeColor="accent2" w:themeTint="97" w:themeShade="95"/>
        <w:sz w:val="22"/>
      </w:rPr>
      <w:tblPr/>
      <w:tcPr>
        <w:tcBorders>
          <w:top w:val="single" w:sz="4" w:space="0" w:color="FF5898"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5898" w:themeColor="accent2" w:themeTint="97" w:themeShade="95"/>
        <w:sz w:val="22"/>
      </w:rPr>
      <w:tblPr/>
      <w:tcPr>
        <w:tcBorders>
          <w:top w:val="none" w:sz="4" w:space="0" w:color="000000"/>
          <w:left w:val="none" w:sz="4" w:space="0" w:color="000000"/>
          <w:bottom w:val="none" w:sz="4" w:space="0" w:color="000000"/>
          <w:right w:val="single" w:sz="4" w:space="0" w:color="FF5898" w:themeColor="accent2" w:themeTint="97"/>
        </w:tcBorders>
        <w:shd w:val="clear" w:color="FFFFFF" w:fill="auto"/>
      </w:tcPr>
    </w:tblStylePr>
    <w:tblStylePr w:type="lastCol">
      <w:rPr>
        <w:rFonts w:ascii="Arial" w:hAnsi="Arial"/>
        <w:i/>
        <w:color w:val="FF5898" w:themeColor="accent2" w:themeTint="97" w:themeShade="95"/>
        <w:sz w:val="22"/>
      </w:rPr>
      <w:tblPr/>
      <w:tcPr>
        <w:tcBorders>
          <w:top w:val="none" w:sz="4" w:space="0" w:color="000000"/>
          <w:left w:val="single" w:sz="4" w:space="0" w:color="FF5898" w:themeColor="accent2" w:themeTint="97"/>
          <w:bottom w:val="none" w:sz="4" w:space="0" w:color="000000"/>
          <w:right w:val="none" w:sz="4" w:space="0" w:color="000000"/>
        </w:tcBorders>
        <w:shd w:val="clear" w:color="FFFFFF" w:fill="auto"/>
      </w:tcPr>
    </w:tblStylePr>
    <w:tblStylePr w:type="band1Vert">
      <w:tblPr/>
      <w:tcPr>
        <w:shd w:val="clear" w:color="FFB8D3" w:themeColor="accent2" w:themeTint="40" w:fill="FFB8D3" w:themeFill="accent2" w:themeFillTint="40"/>
      </w:tcPr>
    </w:tblStylePr>
    <w:tblStylePr w:type="band1Horz">
      <w:rPr>
        <w:rFonts w:ascii="Arial" w:hAnsi="Arial"/>
        <w:color w:val="FF5898" w:themeColor="accent2" w:themeTint="97" w:themeShade="95"/>
        <w:sz w:val="22"/>
      </w:rPr>
      <w:tblPr/>
      <w:tcPr>
        <w:shd w:val="clear" w:color="FFB8D3" w:themeColor="accent2" w:themeTint="40" w:fill="FFB8D3" w:themeFill="accent2" w:themeFillTint="40"/>
      </w:tcPr>
    </w:tblStylePr>
    <w:tblStylePr w:type="band2Horz">
      <w:rPr>
        <w:rFonts w:ascii="Arial" w:hAnsi="Arial"/>
        <w:color w:val="FF5898"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FF2BD7" w:themeColor="accent3" w:themeTint="98"/>
      </w:tblBorders>
    </w:tblPr>
    <w:tblStylePr w:type="firstRow">
      <w:rPr>
        <w:rFonts w:ascii="Arial" w:hAnsi="Arial"/>
        <w:i/>
        <w:color w:val="FF2BD7" w:themeColor="accent3" w:themeTint="98" w:themeShade="95"/>
        <w:sz w:val="22"/>
      </w:rPr>
      <w:tblPr/>
      <w:tcPr>
        <w:tcBorders>
          <w:top w:val="none" w:sz="4" w:space="0" w:color="000000"/>
          <w:left w:val="none" w:sz="4" w:space="0" w:color="000000"/>
          <w:bottom w:val="single" w:sz="4" w:space="0" w:color="FF2BD7" w:themeColor="accent3" w:themeTint="98"/>
          <w:right w:val="none" w:sz="4" w:space="0" w:color="000000"/>
        </w:tcBorders>
        <w:shd w:val="clear" w:color="FFFFFF" w:themeColor="light1" w:fill="FFFFFF" w:themeFill="light1"/>
      </w:tcPr>
    </w:tblStylePr>
    <w:tblStylePr w:type="lastRow">
      <w:rPr>
        <w:rFonts w:ascii="Arial" w:hAnsi="Arial"/>
        <w:i/>
        <w:color w:val="FF2BD7" w:themeColor="accent3" w:themeTint="98" w:themeShade="95"/>
        <w:sz w:val="22"/>
      </w:rPr>
      <w:tblPr/>
      <w:tcPr>
        <w:tcBorders>
          <w:top w:val="single" w:sz="4" w:space="0" w:color="FF2BD7"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2BD7" w:themeColor="accent3" w:themeTint="98" w:themeShade="95"/>
        <w:sz w:val="22"/>
      </w:rPr>
      <w:tblPr/>
      <w:tcPr>
        <w:tcBorders>
          <w:top w:val="none" w:sz="4" w:space="0" w:color="000000"/>
          <w:left w:val="none" w:sz="4" w:space="0" w:color="000000"/>
          <w:bottom w:val="none" w:sz="4" w:space="0" w:color="000000"/>
          <w:right w:val="single" w:sz="4" w:space="0" w:color="FF2BD7" w:themeColor="accent3" w:themeTint="98"/>
        </w:tcBorders>
        <w:shd w:val="clear" w:color="FFFFFF" w:fill="auto"/>
      </w:tcPr>
    </w:tblStylePr>
    <w:tblStylePr w:type="lastCol">
      <w:rPr>
        <w:rFonts w:ascii="Arial" w:hAnsi="Arial"/>
        <w:i/>
        <w:color w:val="FF2BD7" w:themeColor="accent3" w:themeTint="98" w:themeShade="95"/>
        <w:sz w:val="22"/>
      </w:rPr>
      <w:tblPr/>
      <w:tcPr>
        <w:tcBorders>
          <w:top w:val="none" w:sz="4" w:space="0" w:color="000000"/>
          <w:left w:val="single" w:sz="4" w:space="0" w:color="FF2BD7" w:themeColor="accent3" w:themeTint="98"/>
          <w:bottom w:val="none" w:sz="4" w:space="0" w:color="000000"/>
          <w:right w:val="none" w:sz="4" w:space="0" w:color="000000"/>
        </w:tcBorders>
        <w:shd w:val="clear" w:color="FFFFFF" w:fill="auto"/>
      </w:tcPr>
    </w:tblStylePr>
    <w:tblStylePr w:type="band1Vert">
      <w:tblPr/>
      <w:tcPr>
        <w:shd w:val="clear" w:color="FFA6EE" w:themeColor="accent3" w:themeTint="40" w:fill="FFA6EE" w:themeFill="accent3" w:themeFillTint="40"/>
      </w:tcPr>
    </w:tblStylePr>
    <w:tblStylePr w:type="band1Horz">
      <w:rPr>
        <w:rFonts w:ascii="Arial" w:hAnsi="Arial"/>
        <w:color w:val="FF2BD7" w:themeColor="accent3" w:themeTint="98" w:themeShade="95"/>
        <w:sz w:val="22"/>
      </w:rPr>
      <w:tblPr/>
      <w:tcPr>
        <w:shd w:val="clear" w:color="FFA6EE" w:themeColor="accent3" w:themeTint="40" w:fill="FFA6EE" w:themeFill="accent3" w:themeFillTint="40"/>
      </w:tcPr>
    </w:tblStylePr>
    <w:tblStylePr w:type="band2Horz">
      <w:rPr>
        <w:rFonts w:ascii="Arial" w:hAnsi="Arial"/>
        <w:color w:val="FF2BD7"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D417FF" w:themeColor="accent4" w:themeTint="9A"/>
      </w:tblBorders>
    </w:tblPr>
    <w:tblStylePr w:type="firstRow">
      <w:rPr>
        <w:rFonts w:ascii="Arial" w:hAnsi="Arial"/>
        <w:i/>
        <w:color w:val="D417FF" w:themeColor="accent4" w:themeTint="9A" w:themeShade="95"/>
        <w:sz w:val="22"/>
      </w:rPr>
      <w:tblPr/>
      <w:tcPr>
        <w:tcBorders>
          <w:top w:val="none" w:sz="4" w:space="0" w:color="000000"/>
          <w:left w:val="none" w:sz="4" w:space="0" w:color="000000"/>
          <w:bottom w:val="single" w:sz="4" w:space="0" w:color="D417FF" w:themeColor="accent4" w:themeTint="9A"/>
          <w:right w:val="none" w:sz="4" w:space="0" w:color="000000"/>
        </w:tcBorders>
        <w:shd w:val="clear" w:color="FFFFFF" w:themeColor="light1" w:fill="FFFFFF" w:themeFill="light1"/>
      </w:tcPr>
    </w:tblStylePr>
    <w:tblStylePr w:type="lastRow">
      <w:rPr>
        <w:rFonts w:ascii="Arial" w:hAnsi="Arial"/>
        <w:i/>
        <w:color w:val="D417FF" w:themeColor="accent4" w:themeTint="9A" w:themeShade="95"/>
        <w:sz w:val="22"/>
      </w:rPr>
      <w:tblPr/>
      <w:tcPr>
        <w:tcBorders>
          <w:top w:val="single" w:sz="4" w:space="0" w:color="D417FF"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417FF" w:themeColor="accent4" w:themeTint="9A" w:themeShade="95"/>
        <w:sz w:val="22"/>
      </w:rPr>
      <w:tblPr/>
      <w:tcPr>
        <w:tcBorders>
          <w:top w:val="none" w:sz="4" w:space="0" w:color="000000"/>
          <w:left w:val="none" w:sz="4" w:space="0" w:color="000000"/>
          <w:bottom w:val="none" w:sz="4" w:space="0" w:color="000000"/>
          <w:right w:val="single" w:sz="4" w:space="0" w:color="D417FF" w:themeColor="accent4" w:themeTint="9A"/>
        </w:tcBorders>
        <w:shd w:val="clear" w:color="FFFFFF" w:fill="auto"/>
      </w:tcPr>
    </w:tblStylePr>
    <w:tblStylePr w:type="lastCol">
      <w:rPr>
        <w:rFonts w:ascii="Arial" w:hAnsi="Arial"/>
        <w:i/>
        <w:color w:val="D417FF" w:themeColor="accent4" w:themeTint="9A" w:themeShade="95"/>
        <w:sz w:val="22"/>
      </w:rPr>
      <w:tblPr/>
      <w:tcPr>
        <w:tcBorders>
          <w:top w:val="none" w:sz="4" w:space="0" w:color="000000"/>
          <w:left w:val="single" w:sz="4" w:space="0" w:color="D417FF" w:themeColor="accent4" w:themeTint="9A"/>
          <w:bottom w:val="none" w:sz="4" w:space="0" w:color="000000"/>
          <w:right w:val="none" w:sz="4" w:space="0" w:color="000000"/>
        </w:tcBorders>
        <w:shd w:val="clear" w:color="FFFFFF" w:fill="auto"/>
      </w:tcPr>
    </w:tblStylePr>
    <w:tblStylePr w:type="band1Vert">
      <w:tblPr/>
      <w:tcPr>
        <w:shd w:val="clear" w:color="ED9EFF" w:themeColor="accent4" w:themeTint="40" w:fill="ED9EFF" w:themeFill="accent4" w:themeFillTint="40"/>
      </w:tcPr>
    </w:tblStylePr>
    <w:tblStylePr w:type="band1Horz">
      <w:rPr>
        <w:rFonts w:ascii="Arial" w:hAnsi="Arial"/>
        <w:color w:val="D417FF" w:themeColor="accent4" w:themeTint="9A" w:themeShade="95"/>
        <w:sz w:val="22"/>
      </w:rPr>
      <w:tblPr/>
      <w:tcPr>
        <w:shd w:val="clear" w:color="ED9EFF" w:themeColor="accent4" w:themeTint="40" w:fill="ED9EFF" w:themeFill="accent4" w:themeFillTint="40"/>
      </w:tcPr>
    </w:tblStylePr>
    <w:tblStylePr w:type="band2Horz">
      <w:rPr>
        <w:rFonts w:ascii="Arial" w:hAnsi="Arial"/>
        <w:color w:val="D417FF"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4A97FF" w:themeColor="accent5" w:themeTint="9A"/>
      </w:tblBorders>
    </w:tblPr>
    <w:tblStylePr w:type="firstRow">
      <w:rPr>
        <w:rFonts w:ascii="Arial" w:hAnsi="Arial"/>
        <w:i/>
        <w:color w:val="4A97FF" w:themeColor="accent5" w:themeTint="9A" w:themeShade="95"/>
        <w:sz w:val="22"/>
      </w:rPr>
      <w:tblPr/>
      <w:tcPr>
        <w:tcBorders>
          <w:top w:val="none" w:sz="4" w:space="0" w:color="000000"/>
          <w:left w:val="none" w:sz="4" w:space="0" w:color="000000"/>
          <w:bottom w:val="single" w:sz="4" w:space="0" w:color="4A97FF" w:themeColor="accent5" w:themeTint="9A"/>
          <w:right w:val="none" w:sz="4" w:space="0" w:color="000000"/>
        </w:tcBorders>
        <w:shd w:val="clear" w:color="FFFFFF" w:themeColor="light1" w:fill="FFFFFF" w:themeFill="light1"/>
      </w:tcPr>
    </w:tblStylePr>
    <w:tblStylePr w:type="lastRow">
      <w:rPr>
        <w:rFonts w:ascii="Arial" w:hAnsi="Arial"/>
        <w:i/>
        <w:color w:val="4A97FF" w:themeColor="accent5" w:themeTint="9A" w:themeShade="95"/>
        <w:sz w:val="22"/>
      </w:rPr>
      <w:tblPr/>
      <w:tcPr>
        <w:tcBorders>
          <w:top w:val="single" w:sz="4" w:space="0" w:color="4A97FF"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A97FF" w:themeColor="accent5" w:themeTint="9A" w:themeShade="95"/>
        <w:sz w:val="22"/>
      </w:rPr>
      <w:tblPr/>
      <w:tcPr>
        <w:tcBorders>
          <w:top w:val="none" w:sz="4" w:space="0" w:color="000000"/>
          <w:left w:val="none" w:sz="4" w:space="0" w:color="000000"/>
          <w:bottom w:val="none" w:sz="4" w:space="0" w:color="000000"/>
          <w:right w:val="single" w:sz="4" w:space="0" w:color="4A97FF" w:themeColor="accent5" w:themeTint="9A"/>
        </w:tcBorders>
        <w:shd w:val="clear" w:color="FFFFFF" w:fill="auto"/>
      </w:tcPr>
    </w:tblStylePr>
    <w:tblStylePr w:type="lastCol">
      <w:rPr>
        <w:rFonts w:ascii="Arial" w:hAnsi="Arial"/>
        <w:i/>
        <w:color w:val="4A97FF" w:themeColor="accent5" w:themeTint="9A" w:themeShade="95"/>
        <w:sz w:val="22"/>
      </w:rPr>
      <w:tblPr/>
      <w:tcPr>
        <w:tcBorders>
          <w:top w:val="none" w:sz="4" w:space="0" w:color="000000"/>
          <w:left w:val="single" w:sz="4" w:space="0" w:color="4A97FF" w:themeColor="accent5" w:themeTint="9A"/>
          <w:bottom w:val="none" w:sz="4" w:space="0" w:color="000000"/>
          <w:right w:val="none" w:sz="4" w:space="0" w:color="000000"/>
        </w:tcBorders>
        <w:shd w:val="clear" w:color="FFFFFF" w:fill="auto"/>
      </w:tcPr>
    </w:tblStylePr>
    <w:tblStylePr w:type="band1Vert">
      <w:tblPr/>
      <w:tcPr>
        <w:shd w:val="clear" w:color="B3D3FF" w:themeColor="accent5" w:themeTint="40" w:fill="B3D3FF" w:themeFill="accent5" w:themeFillTint="40"/>
      </w:tcPr>
    </w:tblStylePr>
    <w:tblStylePr w:type="band1Horz">
      <w:rPr>
        <w:rFonts w:ascii="Arial" w:hAnsi="Arial"/>
        <w:color w:val="4A97FF" w:themeColor="accent5" w:themeTint="9A" w:themeShade="95"/>
        <w:sz w:val="22"/>
      </w:rPr>
      <w:tblPr/>
      <w:tcPr>
        <w:shd w:val="clear" w:color="B3D3FF" w:themeColor="accent5" w:themeTint="40" w:fill="B3D3FF" w:themeFill="accent5" w:themeFillTint="40"/>
      </w:tcPr>
    </w:tblStylePr>
    <w:tblStylePr w:type="band2Horz">
      <w:rPr>
        <w:rFonts w:ascii="Arial" w:hAnsi="Arial"/>
        <w:color w:val="4A97FF"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2D71FF" w:themeColor="accent6" w:themeTint="98"/>
      </w:tblBorders>
    </w:tblPr>
    <w:tblStylePr w:type="firstRow">
      <w:rPr>
        <w:rFonts w:ascii="Arial" w:hAnsi="Arial"/>
        <w:i/>
        <w:color w:val="2D71FF" w:themeColor="accent6" w:themeTint="98" w:themeShade="95"/>
        <w:sz w:val="22"/>
      </w:rPr>
      <w:tblPr/>
      <w:tcPr>
        <w:tcBorders>
          <w:top w:val="none" w:sz="4" w:space="0" w:color="000000"/>
          <w:left w:val="none" w:sz="4" w:space="0" w:color="000000"/>
          <w:bottom w:val="single" w:sz="4" w:space="0" w:color="2D71FF" w:themeColor="accent6" w:themeTint="98"/>
          <w:right w:val="none" w:sz="4" w:space="0" w:color="000000"/>
        </w:tcBorders>
        <w:shd w:val="clear" w:color="FFFFFF" w:themeColor="light1" w:fill="FFFFFF" w:themeFill="light1"/>
      </w:tcPr>
    </w:tblStylePr>
    <w:tblStylePr w:type="lastRow">
      <w:rPr>
        <w:rFonts w:ascii="Arial" w:hAnsi="Arial"/>
        <w:i/>
        <w:color w:val="2D71FF" w:themeColor="accent6" w:themeTint="98" w:themeShade="95"/>
        <w:sz w:val="22"/>
      </w:rPr>
      <w:tblPr/>
      <w:tcPr>
        <w:tcBorders>
          <w:top w:val="single" w:sz="4" w:space="0" w:color="2D71FF"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71FF" w:themeColor="accent6" w:themeTint="98" w:themeShade="95"/>
        <w:sz w:val="22"/>
      </w:rPr>
      <w:tblPr/>
      <w:tcPr>
        <w:tcBorders>
          <w:top w:val="none" w:sz="4" w:space="0" w:color="000000"/>
          <w:left w:val="none" w:sz="4" w:space="0" w:color="000000"/>
          <w:bottom w:val="none" w:sz="4" w:space="0" w:color="000000"/>
          <w:right w:val="single" w:sz="4" w:space="0" w:color="2D71FF" w:themeColor="accent6" w:themeTint="98"/>
        </w:tcBorders>
        <w:shd w:val="clear" w:color="FFFFFF" w:fill="auto"/>
      </w:tcPr>
    </w:tblStylePr>
    <w:tblStylePr w:type="lastCol">
      <w:rPr>
        <w:rFonts w:ascii="Arial" w:hAnsi="Arial"/>
        <w:i/>
        <w:color w:val="2D71FF" w:themeColor="accent6" w:themeTint="98" w:themeShade="95"/>
        <w:sz w:val="22"/>
      </w:rPr>
      <w:tblPr/>
      <w:tcPr>
        <w:tcBorders>
          <w:top w:val="none" w:sz="4" w:space="0" w:color="000000"/>
          <w:left w:val="single" w:sz="4" w:space="0" w:color="2D71FF" w:themeColor="accent6" w:themeTint="98"/>
          <w:bottom w:val="none" w:sz="4" w:space="0" w:color="000000"/>
          <w:right w:val="none" w:sz="4" w:space="0" w:color="000000"/>
        </w:tcBorders>
        <w:shd w:val="clear" w:color="FFFFFF" w:fill="auto"/>
      </w:tcPr>
    </w:tblStylePr>
    <w:tblStylePr w:type="band1Vert">
      <w:tblPr/>
      <w:tcPr>
        <w:shd w:val="clear" w:color="A6C3FF" w:themeColor="accent6" w:themeTint="40" w:fill="A6C3FF" w:themeFill="accent6" w:themeFillTint="40"/>
      </w:tcPr>
    </w:tblStylePr>
    <w:tblStylePr w:type="band1Horz">
      <w:rPr>
        <w:rFonts w:ascii="Arial" w:hAnsi="Arial"/>
        <w:color w:val="2D71FF" w:themeColor="accent6" w:themeTint="98" w:themeShade="95"/>
        <w:sz w:val="22"/>
      </w:rPr>
      <w:tblPr/>
      <w:tcPr>
        <w:shd w:val="clear" w:color="A6C3FF" w:themeColor="accent6" w:themeTint="40" w:fill="A6C3FF" w:themeFill="accent6" w:themeFillTint="40"/>
      </w:tcPr>
    </w:tblStylePr>
    <w:tblStylePr w:type="band2Horz">
      <w:rPr>
        <w:rFonts w:ascii="Arial" w:hAnsi="Arial"/>
        <w:color w:val="2D71FF" w:themeColor="accent6" w:themeTint="98" w:themeShade="95"/>
        <w:sz w:val="22"/>
      </w:rPr>
    </w:tblStylePr>
  </w:style>
  <w:style w:type="table" w:customStyle="1" w:styleId="Lined-Accent">
    <w:name w:val="Lined - Accent"/>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FF4894" w:themeColor="accent1" w:themeTint="EA" w:fill="FF4894" w:themeFill="accent1" w:themeFillTint="EA"/>
      </w:tcPr>
    </w:tblStylePr>
    <w:tblStylePr w:type="lastRow">
      <w:rPr>
        <w:rFonts w:ascii="Arial" w:hAnsi="Arial"/>
        <w:color w:val="F2F2F2"/>
        <w:sz w:val="22"/>
      </w:rPr>
      <w:tblPr/>
      <w:tcPr>
        <w:shd w:val="clear" w:color="FF4894" w:themeColor="accent1" w:themeTint="EA" w:fill="FF4894" w:themeFill="accent1" w:themeFillTint="EA"/>
      </w:tcPr>
    </w:tblStylePr>
    <w:tblStylePr w:type="firstCol">
      <w:rPr>
        <w:rFonts w:ascii="Arial" w:hAnsi="Arial"/>
        <w:color w:val="F2F2F2"/>
        <w:sz w:val="22"/>
      </w:rPr>
      <w:tblPr/>
      <w:tcPr>
        <w:shd w:val="clear" w:color="FF4894" w:themeColor="accent1" w:themeTint="EA" w:fill="FF4894" w:themeFill="accent1" w:themeFillTint="EA"/>
      </w:tcPr>
    </w:tblStylePr>
    <w:tblStylePr w:type="lastCol">
      <w:rPr>
        <w:rFonts w:ascii="Arial" w:hAnsi="Arial"/>
        <w:color w:val="F2F2F2"/>
        <w:sz w:val="22"/>
      </w:rPr>
      <w:tblPr/>
      <w:tcPr>
        <w:shd w:val="clear" w:color="FF4894" w:themeColor="accent1" w:themeTint="EA" w:fill="FF4894"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C0DA" w:themeColor="accent1" w:themeTint="50" w:fill="FFC0D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C0DA" w:themeColor="accent1" w:themeTint="50" w:fill="FFC0DA" w:themeFill="accent1" w:themeFillTint="50"/>
      </w:tcPr>
    </w:tblStylePr>
  </w:style>
  <w:style w:type="table" w:customStyle="1" w:styleId="Lined-Accent2">
    <w:name w:val="Lined - Accent 2"/>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FF5898" w:themeColor="accent2" w:themeTint="97" w:fill="FF5898" w:themeFill="accent2" w:themeFillTint="97"/>
      </w:tcPr>
    </w:tblStylePr>
    <w:tblStylePr w:type="lastRow">
      <w:rPr>
        <w:rFonts w:ascii="Arial" w:hAnsi="Arial"/>
        <w:color w:val="F2F2F2"/>
        <w:sz w:val="22"/>
      </w:rPr>
      <w:tblPr/>
      <w:tcPr>
        <w:shd w:val="clear" w:color="FF5898" w:themeColor="accent2" w:themeTint="97" w:fill="FF5898" w:themeFill="accent2" w:themeFillTint="97"/>
      </w:tcPr>
    </w:tblStylePr>
    <w:tblStylePr w:type="firstCol">
      <w:rPr>
        <w:rFonts w:ascii="Arial" w:hAnsi="Arial"/>
        <w:color w:val="F2F2F2"/>
        <w:sz w:val="22"/>
      </w:rPr>
      <w:tblPr/>
      <w:tcPr>
        <w:shd w:val="clear" w:color="FF5898" w:themeColor="accent2" w:themeTint="97" w:fill="FF5898" w:themeFill="accent2" w:themeFillTint="97"/>
      </w:tcPr>
    </w:tblStylePr>
    <w:tblStylePr w:type="lastCol">
      <w:rPr>
        <w:rFonts w:ascii="Arial" w:hAnsi="Arial"/>
        <w:color w:val="F2F2F2"/>
        <w:sz w:val="22"/>
      </w:rPr>
      <w:tblPr/>
      <w:tcPr>
        <w:shd w:val="clear" w:color="FF5898" w:themeColor="accent2" w:themeTint="97" w:fill="FF589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C7DD" w:themeColor="accent2" w:themeTint="32" w:fill="FFC7DD" w:themeFill="accent2" w:themeFillTint="32"/>
      </w:tcPr>
    </w:tblStylePr>
  </w:style>
  <w:style w:type="table" w:customStyle="1" w:styleId="Lined-Accent3">
    <w:name w:val="Lined - Accent 3"/>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9D007F" w:themeColor="accent3" w:themeTint="FE" w:fill="9D007F" w:themeFill="accent3" w:themeFillTint="FE"/>
      </w:tcPr>
    </w:tblStylePr>
    <w:tblStylePr w:type="lastRow">
      <w:rPr>
        <w:rFonts w:ascii="Arial" w:hAnsi="Arial"/>
        <w:color w:val="F2F2F2"/>
        <w:sz w:val="22"/>
      </w:rPr>
      <w:tblPr/>
      <w:tcPr>
        <w:shd w:val="clear" w:color="9D007F" w:themeColor="accent3" w:themeTint="FE" w:fill="9D007F" w:themeFill="accent3" w:themeFillTint="FE"/>
      </w:tcPr>
    </w:tblStylePr>
    <w:tblStylePr w:type="firstCol">
      <w:rPr>
        <w:rFonts w:ascii="Arial" w:hAnsi="Arial"/>
        <w:color w:val="F2F2F2"/>
        <w:sz w:val="22"/>
      </w:rPr>
      <w:tblPr/>
      <w:tcPr>
        <w:shd w:val="clear" w:color="9D007F" w:themeColor="accent3" w:themeTint="FE" w:fill="9D007F" w:themeFill="accent3" w:themeFillTint="FE"/>
      </w:tcPr>
    </w:tblStylePr>
    <w:tblStylePr w:type="lastCol">
      <w:rPr>
        <w:rFonts w:ascii="Arial" w:hAnsi="Arial"/>
        <w:color w:val="F2F2F2"/>
        <w:sz w:val="22"/>
      </w:rPr>
      <w:tblPr/>
      <w:tcPr>
        <w:shd w:val="clear" w:color="9D007F" w:themeColor="accent3" w:themeTint="FE" w:fill="9D007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B6F1" w:themeColor="accent3" w:themeTint="34" w:fill="FFB6F1" w:themeFill="accent3" w:themeFillTint="34"/>
      </w:tcPr>
    </w:tblStylePr>
  </w:style>
  <w:style w:type="table" w:customStyle="1" w:styleId="Lined-Accent4">
    <w:name w:val="Lined - Accent 4"/>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D417FF" w:themeColor="accent4" w:themeTint="9A" w:fill="D417FF" w:themeFill="accent4" w:themeFillTint="9A"/>
      </w:tcPr>
    </w:tblStylePr>
    <w:tblStylePr w:type="lastRow">
      <w:rPr>
        <w:rFonts w:ascii="Arial" w:hAnsi="Arial"/>
        <w:color w:val="F2F2F2"/>
        <w:sz w:val="22"/>
      </w:rPr>
      <w:tblPr/>
      <w:tcPr>
        <w:shd w:val="clear" w:color="D417FF" w:themeColor="accent4" w:themeTint="9A" w:fill="D417FF" w:themeFill="accent4" w:themeFillTint="9A"/>
      </w:tcPr>
    </w:tblStylePr>
    <w:tblStylePr w:type="firstCol">
      <w:rPr>
        <w:rFonts w:ascii="Arial" w:hAnsi="Arial"/>
        <w:color w:val="F2F2F2"/>
        <w:sz w:val="22"/>
      </w:rPr>
      <w:tblPr/>
      <w:tcPr>
        <w:shd w:val="clear" w:color="D417FF" w:themeColor="accent4" w:themeTint="9A" w:fill="D417FF" w:themeFill="accent4" w:themeFillTint="9A"/>
      </w:tcPr>
    </w:tblStylePr>
    <w:tblStylePr w:type="lastCol">
      <w:rPr>
        <w:rFonts w:ascii="Arial" w:hAnsi="Arial"/>
        <w:color w:val="F2F2F2"/>
        <w:sz w:val="22"/>
      </w:rPr>
      <w:tblPr/>
      <w:tcPr>
        <w:shd w:val="clear" w:color="D417FF" w:themeColor="accent4" w:themeTint="9A" w:fill="D417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0B0FF" w:themeColor="accent4" w:themeTint="34" w:fill="F0B0FF" w:themeFill="accent4" w:themeFillTint="34"/>
      </w:tcPr>
    </w:tblStylePr>
  </w:style>
  <w:style w:type="table" w:customStyle="1" w:styleId="Lined-Accent5">
    <w:name w:val="Lined - Accent 5"/>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005BD3" w:themeColor="accent5" w:fill="005BD3" w:themeFill="accent5"/>
      </w:tcPr>
    </w:tblStylePr>
    <w:tblStylePr w:type="lastRow">
      <w:rPr>
        <w:rFonts w:ascii="Arial" w:hAnsi="Arial"/>
        <w:color w:val="F2F2F2"/>
        <w:sz w:val="22"/>
      </w:rPr>
      <w:tblPr/>
      <w:tcPr>
        <w:shd w:val="clear" w:color="005BD3" w:themeColor="accent5" w:fill="005BD3" w:themeFill="accent5"/>
      </w:tcPr>
    </w:tblStylePr>
    <w:tblStylePr w:type="firstCol">
      <w:rPr>
        <w:rFonts w:ascii="Arial" w:hAnsi="Arial"/>
        <w:color w:val="F2F2F2"/>
        <w:sz w:val="22"/>
      </w:rPr>
      <w:tblPr/>
      <w:tcPr>
        <w:shd w:val="clear" w:color="005BD3" w:themeColor="accent5" w:fill="005BD3" w:themeFill="accent5"/>
      </w:tcPr>
    </w:tblStylePr>
    <w:tblStylePr w:type="lastCol">
      <w:rPr>
        <w:rFonts w:ascii="Arial" w:hAnsi="Arial"/>
        <w:color w:val="F2F2F2"/>
        <w:sz w:val="22"/>
      </w:rPr>
      <w:tblPr/>
      <w:tcPr>
        <w:shd w:val="clear" w:color="005BD3" w:themeColor="accent5" w:fill="005BD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2DCFF" w:themeColor="accent5" w:themeTint="34" w:fill="C2DCFF" w:themeFill="accent5" w:themeFillTint="34"/>
      </w:tcPr>
    </w:tblStylePr>
  </w:style>
  <w:style w:type="table" w:customStyle="1" w:styleId="Lined-Accent6">
    <w:name w:val="Lined - Accent 6"/>
    <w:basedOn w:val="a1"/>
    <w:uiPriority w:val="99"/>
    <w:pPr>
      <w:spacing w:after="0" w:line="240" w:lineRule="auto"/>
    </w:pPr>
    <w:rPr>
      <w:color w:val="404040"/>
      <w:sz w:val="20"/>
    </w:rPr>
    <w:tblPr>
      <w:tblStyleRowBandSize w:val="1"/>
      <w:tblStyleColBandSize w:val="1"/>
    </w:tblPr>
    <w:tblStylePr w:type="firstRow">
      <w:rPr>
        <w:rFonts w:ascii="Arial" w:hAnsi="Arial"/>
        <w:color w:val="F2F2F2"/>
        <w:sz w:val="22"/>
      </w:rPr>
      <w:tblPr/>
      <w:tcPr>
        <w:shd w:val="clear" w:color="00349E" w:themeColor="accent6" w:fill="00349E" w:themeFill="accent6"/>
      </w:tcPr>
    </w:tblStylePr>
    <w:tblStylePr w:type="lastRow">
      <w:rPr>
        <w:rFonts w:ascii="Arial" w:hAnsi="Arial"/>
        <w:color w:val="F2F2F2"/>
        <w:sz w:val="22"/>
      </w:rPr>
      <w:tblPr/>
      <w:tcPr>
        <w:shd w:val="clear" w:color="00349E" w:themeColor="accent6" w:fill="00349E" w:themeFill="accent6"/>
      </w:tcPr>
    </w:tblStylePr>
    <w:tblStylePr w:type="firstCol">
      <w:rPr>
        <w:rFonts w:ascii="Arial" w:hAnsi="Arial"/>
        <w:color w:val="F2F2F2"/>
        <w:sz w:val="22"/>
      </w:rPr>
      <w:tblPr/>
      <w:tcPr>
        <w:shd w:val="clear" w:color="00349E" w:themeColor="accent6" w:fill="00349E" w:themeFill="accent6"/>
      </w:tcPr>
    </w:tblStylePr>
    <w:tblStylePr w:type="lastCol">
      <w:rPr>
        <w:rFonts w:ascii="Arial" w:hAnsi="Arial"/>
        <w:color w:val="F2F2F2"/>
        <w:sz w:val="22"/>
      </w:rPr>
      <w:tblPr/>
      <w:tcPr>
        <w:shd w:val="clear" w:color="00349E" w:themeColor="accent6" w:fill="00349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7CEFF" w:themeColor="accent6" w:themeTint="34" w:fill="B7CEFF" w:themeFill="accent6" w:themeFillTint="34"/>
      </w:tcPr>
    </w:tblStylePr>
  </w:style>
  <w:style w:type="table" w:customStyle="1" w:styleId="BorderedLined-Accent">
    <w:name w:val="Bordered &amp; Lined - Accent"/>
    <w:basedOn w:val="a1"/>
    <w:uiPriority w:val="99"/>
    <w:pPr>
      <w:spacing w:after="0" w:line="240" w:lineRule="auto"/>
    </w:pPr>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rPr>
    <w:tblPr>
      <w:tblStyleRowBandSize w:val="1"/>
      <w:tblStyleColBandSize w:val="1"/>
      <w:tblBorders>
        <w:top w:val="single" w:sz="4" w:space="0" w:color="B5004C" w:themeColor="accent1" w:themeShade="95"/>
        <w:left w:val="single" w:sz="4" w:space="0" w:color="B5004C" w:themeColor="accent1" w:themeShade="95"/>
        <w:bottom w:val="single" w:sz="4" w:space="0" w:color="B5004C" w:themeColor="accent1" w:themeShade="95"/>
        <w:right w:val="single" w:sz="4" w:space="0" w:color="B5004C" w:themeColor="accent1" w:themeShade="95"/>
        <w:insideH w:val="single" w:sz="4" w:space="0" w:color="B5004C" w:themeColor="accent1" w:themeShade="95"/>
        <w:insideV w:val="single" w:sz="4" w:space="0" w:color="B5004C" w:themeColor="accent1" w:themeShade="95"/>
      </w:tblBorders>
    </w:tblPr>
    <w:tblStylePr w:type="firstRow">
      <w:rPr>
        <w:rFonts w:ascii="Arial" w:hAnsi="Arial"/>
        <w:color w:val="F2F2F2"/>
        <w:sz w:val="22"/>
      </w:rPr>
      <w:tblPr/>
      <w:tcPr>
        <w:shd w:val="clear" w:color="FF4894" w:themeColor="accent1" w:themeTint="EA" w:fill="FF4894" w:themeFill="accent1" w:themeFillTint="EA"/>
      </w:tcPr>
    </w:tblStylePr>
    <w:tblStylePr w:type="lastRow">
      <w:rPr>
        <w:rFonts w:ascii="Arial" w:hAnsi="Arial"/>
        <w:color w:val="F2F2F2"/>
        <w:sz w:val="22"/>
      </w:rPr>
      <w:tblPr/>
      <w:tcPr>
        <w:shd w:val="clear" w:color="FF4894" w:themeColor="accent1" w:themeTint="EA" w:fill="FF4894" w:themeFill="accent1" w:themeFillTint="EA"/>
      </w:tcPr>
    </w:tblStylePr>
    <w:tblStylePr w:type="firstCol">
      <w:rPr>
        <w:rFonts w:ascii="Arial" w:hAnsi="Arial"/>
        <w:color w:val="F2F2F2"/>
        <w:sz w:val="22"/>
      </w:rPr>
      <w:tblPr/>
      <w:tcPr>
        <w:shd w:val="clear" w:color="FF4894" w:themeColor="accent1" w:themeTint="EA" w:fill="FF4894" w:themeFill="accent1" w:themeFillTint="EA"/>
      </w:tcPr>
    </w:tblStylePr>
    <w:tblStylePr w:type="lastCol">
      <w:rPr>
        <w:rFonts w:ascii="Arial" w:hAnsi="Arial"/>
        <w:color w:val="F2F2F2"/>
        <w:sz w:val="22"/>
      </w:rPr>
      <w:tblPr/>
      <w:tcPr>
        <w:shd w:val="clear" w:color="FF4894" w:themeColor="accent1" w:themeTint="EA" w:fill="FF4894"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C0DA" w:themeColor="accent1" w:themeTint="50" w:fill="FFC0D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C0DA" w:themeColor="accent1" w:themeTint="50" w:fill="FFC0D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rPr>
    <w:tblPr>
      <w:tblStyleRowBandSize w:val="1"/>
      <w:tblStyleColBandSize w:val="1"/>
      <w:tblBorders>
        <w:top w:val="single" w:sz="4" w:space="0" w:color="850033" w:themeColor="accent2" w:themeShade="95"/>
        <w:left w:val="single" w:sz="4" w:space="0" w:color="850033" w:themeColor="accent2" w:themeShade="95"/>
        <w:bottom w:val="single" w:sz="4" w:space="0" w:color="850033" w:themeColor="accent2" w:themeShade="95"/>
        <w:right w:val="single" w:sz="4" w:space="0" w:color="850033" w:themeColor="accent2" w:themeShade="95"/>
        <w:insideH w:val="single" w:sz="4" w:space="0" w:color="850033" w:themeColor="accent2" w:themeShade="95"/>
        <w:insideV w:val="single" w:sz="4" w:space="0" w:color="850033" w:themeColor="accent2" w:themeShade="95"/>
      </w:tblBorders>
    </w:tblPr>
    <w:tblStylePr w:type="firstRow">
      <w:rPr>
        <w:rFonts w:ascii="Arial" w:hAnsi="Arial"/>
        <w:color w:val="F2F2F2"/>
        <w:sz w:val="22"/>
      </w:rPr>
      <w:tblPr/>
      <w:tcPr>
        <w:shd w:val="clear" w:color="FF5898" w:themeColor="accent2" w:themeTint="97" w:fill="FF5898" w:themeFill="accent2" w:themeFillTint="97"/>
      </w:tcPr>
    </w:tblStylePr>
    <w:tblStylePr w:type="lastRow">
      <w:rPr>
        <w:rFonts w:ascii="Arial" w:hAnsi="Arial"/>
        <w:color w:val="F2F2F2"/>
        <w:sz w:val="22"/>
      </w:rPr>
      <w:tblPr/>
      <w:tcPr>
        <w:shd w:val="clear" w:color="FF5898" w:themeColor="accent2" w:themeTint="97" w:fill="FF5898" w:themeFill="accent2" w:themeFillTint="97"/>
      </w:tcPr>
    </w:tblStylePr>
    <w:tblStylePr w:type="firstCol">
      <w:rPr>
        <w:rFonts w:ascii="Arial" w:hAnsi="Arial"/>
        <w:color w:val="F2F2F2"/>
        <w:sz w:val="22"/>
      </w:rPr>
      <w:tblPr/>
      <w:tcPr>
        <w:shd w:val="clear" w:color="FF5898" w:themeColor="accent2" w:themeTint="97" w:fill="FF5898" w:themeFill="accent2" w:themeFillTint="97"/>
      </w:tcPr>
    </w:tblStylePr>
    <w:tblStylePr w:type="lastCol">
      <w:rPr>
        <w:rFonts w:ascii="Arial" w:hAnsi="Arial"/>
        <w:color w:val="F2F2F2"/>
        <w:sz w:val="22"/>
      </w:rPr>
      <w:tblPr/>
      <w:tcPr>
        <w:shd w:val="clear" w:color="FF5898" w:themeColor="accent2" w:themeTint="97" w:fill="FF5898"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C7DD" w:themeColor="accent2" w:themeTint="32" w:fill="FFC7DD"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C7DD" w:themeColor="accent2" w:themeTint="32" w:fill="FFC7DD"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rPr>
    <w:tblPr>
      <w:tblStyleRowBandSize w:val="1"/>
      <w:tblStyleColBandSize w:val="1"/>
      <w:tblBorders>
        <w:top w:val="single" w:sz="4" w:space="0" w:color="5B0049" w:themeColor="accent3" w:themeShade="95"/>
        <w:left w:val="single" w:sz="4" w:space="0" w:color="5B0049" w:themeColor="accent3" w:themeShade="95"/>
        <w:bottom w:val="single" w:sz="4" w:space="0" w:color="5B0049" w:themeColor="accent3" w:themeShade="95"/>
        <w:right w:val="single" w:sz="4" w:space="0" w:color="5B0049" w:themeColor="accent3" w:themeShade="95"/>
        <w:insideH w:val="single" w:sz="4" w:space="0" w:color="5B0049" w:themeColor="accent3" w:themeShade="95"/>
        <w:insideV w:val="single" w:sz="4" w:space="0" w:color="5B0049" w:themeColor="accent3" w:themeShade="95"/>
      </w:tblBorders>
    </w:tblPr>
    <w:tblStylePr w:type="firstRow">
      <w:rPr>
        <w:rFonts w:ascii="Arial" w:hAnsi="Arial"/>
        <w:color w:val="F2F2F2"/>
        <w:sz w:val="22"/>
      </w:rPr>
      <w:tblPr/>
      <w:tcPr>
        <w:shd w:val="clear" w:color="9D007F" w:themeColor="accent3" w:themeTint="FE" w:fill="9D007F" w:themeFill="accent3" w:themeFillTint="FE"/>
      </w:tcPr>
    </w:tblStylePr>
    <w:tblStylePr w:type="lastRow">
      <w:rPr>
        <w:rFonts w:ascii="Arial" w:hAnsi="Arial"/>
        <w:color w:val="F2F2F2"/>
        <w:sz w:val="22"/>
      </w:rPr>
      <w:tblPr/>
      <w:tcPr>
        <w:shd w:val="clear" w:color="9D007F" w:themeColor="accent3" w:themeTint="FE" w:fill="9D007F" w:themeFill="accent3" w:themeFillTint="FE"/>
      </w:tcPr>
    </w:tblStylePr>
    <w:tblStylePr w:type="firstCol">
      <w:rPr>
        <w:rFonts w:ascii="Arial" w:hAnsi="Arial"/>
        <w:color w:val="F2F2F2"/>
        <w:sz w:val="22"/>
      </w:rPr>
      <w:tblPr/>
      <w:tcPr>
        <w:shd w:val="clear" w:color="9D007F" w:themeColor="accent3" w:themeTint="FE" w:fill="9D007F" w:themeFill="accent3" w:themeFillTint="FE"/>
      </w:tcPr>
    </w:tblStylePr>
    <w:tblStylePr w:type="lastCol">
      <w:rPr>
        <w:rFonts w:ascii="Arial" w:hAnsi="Arial"/>
        <w:color w:val="F2F2F2"/>
        <w:sz w:val="22"/>
      </w:rPr>
      <w:tblPr/>
      <w:tcPr>
        <w:shd w:val="clear" w:color="9D007F" w:themeColor="accent3" w:themeTint="FE" w:fill="9D007F"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B6F1" w:themeColor="accent3" w:themeTint="34" w:fill="FFB6F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B6F1" w:themeColor="accent3" w:themeTint="34" w:fill="FFB6F1"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rPr>
    <w:tblPr>
      <w:tblStyleRowBandSize w:val="1"/>
      <w:tblStyleColBandSize w:val="1"/>
      <w:tblBorders>
        <w:top w:val="single" w:sz="4" w:space="0" w:color="3C004A" w:themeColor="accent4" w:themeShade="95"/>
        <w:left w:val="single" w:sz="4" w:space="0" w:color="3C004A" w:themeColor="accent4" w:themeShade="95"/>
        <w:bottom w:val="single" w:sz="4" w:space="0" w:color="3C004A" w:themeColor="accent4" w:themeShade="95"/>
        <w:right w:val="single" w:sz="4" w:space="0" w:color="3C004A" w:themeColor="accent4" w:themeShade="95"/>
        <w:insideH w:val="single" w:sz="4" w:space="0" w:color="3C004A" w:themeColor="accent4" w:themeShade="95"/>
        <w:insideV w:val="single" w:sz="4" w:space="0" w:color="3C004A" w:themeColor="accent4" w:themeShade="95"/>
      </w:tblBorders>
    </w:tblPr>
    <w:tblStylePr w:type="firstRow">
      <w:rPr>
        <w:rFonts w:ascii="Arial" w:hAnsi="Arial"/>
        <w:color w:val="F2F2F2"/>
        <w:sz w:val="22"/>
      </w:rPr>
      <w:tblPr/>
      <w:tcPr>
        <w:shd w:val="clear" w:color="D417FF" w:themeColor="accent4" w:themeTint="9A" w:fill="D417FF" w:themeFill="accent4" w:themeFillTint="9A"/>
      </w:tcPr>
    </w:tblStylePr>
    <w:tblStylePr w:type="lastRow">
      <w:rPr>
        <w:rFonts w:ascii="Arial" w:hAnsi="Arial"/>
        <w:color w:val="F2F2F2"/>
        <w:sz w:val="22"/>
      </w:rPr>
      <w:tblPr/>
      <w:tcPr>
        <w:shd w:val="clear" w:color="D417FF" w:themeColor="accent4" w:themeTint="9A" w:fill="D417FF" w:themeFill="accent4" w:themeFillTint="9A"/>
      </w:tcPr>
    </w:tblStylePr>
    <w:tblStylePr w:type="firstCol">
      <w:rPr>
        <w:rFonts w:ascii="Arial" w:hAnsi="Arial"/>
        <w:color w:val="F2F2F2"/>
        <w:sz w:val="22"/>
      </w:rPr>
      <w:tblPr/>
      <w:tcPr>
        <w:shd w:val="clear" w:color="D417FF" w:themeColor="accent4" w:themeTint="9A" w:fill="D417FF" w:themeFill="accent4" w:themeFillTint="9A"/>
      </w:tcPr>
    </w:tblStylePr>
    <w:tblStylePr w:type="lastCol">
      <w:rPr>
        <w:rFonts w:ascii="Arial" w:hAnsi="Arial"/>
        <w:color w:val="F2F2F2"/>
        <w:sz w:val="22"/>
      </w:rPr>
      <w:tblPr/>
      <w:tcPr>
        <w:shd w:val="clear" w:color="D417FF" w:themeColor="accent4" w:themeTint="9A" w:fill="D417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0B0FF" w:themeColor="accent4" w:themeTint="34" w:fill="F0B0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0B0FF" w:themeColor="accent4" w:themeTint="34" w:fill="F0B0FF"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rPr>
    <w:tblPr>
      <w:tblStyleRowBandSize w:val="1"/>
      <w:tblStyleColBandSize w:val="1"/>
      <w:tblBorders>
        <w:top w:val="single" w:sz="4" w:space="0" w:color="00347B" w:themeColor="accent5" w:themeShade="95"/>
        <w:left w:val="single" w:sz="4" w:space="0" w:color="00347B" w:themeColor="accent5" w:themeShade="95"/>
        <w:bottom w:val="single" w:sz="4" w:space="0" w:color="00347B" w:themeColor="accent5" w:themeShade="95"/>
        <w:right w:val="single" w:sz="4" w:space="0" w:color="00347B" w:themeColor="accent5" w:themeShade="95"/>
        <w:insideH w:val="single" w:sz="4" w:space="0" w:color="00347B" w:themeColor="accent5" w:themeShade="95"/>
        <w:insideV w:val="single" w:sz="4" w:space="0" w:color="00347B" w:themeColor="accent5" w:themeShade="95"/>
      </w:tblBorders>
    </w:tblPr>
    <w:tblStylePr w:type="firstRow">
      <w:rPr>
        <w:rFonts w:ascii="Arial" w:hAnsi="Arial"/>
        <w:color w:val="F2F2F2"/>
        <w:sz w:val="22"/>
      </w:rPr>
      <w:tblPr/>
      <w:tcPr>
        <w:shd w:val="clear" w:color="005BD3" w:themeColor="accent5" w:fill="005BD3" w:themeFill="accent5"/>
      </w:tcPr>
    </w:tblStylePr>
    <w:tblStylePr w:type="lastRow">
      <w:rPr>
        <w:rFonts w:ascii="Arial" w:hAnsi="Arial"/>
        <w:color w:val="F2F2F2"/>
        <w:sz w:val="22"/>
      </w:rPr>
      <w:tblPr/>
      <w:tcPr>
        <w:shd w:val="clear" w:color="005BD3" w:themeColor="accent5" w:fill="005BD3" w:themeFill="accent5"/>
      </w:tcPr>
    </w:tblStylePr>
    <w:tblStylePr w:type="firstCol">
      <w:rPr>
        <w:rFonts w:ascii="Arial" w:hAnsi="Arial"/>
        <w:color w:val="F2F2F2"/>
        <w:sz w:val="22"/>
      </w:rPr>
      <w:tblPr/>
      <w:tcPr>
        <w:shd w:val="clear" w:color="005BD3" w:themeColor="accent5" w:fill="005BD3" w:themeFill="accent5"/>
      </w:tcPr>
    </w:tblStylePr>
    <w:tblStylePr w:type="lastCol">
      <w:rPr>
        <w:rFonts w:ascii="Arial" w:hAnsi="Arial"/>
        <w:color w:val="F2F2F2"/>
        <w:sz w:val="22"/>
      </w:rPr>
      <w:tblPr/>
      <w:tcPr>
        <w:shd w:val="clear" w:color="005BD3" w:themeColor="accent5" w:fill="005BD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2DCFF" w:themeColor="accent5" w:themeTint="34" w:fill="C2DC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2DCFF" w:themeColor="accent5" w:themeTint="34" w:fill="C2DCFF"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rPr>
    <w:tblPr>
      <w:tblStyleRowBandSize w:val="1"/>
      <w:tblStyleColBandSize w:val="1"/>
      <w:tblBorders>
        <w:top w:val="single" w:sz="4" w:space="0" w:color="001D5C" w:themeColor="accent6" w:themeShade="95"/>
        <w:left w:val="single" w:sz="4" w:space="0" w:color="001D5C" w:themeColor="accent6" w:themeShade="95"/>
        <w:bottom w:val="single" w:sz="4" w:space="0" w:color="001D5C" w:themeColor="accent6" w:themeShade="95"/>
        <w:right w:val="single" w:sz="4" w:space="0" w:color="001D5C" w:themeColor="accent6" w:themeShade="95"/>
        <w:insideH w:val="single" w:sz="4" w:space="0" w:color="001D5C" w:themeColor="accent6" w:themeShade="95"/>
        <w:insideV w:val="single" w:sz="4" w:space="0" w:color="001D5C" w:themeColor="accent6" w:themeShade="95"/>
      </w:tblBorders>
    </w:tblPr>
    <w:tblStylePr w:type="firstRow">
      <w:rPr>
        <w:rFonts w:ascii="Arial" w:hAnsi="Arial"/>
        <w:color w:val="F2F2F2"/>
        <w:sz w:val="22"/>
      </w:rPr>
      <w:tblPr/>
      <w:tcPr>
        <w:shd w:val="clear" w:color="00349E" w:themeColor="accent6" w:fill="00349E" w:themeFill="accent6"/>
      </w:tcPr>
    </w:tblStylePr>
    <w:tblStylePr w:type="lastRow">
      <w:rPr>
        <w:rFonts w:ascii="Arial" w:hAnsi="Arial"/>
        <w:color w:val="F2F2F2"/>
        <w:sz w:val="22"/>
      </w:rPr>
      <w:tblPr/>
      <w:tcPr>
        <w:shd w:val="clear" w:color="00349E" w:themeColor="accent6" w:fill="00349E" w:themeFill="accent6"/>
      </w:tcPr>
    </w:tblStylePr>
    <w:tblStylePr w:type="firstCol">
      <w:rPr>
        <w:rFonts w:ascii="Arial" w:hAnsi="Arial"/>
        <w:color w:val="F2F2F2"/>
        <w:sz w:val="22"/>
      </w:rPr>
      <w:tblPr/>
      <w:tcPr>
        <w:shd w:val="clear" w:color="00349E" w:themeColor="accent6" w:fill="00349E" w:themeFill="accent6"/>
      </w:tcPr>
    </w:tblStylePr>
    <w:tblStylePr w:type="lastCol">
      <w:rPr>
        <w:rFonts w:ascii="Arial" w:hAnsi="Arial"/>
        <w:color w:val="F2F2F2"/>
        <w:sz w:val="22"/>
      </w:rPr>
      <w:tblPr/>
      <w:tcPr>
        <w:shd w:val="clear" w:color="00349E" w:themeColor="accent6" w:fill="00349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7CEFF" w:themeColor="accent6" w:themeTint="34" w:fill="B7CEF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7CEFF" w:themeColor="accent6" w:themeTint="34" w:fill="B7CEFF"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insideH w:val="single" w:sz="4" w:space="0" w:color="FFAED0" w:themeColor="accent1" w:themeTint="67"/>
        <w:insideV w:val="single" w:sz="4" w:space="0" w:color="FFAED0" w:themeColor="accent1" w:themeTint="67"/>
      </w:tblBorders>
    </w:tblPr>
    <w:tblStylePr w:type="firstRow">
      <w:rPr>
        <w:rFonts w:ascii="Arial" w:hAnsi="Arial"/>
        <w:color w:val="404040"/>
        <w:sz w:val="22"/>
      </w:rPr>
      <w:tblPr/>
      <w:tcPr>
        <w:tcBorders>
          <w:bottom w:val="single" w:sz="12" w:space="0" w:color="FF388C" w:themeColor="accent1"/>
        </w:tcBorders>
      </w:tcPr>
    </w:tblStylePr>
    <w:tblStylePr w:type="lastRow">
      <w:rPr>
        <w:rFonts w:ascii="Arial" w:hAnsi="Arial"/>
        <w:color w:val="404040"/>
        <w:sz w:val="22"/>
      </w:rPr>
      <w:tblPr/>
      <w:tcPr>
        <w:tcBorders>
          <w:top w:val="single" w:sz="12" w:space="0" w:color="FF388C"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388C" w:themeColor="accent1"/>
        </w:tcBorders>
      </w:tcPr>
    </w:tblStylePr>
    <w:tblStylePr w:type="band1Horz">
      <w:rPr>
        <w:rFonts w:ascii="Arial" w:hAnsi="Arial"/>
        <w:color w:val="404040"/>
        <w:sz w:val="22"/>
      </w:rPr>
      <w:tblPr/>
      <w:tcPr>
        <w:tcBorders>
          <w:top w:val="single" w:sz="4" w:space="0" w:color="FFAED0" w:themeColor="accent1" w:themeTint="67"/>
          <w:left w:val="single" w:sz="4" w:space="0" w:color="FFAED0" w:themeColor="accent1" w:themeTint="67"/>
          <w:bottom w:val="single" w:sz="4" w:space="0" w:color="FFAED0" w:themeColor="accent1" w:themeTint="67"/>
          <w:right w:val="single" w:sz="4" w:space="0" w:color="FFAED0"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insideH w:val="single" w:sz="4" w:space="0" w:color="FF8DB9" w:themeColor="accent2" w:themeTint="67"/>
        <w:insideV w:val="single" w:sz="4" w:space="0" w:color="FF8DB9" w:themeColor="accent2" w:themeTint="67"/>
      </w:tblBorders>
    </w:tblPr>
    <w:tblStylePr w:type="firstRow">
      <w:rPr>
        <w:rFonts w:ascii="Arial" w:hAnsi="Arial"/>
        <w:color w:val="404040"/>
        <w:sz w:val="22"/>
      </w:rPr>
      <w:tblPr/>
      <w:tcPr>
        <w:tcBorders>
          <w:bottom w:val="single" w:sz="12" w:space="0" w:color="FF5898" w:themeColor="accent2" w:themeTint="97"/>
        </w:tcBorders>
      </w:tcPr>
    </w:tblStylePr>
    <w:tblStylePr w:type="lastRow">
      <w:rPr>
        <w:rFonts w:ascii="Arial" w:hAnsi="Arial"/>
        <w:color w:val="404040"/>
        <w:sz w:val="22"/>
      </w:rPr>
      <w:tblPr/>
      <w:tcPr>
        <w:tcBorders>
          <w:top w:val="single" w:sz="12" w:space="0" w:color="FF5898"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5898" w:themeColor="accent2" w:themeTint="97"/>
        </w:tcBorders>
      </w:tcPr>
    </w:tblStylePr>
    <w:tblStylePr w:type="band1Horz">
      <w:rPr>
        <w:rFonts w:ascii="Arial" w:hAnsi="Arial"/>
        <w:color w:val="404040"/>
        <w:sz w:val="22"/>
      </w:rPr>
      <w:tblPr/>
      <w:tcPr>
        <w:tcBorders>
          <w:top w:val="single" w:sz="4" w:space="0" w:color="FF8DB9" w:themeColor="accent2" w:themeTint="67"/>
          <w:left w:val="single" w:sz="4" w:space="0" w:color="FF8DB9" w:themeColor="accent2" w:themeTint="67"/>
          <w:bottom w:val="single" w:sz="4" w:space="0" w:color="FF8DB9" w:themeColor="accent2" w:themeTint="67"/>
          <w:right w:val="single" w:sz="4" w:space="0" w:color="FF8DB9"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insideH w:val="single" w:sz="4" w:space="0" w:color="FF70E4" w:themeColor="accent3" w:themeTint="67"/>
        <w:insideV w:val="single" w:sz="4" w:space="0" w:color="FF70E4" w:themeColor="accent3" w:themeTint="67"/>
      </w:tblBorders>
    </w:tblPr>
    <w:tblStylePr w:type="firstRow">
      <w:rPr>
        <w:rFonts w:ascii="Arial" w:hAnsi="Arial"/>
        <w:color w:val="404040"/>
        <w:sz w:val="22"/>
      </w:rPr>
      <w:tblPr/>
      <w:tcPr>
        <w:tcBorders>
          <w:bottom w:val="single" w:sz="12" w:space="0" w:color="FF2BD7" w:themeColor="accent3" w:themeTint="98"/>
        </w:tcBorders>
      </w:tcPr>
    </w:tblStylePr>
    <w:tblStylePr w:type="lastRow">
      <w:rPr>
        <w:rFonts w:ascii="Arial" w:hAnsi="Arial"/>
        <w:color w:val="404040"/>
        <w:sz w:val="22"/>
      </w:rPr>
      <w:tblPr/>
      <w:tcPr>
        <w:tcBorders>
          <w:top w:val="single" w:sz="12" w:space="0" w:color="FF2BD7"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2BD7" w:themeColor="accent3" w:themeTint="98"/>
        </w:tcBorders>
      </w:tcPr>
    </w:tblStylePr>
    <w:tblStylePr w:type="band1Horz">
      <w:rPr>
        <w:rFonts w:ascii="Arial" w:hAnsi="Arial"/>
        <w:color w:val="404040"/>
        <w:sz w:val="22"/>
      </w:rPr>
      <w:tblPr/>
      <w:tcPr>
        <w:tcBorders>
          <w:top w:val="single" w:sz="4" w:space="0" w:color="FF70E4" w:themeColor="accent3" w:themeTint="67"/>
          <w:left w:val="single" w:sz="4" w:space="0" w:color="FF70E4" w:themeColor="accent3" w:themeTint="67"/>
          <w:bottom w:val="single" w:sz="4" w:space="0" w:color="FF70E4" w:themeColor="accent3" w:themeTint="67"/>
          <w:right w:val="single" w:sz="4" w:space="0" w:color="FF70E4"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insideH w:val="single" w:sz="4" w:space="0" w:color="E264FF" w:themeColor="accent4" w:themeTint="67"/>
        <w:insideV w:val="single" w:sz="4" w:space="0" w:color="E264FF" w:themeColor="accent4" w:themeTint="67"/>
      </w:tblBorders>
    </w:tblPr>
    <w:tblStylePr w:type="firstRow">
      <w:rPr>
        <w:rFonts w:ascii="Arial" w:hAnsi="Arial"/>
        <w:color w:val="404040"/>
        <w:sz w:val="22"/>
      </w:rPr>
      <w:tblPr/>
      <w:tcPr>
        <w:tcBorders>
          <w:bottom w:val="single" w:sz="12" w:space="0" w:color="D417FF" w:themeColor="accent4" w:themeTint="9A"/>
        </w:tcBorders>
      </w:tcPr>
    </w:tblStylePr>
    <w:tblStylePr w:type="lastRow">
      <w:rPr>
        <w:rFonts w:ascii="Arial" w:hAnsi="Arial"/>
        <w:color w:val="404040"/>
        <w:sz w:val="22"/>
      </w:rPr>
      <w:tblPr/>
      <w:tcPr>
        <w:tcBorders>
          <w:top w:val="single" w:sz="12" w:space="0" w:color="D417FF"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417FF" w:themeColor="accent4" w:themeTint="9A"/>
        </w:tcBorders>
      </w:tcPr>
    </w:tblStylePr>
    <w:tblStylePr w:type="band1Horz">
      <w:rPr>
        <w:rFonts w:ascii="Arial" w:hAnsi="Arial"/>
        <w:color w:val="404040"/>
        <w:sz w:val="22"/>
      </w:rPr>
      <w:tblPr/>
      <w:tcPr>
        <w:tcBorders>
          <w:top w:val="single" w:sz="4" w:space="0" w:color="E264FF" w:themeColor="accent4" w:themeTint="67"/>
          <w:left w:val="single" w:sz="4" w:space="0" w:color="E264FF" w:themeColor="accent4" w:themeTint="67"/>
          <w:bottom w:val="single" w:sz="4" w:space="0" w:color="E264FF" w:themeColor="accent4" w:themeTint="67"/>
          <w:right w:val="single" w:sz="4" w:space="0" w:color="E264FF"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insideH w:val="single" w:sz="4" w:space="0" w:color="86B9FF" w:themeColor="accent5" w:themeTint="67"/>
        <w:insideV w:val="single" w:sz="4" w:space="0" w:color="86B9FF" w:themeColor="accent5" w:themeTint="67"/>
      </w:tblBorders>
    </w:tblPr>
    <w:tblStylePr w:type="firstRow">
      <w:rPr>
        <w:rFonts w:ascii="Arial" w:hAnsi="Arial"/>
        <w:color w:val="404040"/>
        <w:sz w:val="22"/>
      </w:rPr>
      <w:tblPr/>
      <w:tcPr>
        <w:tcBorders>
          <w:bottom w:val="single" w:sz="12" w:space="0" w:color="4A97FF" w:themeColor="accent5" w:themeTint="9A"/>
        </w:tcBorders>
      </w:tcPr>
    </w:tblStylePr>
    <w:tblStylePr w:type="lastRow">
      <w:rPr>
        <w:rFonts w:ascii="Arial" w:hAnsi="Arial"/>
        <w:color w:val="404040"/>
        <w:sz w:val="22"/>
      </w:rPr>
      <w:tblPr/>
      <w:tcPr>
        <w:tcBorders>
          <w:top w:val="single" w:sz="12" w:space="0" w:color="4A97FF"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A97FF" w:themeColor="accent5" w:themeTint="9A"/>
        </w:tcBorders>
      </w:tcPr>
    </w:tblStylePr>
    <w:tblStylePr w:type="band1Horz">
      <w:rPr>
        <w:rFonts w:ascii="Arial" w:hAnsi="Arial"/>
        <w:color w:val="404040"/>
        <w:sz w:val="22"/>
      </w:rPr>
      <w:tblPr/>
      <w:tcPr>
        <w:tcBorders>
          <w:top w:val="single" w:sz="4" w:space="0" w:color="86B9FF" w:themeColor="accent5" w:themeTint="67"/>
          <w:left w:val="single" w:sz="4" w:space="0" w:color="86B9FF" w:themeColor="accent5" w:themeTint="67"/>
          <w:bottom w:val="single" w:sz="4" w:space="0" w:color="86B9FF" w:themeColor="accent5" w:themeTint="67"/>
          <w:right w:val="single" w:sz="4" w:space="0" w:color="86B9FF"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insideH w:val="single" w:sz="4" w:space="0" w:color="709EFF" w:themeColor="accent6" w:themeTint="67"/>
        <w:insideV w:val="single" w:sz="4" w:space="0" w:color="709EFF" w:themeColor="accent6" w:themeTint="67"/>
      </w:tblBorders>
    </w:tblPr>
    <w:tblStylePr w:type="firstRow">
      <w:rPr>
        <w:rFonts w:ascii="Arial" w:hAnsi="Arial"/>
        <w:color w:val="404040"/>
        <w:sz w:val="22"/>
      </w:rPr>
      <w:tblPr/>
      <w:tcPr>
        <w:tcBorders>
          <w:bottom w:val="single" w:sz="12" w:space="0" w:color="2D71FF" w:themeColor="accent6" w:themeTint="98"/>
        </w:tcBorders>
      </w:tcPr>
    </w:tblStylePr>
    <w:tblStylePr w:type="lastRow">
      <w:rPr>
        <w:rFonts w:ascii="Arial" w:hAnsi="Arial"/>
        <w:color w:val="404040"/>
        <w:sz w:val="22"/>
      </w:rPr>
      <w:tblPr/>
      <w:tcPr>
        <w:tcBorders>
          <w:top w:val="single" w:sz="12" w:space="0" w:color="2D71F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2D71FF" w:themeColor="accent6" w:themeTint="98"/>
        </w:tcBorders>
      </w:tcPr>
    </w:tblStylePr>
    <w:tblStylePr w:type="band1Horz">
      <w:rPr>
        <w:rFonts w:ascii="Arial" w:hAnsi="Arial"/>
        <w:color w:val="404040"/>
        <w:sz w:val="22"/>
      </w:rPr>
      <w:tblPr/>
      <w:tcPr>
        <w:tcBorders>
          <w:top w:val="single" w:sz="4" w:space="0" w:color="709EFF" w:themeColor="accent6" w:themeTint="67"/>
          <w:left w:val="single" w:sz="4" w:space="0" w:color="709EFF" w:themeColor="accent6" w:themeTint="67"/>
          <w:bottom w:val="single" w:sz="4" w:space="0" w:color="709EFF" w:themeColor="accent6" w:themeTint="67"/>
          <w:right w:val="single" w:sz="4" w:space="0" w:color="709EFF" w:themeColor="accent6" w:themeTint="67"/>
        </w:tcBorders>
      </w:tcPr>
    </w:tblStylePr>
  </w:style>
  <w:style w:type="paragraph" w:styleId="a9">
    <w:name w:val="footnote text"/>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styleId="ab">
    <w:name w:val="footnote reference"/>
    <w:basedOn w:val="a0"/>
    <w:uiPriority w:val="99"/>
    <w:unhideWhenUsed/>
    <w:rPr>
      <w:vertAlign w:val="superscript"/>
    </w:rPr>
  </w:style>
  <w:style w:type="paragraph" w:styleId="ac">
    <w:name w:val="endnote text"/>
    <w:link w:val="ad"/>
    <w:uiPriority w:val="99"/>
    <w:semiHidden/>
    <w:unhideWhenUsed/>
    <w:pPr>
      <w:spacing w:after="0" w:line="240" w:lineRule="auto"/>
    </w:pPr>
    <w:rPr>
      <w:sz w:val="20"/>
    </w:rPr>
  </w:style>
  <w:style w:type="character" w:customStyle="1" w:styleId="ad">
    <w:name w:val="Текст концевой сноски Знак"/>
    <w:link w:val="ac"/>
    <w:uiPriority w:val="99"/>
    <w:rPr>
      <w:sz w:val="20"/>
    </w:rPr>
  </w:style>
  <w:style w:type="character" w:styleId="ae">
    <w:name w:val="endnote reference"/>
    <w:basedOn w:val="a0"/>
    <w:uiPriority w:val="99"/>
    <w:semiHidden/>
    <w:unhideWhenUsed/>
    <w:rPr>
      <w:vertAlign w:val="superscript"/>
    </w:rPr>
  </w:style>
  <w:style w:type="paragraph" w:styleId="af">
    <w:name w:val="TOC Heading"/>
    <w:uiPriority w:val="39"/>
    <w:unhideWhenUsed/>
  </w:style>
  <w:style w:type="paragraph" w:styleId="af0">
    <w:name w:val="table of figures"/>
    <w:uiPriority w:val="99"/>
    <w:unhideWhenUsed/>
    <w:pPr>
      <w:spacing w:after="0"/>
    </w:pPr>
  </w:style>
  <w:style w:type="character" w:customStyle="1" w:styleId="12">
    <w:name w:val="Обычный1"/>
    <w:rPr>
      <w:sz w:val="24"/>
    </w:rPr>
  </w:style>
  <w:style w:type="paragraph" w:styleId="af1">
    <w:name w:val="Normal (Web)"/>
    <w:basedOn w:val="a"/>
    <w:link w:val="af2"/>
    <w:pPr>
      <w:spacing w:beforeAutospacing="1" w:afterAutospacing="1"/>
    </w:pPr>
  </w:style>
  <w:style w:type="character" w:customStyle="1" w:styleId="af2">
    <w:name w:val="Обычный (веб) Знак"/>
    <w:basedOn w:val="12"/>
    <w:link w:val="af1"/>
    <w:rPr>
      <w:sz w:val="24"/>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styleId="42">
    <w:name w:val="toc 4"/>
    <w:next w:val="a"/>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13">
    <w:name w:val="Обычный1"/>
    <w:link w:val="14"/>
    <w:rPr>
      <w:sz w:val="24"/>
    </w:rPr>
  </w:style>
  <w:style w:type="character" w:customStyle="1" w:styleId="14">
    <w:name w:val="Обычный1"/>
    <w:link w:val="13"/>
    <w:rPr>
      <w:sz w:val="24"/>
    </w:rPr>
  </w:style>
  <w:style w:type="paragraph" w:customStyle="1" w:styleId="25">
    <w:name w:val="Основной текст (2)"/>
    <w:basedOn w:val="a"/>
    <w:link w:val="26"/>
    <w:pPr>
      <w:widowControl w:val="0"/>
      <w:spacing w:line="317" w:lineRule="exact"/>
      <w:ind w:firstLine="760"/>
      <w:jc w:val="both"/>
    </w:pPr>
    <w:rPr>
      <w:sz w:val="28"/>
      <w:highlight w:val="white"/>
    </w:rPr>
  </w:style>
  <w:style w:type="character" w:customStyle="1" w:styleId="26">
    <w:name w:val="Основной текст (2)"/>
    <w:basedOn w:val="12"/>
    <w:link w:val="25"/>
    <w:rPr>
      <w:sz w:val="28"/>
      <w:highlight w:val="white"/>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af3">
    <w:name w:val="footer"/>
    <w:basedOn w:val="a"/>
    <w:link w:val="af4"/>
    <w:pPr>
      <w:tabs>
        <w:tab w:val="center" w:pos="4677"/>
        <w:tab w:val="right" w:pos="9355"/>
      </w:tabs>
    </w:pPr>
  </w:style>
  <w:style w:type="character" w:customStyle="1" w:styleId="af4">
    <w:name w:val="Нижний колонтитул Знак"/>
    <w:basedOn w:val="12"/>
    <w:link w:val="af3"/>
    <w:rPr>
      <w:sz w:val="24"/>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5">
    <w:name w:val="Основной шрифт абзаца1"/>
    <w:link w:val="16"/>
  </w:style>
  <w:style w:type="character" w:customStyle="1" w:styleId="16">
    <w:name w:val="Основной шрифт абзаца1"/>
    <w:link w:val="15"/>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customStyle="1" w:styleId="ConsPlusDocList">
    <w:name w:val="ConsPlusDocList"/>
    <w:link w:val="ConsPlusDocList0"/>
    <w:pPr>
      <w:widowControl w:val="0"/>
      <w:spacing w:after="0" w:line="240" w:lineRule="auto"/>
    </w:pPr>
    <w:rPr>
      <w:rFonts w:ascii="Courier New" w:hAnsi="Courier New"/>
      <w:sz w:val="20"/>
    </w:rPr>
  </w:style>
  <w:style w:type="character" w:customStyle="1" w:styleId="ConsPlusDocList0">
    <w:name w:val="ConsPlusDocList"/>
    <w:link w:val="ConsPlusDocList"/>
    <w:rPr>
      <w:rFonts w:ascii="Courier New" w:hAnsi="Courier New"/>
      <w:sz w:val="20"/>
    </w:rPr>
  </w:style>
  <w:style w:type="paragraph" w:customStyle="1" w:styleId="211">
    <w:name w:val="Знак2 Знак Знак1 Знак1 Знак Знак Знак Знак Знак Знак Знак Знак Знак Знак Знак Знак"/>
    <w:basedOn w:val="a"/>
    <w:link w:val="2110"/>
    <w:pPr>
      <w:spacing w:after="160" w:line="240" w:lineRule="exact"/>
    </w:pPr>
    <w:rPr>
      <w:rFonts w:ascii="Verdana" w:hAnsi="Verdana"/>
      <w:sz w:val="20"/>
    </w:rPr>
  </w:style>
  <w:style w:type="character" w:customStyle="1" w:styleId="2110">
    <w:name w:val="Знак2 Знак Знак1 Знак1 Знак Знак Знак Знак Знак Знак Знак Знак Знак Знак Знак Знак"/>
    <w:basedOn w:val="12"/>
    <w:link w:val="211"/>
    <w:rPr>
      <w:rFonts w:ascii="Verdana" w:hAnsi="Verdana"/>
      <w:sz w:val="20"/>
    </w:rPr>
  </w:style>
  <w:style w:type="paragraph" w:customStyle="1" w:styleId="17">
    <w:name w:val="Обычный1"/>
    <w:link w:val="18"/>
    <w:rPr>
      <w:sz w:val="24"/>
    </w:rPr>
  </w:style>
  <w:style w:type="character" w:customStyle="1" w:styleId="18">
    <w:name w:val="Обычный1"/>
    <w:link w:val="17"/>
    <w:rPr>
      <w:sz w:val="24"/>
    </w:rPr>
  </w:style>
  <w:style w:type="paragraph" w:customStyle="1" w:styleId="19">
    <w:name w:val="Просмотренная гиперссылка1"/>
    <w:basedOn w:val="15"/>
    <w:link w:val="1a"/>
    <w:rPr>
      <w:color w:val="FF79C2" w:themeColor="followedHyperlink"/>
      <w:u w:val="single"/>
    </w:rPr>
  </w:style>
  <w:style w:type="character" w:customStyle="1" w:styleId="1a">
    <w:name w:val="Просмотренная гиперссылка1"/>
    <w:basedOn w:val="16"/>
    <w:link w:val="19"/>
    <w:rPr>
      <w:color w:val="FF79C2" w:themeColor="followedHyperlink"/>
      <w:u w:val="single"/>
    </w:rPr>
  </w:style>
  <w:style w:type="paragraph" w:styleId="af5">
    <w:name w:val="List Paragraph"/>
    <w:basedOn w:val="a"/>
    <w:link w:val="af6"/>
    <w:pPr>
      <w:ind w:left="720"/>
      <w:contextualSpacing/>
    </w:pPr>
  </w:style>
  <w:style w:type="character" w:customStyle="1" w:styleId="af6">
    <w:name w:val="Абзац списка Знак"/>
    <w:basedOn w:val="12"/>
    <w:link w:val="af5"/>
    <w:rPr>
      <w:sz w:val="24"/>
    </w:rPr>
  </w:style>
  <w:style w:type="paragraph" w:customStyle="1" w:styleId="ConsPlusCell">
    <w:name w:val="ConsPlusCell"/>
    <w:link w:val="ConsPlusCell0"/>
    <w:pPr>
      <w:widowControl w:val="0"/>
      <w:spacing w:after="0" w:line="240" w:lineRule="auto"/>
    </w:pPr>
    <w:rPr>
      <w:rFonts w:ascii="Arial" w:hAnsi="Arial"/>
      <w:sz w:val="20"/>
    </w:rPr>
  </w:style>
  <w:style w:type="character" w:customStyle="1" w:styleId="ConsPlusCell0">
    <w:name w:val="ConsPlusCell"/>
    <w:link w:val="ConsPlusCell"/>
    <w:rPr>
      <w:rFonts w:ascii="Arial" w:hAnsi="Arial"/>
      <w:sz w:val="20"/>
    </w:rPr>
  </w:style>
  <w:style w:type="paragraph" w:customStyle="1" w:styleId="Default">
    <w:name w:val="Default"/>
    <w:link w:val="Default0"/>
    <w:pPr>
      <w:spacing w:after="0" w:line="240" w:lineRule="auto"/>
    </w:pPr>
    <w:rPr>
      <w:sz w:val="24"/>
    </w:rPr>
  </w:style>
  <w:style w:type="character" w:customStyle="1" w:styleId="Default0">
    <w:name w:val="Default"/>
    <w:link w:val="Default"/>
    <w:rPr>
      <w:sz w:val="24"/>
    </w:rPr>
  </w:style>
  <w:style w:type="paragraph" w:customStyle="1" w:styleId="ConsPlusTitle">
    <w:name w:val="ConsPlusTitle"/>
    <w:link w:val="ConsPlusTitle0"/>
    <w:pPr>
      <w:widowControl w:val="0"/>
      <w:spacing w:after="0" w:line="240" w:lineRule="auto"/>
    </w:pPr>
    <w:rPr>
      <w:rFonts w:ascii="Arial" w:hAnsi="Arial"/>
      <w:b/>
      <w:sz w:val="20"/>
    </w:rPr>
  </w:style>
  <w:style w:type="character" w:customStyle="1" w:styleId="ConsPlusTitle0">
    <w:name w:val="ConsPlusTitle"/>
    <w:link w:val="ConsPlusTitle"/>
    <w:rPr>
      <w:rFonts w:ascii="Arial" w:hAnsi="Arial"/>
      <w:b/>
      <w:sz w:val="20"/>
    </w:rPr>
  </w:style>
  <w:style w:type="paragraph" w:styleId="32">
    <w:name w:val="toc 3"/>
    <w:next w:val="a"/>
    <w:link w:val="33"/>
    <w:uiPriority w:val="39"/>
    <w:pPr>
      <w:ind w:left="400"/>
    </w:pPr>
    <w:rPr>
      <w:rFonts w:ascii="XO Thames" w:hAnsi="XO Thames"/>
      <w:sz w:val="28"/>
    </w:rPr>
  </w:style>
  <w:style w:type="character" w:customStyle="1" w:styleId="33">
    <w:name w:val="Оглавление 3 Знак"/>
    <w:link w:val="32"/>
    <w:rPr>
      <w:rFonts w:ascii="XO Thames" w:hAnsi="XO Thames"/>
      <w:sz w:val="28"/>
    </w:rPr>
  </w:style>
  <w:style w:type="paragraph" w:customStyle="1" w:styleId="27">
    <w:name w:val="Основной шрифт абзаца2"/>
  </w:style>
  <w:style w:type="paragraph" w:styleId="af7">
    <w:name w:val="Body Text Indent"/>
    <w:basedOn w:val="a"/>
    <w:link w:val="af8"/>
    <w:pPr>
      <w:spacing w:after="120"/>
      <w:ind w:left="283"/>
    </w:pPr>
  </w:style>
  <w:style w:type="character" w:customStyle="1" w:styleId="af8">
    <w:name w:val="Основной текст с отступом Знак"/>
    <w:basedOn w:val="12"/>
    <w:link w:val="af7"/>
    <w:rPr>
      <w:sz w:val="24"/>
    </w:rPr>
  </w:style>
  <w:style w:type="paragraph" w:customStyle="1" w:styleId="1b">
    <w:name w:val="Гиперссылка1"/>
    <w:basedOn w:val="15"/>
    <w:link w:val="1c"/>
    <w:rPr>
      <w:color w:val="17BBFD" w:themeColor="hyperlink"/>
      <w:u w:val="single"/>
    </w:rPr>
  </w:style>
  <w:style w:type="character" w:customStyle="1" w:styleId="1c">
    <w:name w:val="Гиперссылка1"/>
    <w:basedOn w:val="16"/>
    <w:link w:val="1b"/>
    <w:rPr>
      <w:color w:val="17BBFD" w:themeColor="hyperlink"/>
      <w:u w:val="single"/>
    </w:rPr>
  </w:style>
  <w:style w:type="character" w:customStyle="1" w:styleId="50">
    <w:name w:val="Заголовок 5 Знак"/>
    <w:link w:val="5"/>
    <w:rPr>
      <w:rFonts w:ascii="XO Thames" w:hAnsi="XO Thames"/>
      <w:b/>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character" w:customStyle="1" w:styleId="10">
    <w:name w:val="Заголовок 1 Знак"/>
    <w:link w:val="1"/>
    <w:rPr>
      <w:rFonts w:ascii="XO Thames" w:hAnsi="XO Thames"/>
      <w:b/>
      <w:sz w:val="32"/>
    </w:rPr>
  </w:style>
  <w:style w:type="paragraph" w:customStyle="1" w:styleId="1d">
    <w:name w:val="Без интервала1"/>
    <w:link w:val="1e"/>
    <w:pPr>
      <w:spacing w:after="0" w:line="240" w:lineRule="auto"/>
    </w:pPr>
    <w:rPr>
      <w:rFonts w:ascii="Calibri" w:hAnsi="Calibri"/>
      <w:sz w:val="24"/>
    </w:rPr>
  </w:style>
  <w:style w:type="character" w:customStyle="1" w:styleId="1e">
    <w:name w:val="Без интервала1"/>
    <w:link w:val="1d"/>
    <w:rPr>
      <w:rFonts w:ascii="Calibri" w:hAnsi="Calibri"/>
      <w:sz w:val="24"/>
    </w:rPr>
  </w:style>
  <w:style w:type="paragraph" w:customStyle="1" w:styleId="28">
    <w:name w:val="Гиперссылка2"/>
    <w:link w:val="af9"/>
    <w:rPr>
      <w:color w:val="0000FF"/>
      <w:u w:val="single"/>
    </w:rPr>
  </w:style>
  <w:style w:type="character" w:styleId="af9">
    <w:name w:val="Hyperlink"/>
    <w:link w:val="28"/>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styleId="29">
    <w:name w:val="Body Text 2"/>
    <w:basedOn w:val="a"/>
    <w:link w:val="2a"/>
    <w:pPr>
      <w:spacing w:after="120" w:line="480" w:lineRule="auto"/>
    </w:pPr>
    <w:rPr>
      <w:sz w:val="28"/>
    </w:rPr>
  </w:style>
  <w:style w:type="character" w:customStyle="1" w:styleId="2a">
    <w:name w:val="Основной текст 2 Знак"/>
    <w:basedOn w:val="12"/>
    <w:link w:val="29"/>
    <w:rPr>
      <w:sz w:val="28"/>
    </w:rPr>
  </w:style>
  <w:style w:type="paragraph" w:customStyle="1" w:styleId="2b">
    <w:name w:val="Основной шрифт абзаца2"/>
    <w:link w:val="2c"/>
  </w:style>
  <w:style w:type="character" w:customStyle="1" w:styleId="2c">
    <w:name w:val="Основной шрифт абзаца2"/>
    <w:link w:val="2b"/>
  </w:style>
  <w:style w:type="paragraph" w:styleId="afa">
    <w:name w:val="header"/>
    <w:basedOn w:val="a"/>
    <w:link w:val="afb"/>
    <w:uiPriority w:val="99"/>
    <w:pPr>
      <w:tabs>
        <w:tab w:val="center" w:pos="4677"/>
        <w:tab w:val="right" w:pos="9355"/>
      </w:tabs>
    </w:pPr>
  </w:style>
  <w:style w:type="character" w:customStyle="1" w:styleId="afb">
    <w:name w:val="Верхний колонтитул Знак"/>
    <w:basedOn w:val="12"/>
    <w:link w:val="afa"/>
    <w:uiPriority w:val="99"/>
    <w:rPr>
      <w:sz w:val="24"/>
    </w:rPr>
  </w:style>
  <w:style w:type="paragraph" w:styleId="1f">
    <w:name w:val="toc 1"/>
    <w:next w:val="a"/>
    <w:link w:val="1f0"/>
    <w:uiPriority w:val="39"/>
    <w:rPr>
      <w:rFonts w:ascii="XO Thames" w:hAnsi="XO Thames"/>
      <w:b/>
      <w:sz w:val="28"/>
    </w:rPr>
  </w:style>
  <w:style w:type="character" w:customStyle="1" w:styleId="1f0">
    <w:name w:val="Оглавление 1 Знак"/>
    <w:link w:val="1f"/>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customStyle="1" w:styleId="consplusnormal">
    <w:name w:val="consplusnormal"/>
    <w:basedOn w:val="a"/>
    <w:link w:val="consplusnormal0"/>
    <w:pPr>
      <w:spacing w:beforeAutospacing="1" w:afterAutospacing="1"/>
    </w:pPr>
  </w:style>
  <w:style w:type="character" w:customStyle="1" w:styleId="consplusnormal0">
    <w:name w:val="consplusnormal"/>
    <w:basedOn w:val="12"/>
    <w:link w:val="consplusnormal"/>
    <w:rPr>
      <w:sz w:val="24"/>
    </w:rPr>
  </w:style>
  <w:style w:type="paragraph" w:customStyle="1" w:styleId="ConsPlusNormal1">
    <w:name w:val="ConsPlusNormal"/>
    <w:link w:val="ConsPlusNormal2"/>
    <w:pPr>
      <w:widowControl w:val="0"/>
      <w:spacing w:after="0" w:line="240" w:lineRule="auto"/>
      <w:ind w:firstLine="720"/>
    </w:pPr>
    <w:rPr>
      <w:rFonts w:ascii="Arial" w:hAnsi="Arial"/>
      <w:sz w:val="20"/>
    </w:rPr>
  </w:style>
  <w:style w:type="character" w:customStyle="1" w:styleId="ConsPlusNormal2">
    <w:name w:val="ConsPlusNormal"/>
    <w:link w:val="ConsPlusNormal1"/>
    <w:rPr>
      <w:rFonts w:ascii="Arial" w:hAnsi="Arial"/>
      <w:sz w:val="20"/>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f1">
    <w:name w:val="Номер страницы1"/>
    <w:basedOn w:val="15"/>
    <w:link w:val="1f2"/>
  </w:style>
  <w:style w:type="character" w:customStyle="1" w:styleId="1f2">
    <w:name w:val="Номер страницы1"/>
    <w:basedOn w:val="16"/>
    <w:link w:val="1f1"/>
  </w:style>
  <w:style w:type="paragraph" w:styleId="34">
    <w:name w:val="Body Text Indent 3"/>
    <w:basedOn w:val="a"/>
    <w:link w:val="35"/>
    <w:pPr>
      <w:spacing w:after="120"/>
      <w:ind w:left="283"/>
    </w:pPr>
    <w:rPr>
      <w:sz w:val="16"/>
    </w:rPr>
  </w:style>
  <w:style w:type="character" w:customStyle="1" w:styleId="35">
    <w:name w:val="Основной текст с отступом 3 Знак"/>
    <w:basedOn w:val="12"/>
    <w:link w:val="34"/>
    <w:rPr>
      <w:sz w:val="16"/>
    </w:rPr>
  </w:style>
  <w:style w:type="paragraph" w:styleId="52">
    <w:name w:val="toc 5"/>
    <w:next w:val="a"/>
    <w:link w:val="53"/>
    <w:uiPriority w:val="39"/>
    <w:pPr>
      <w:ind w:left="800"/>
    </w:pPr>
    <w:rPr>
      <w:rFonts w:ascii="XO Thames" w:hAnsi="XO Thames"/>
      <w:sz w:val="28"/>
    </w:rPr>
  </w:style>
  <w:style w:type="character" w:customStyle="1" w:styleId="53">
    <w:name w:val="Оглавление 5 Знак"/>
    <w:link w:val="52"/>
    <w:rPr>
      <w:rFonts w:ascii="XO Thames" w:hAnsi="XO Thames"/>
      <w:sz w:val="28"/>
    </w:rPr>
  </w:style>
  <w:style w:type="paragraph" w:customStyle="1" w:styleId="1f3">
    <w:name w:val="Выделение1"/>
    <w:basedOn w:val="15"/>
    <w:link w:val="1f4"/>
    <w:rPr>
      <w:i/>
    </w:rPr>
  </w:style>
  <w:style w:type="character" w:customStyle="1" w:styleId="1f4">
    <w:name w:val="Выделение1"/>
    <w:basedOn w:val="16"/>
    <w:link w:val="1f3"/>
    <w:rPr>
      <w:i/>
    </w:rPr>
  </w:style>
  <w:style w:type="paragraph" w:customStyle="1" w:styleId="1f5">
    <w:name w:val="Строгий1"/>
    <w:basedOn w:val="15"/>
    <w:link w:val="1f6"/>
    <w:rPr>
      <w:b/>
    </w:rPr>
  </w:style>
  <w:style w:type="character" w:customStyle="1" w:styleId="1f6">
    <w:name w:val="Строгий1"/>
    <w:basedOn w:val="16"/>
    <w:link w:val="1f5"/>
    <w:rPr>
      <w:b/>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styleId="afe">
    <w:name w:val="Title"/>
    <w:next w:val="a"/>
    <w:link w:val="aff"/>
    <w:uiPriority w:val="10"/>
    <w:qFormat/>
    <w:pPr>
      <w:spacing w:before="567" w:after="567"/>
      <w:jc w:val="center"/>
    </w:pPr>
    <w:rPr>
      <w:rFonts w:ascii="XO Thames" w:hAnsi="XO Thames"/>
      <w:b/>
      <w:caps/>
      <w:sz w:val="40"/>
    </w:rPr>
  </w:style>
  <w:style w:type="character" w:customStyle="1" w:styleId="aff">
    <w:name w:val="Заголовок Знак"/>
    <w:link w:val="afe"/>
    <w:rPr>
      <w:rFonts w:ascii="XO Thames" w:hAnsi="XO Thames"/>
      <w:b/>
      <w:caps/>
      <w:sz w:val="40"/>
    </w:rPr>
  </w:style>
  <w:style w:type="character" w:customStyle="1" w:styleId="40">
    <w:name w:val="Заголовок 4 Знак"/>
    <w:link w:val="4"/>
    <w:rPr>
      <w:rFonts w:ascii="XO Thames" w:hAnsi="XO Thames"/>
      <w:b/>
      <w:sz w:val="24"/>
    </w:rPr>
  </w:style>
  <w:style w:type="paragraph" w:styleId="aff0">
    <w:name w:val="Balloon Text"/>
    <w:basedOn w:val="a"/>
    <w:link w:val="aff1"/>
    <w:rPr>
      <w:rFonts w:ascii="Tahoma" w:hAnsi="Tahoma"/>
      <w:sz w:val="16"/>
    </w:rPr>
  </w:style>
  <w:style w:type="character" w:customStyle="1" w:styleId="aff1">
    <w:name w:val="Текст выноски Знак"/>
    <w:basedOn w:val="12"/>
    <w:link w:val="aff0"/>
    <w:rPr>
      <w:rFonts w:ascii="Tahoma" w:hAnsi="Tahoma"/>
      <w:sz w:val="16"/>
    </w:rPr>
  </w:style>
  <w:style w:type="character" w:customStyle="1" w:styleId="20">
    <w:name w:val="Заголовок 2 Знак"/>
    <w:link w:val="2"/>
    <w:rPr>
      <w:rFonts w:ascii="XO Thames" w:hAnsi="XO Thames"/>
      <w:b/>
      <w:sz w:val="28"/>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styleId="aff2">
    <w:name w:val="Body Text"/>
    <w:basedOn w:val="a"/>
    <w:link w:val="aff3"/>
    <w:pPr>
      <w:jc w:val="both"/>
    </w:pPr>
    <w:rPr>
      <w:sz w:val="28"/>
    </w:rPr>
  </w:style>
  <w:style w:type="character" w:customStyle="1" w:styleId="aff3">
    <w:name w:val="Основной текст Знак"/>
    <w:basedOn w:val="12"/>
    <w:link w:val="aff2"/>
    <w:rPr>
      <w:sz w:val="28"/>
    </w:rPr>
  </w:style>
  <w:style w:type="paragraph" w:customStyle="1" w:styleId="TableParagraph">
    <w:name w:val="Table Paragraph"/>
    <w:pPr>
      <w:widowControl w:val="0"/>
      <w:pBdr>
        <w:top w:val="none" w:sz="4" w:space="0" w:color="000000"/>
        <w:left w:val="none" w:sz="4" w:space="0" w:color="000000"/>
        <w:bottom w:val="none" w:sz="4" w:space="0" w:color="000000"/>
        <w:right w:val="none" w:sz="4" w:space="0" w:color="000000"/>
        <w:between w:val="none" w:sz="4" w:space="0" w:color="000000"/>
      </w:pBdr>
      <w:spacing w:before="57" w:after="0" w:line="240" w:lineRule="auto"/>
      <w:ind w:left="113"/>
    </w:pPr>
    <w:rPr>
      <w:lang w:val="en-US" w:eastAsia="zh-CN"/>
    </w:rPr>
  </w:style>
  <w:style w:type="paragraph" w:customStyle="1" w:styleId="Standard">
    <w:name w:val="Standard"/>
    <w:pPr>
      <w:spacing w:after="0" w:line="240" w:lineRule="auto"/>
    </w:pPr>
    <w:rPr>
      <w:color w:val="auto"/>
      <w:sz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Verve">
      <a:dk1>
        <a:srgbClr val="000000"/>
      </a:dk1>
      <a:lt1>
        <a:srgbClr val="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extraClrScheme>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5F4482-7D5A-4E1C-9493-217E7C3BD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1135</Words>
  <Characters>6471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 К. Чижевский</dc:creator>
  <cp:lastModifiedBy>Пользователь</cp:lastModifiedBy>
  <cp:revision>12</cp:revision>
  <cp:lastPrinted>2026-10-15T13:55:00Z</cp:lastPrinted>
  <dcterms:created xsi:type="dcterms:W3CDTF">2026-10-14T06:37:00Z</dcterms:created>
  <dcterms:modified xsi:type="dcterms:W3CDTF">2026-10-16T05:33:00Z</dcterms:modified>
</cp:coreProperties>
</file>