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F90" w:rsidRDefault="00D85F90" w:rsidP="003917AF">
      <w:pPr>
        <w:pStyle w:val="ConsPlusNormal"/>
        <w:ind w:left="11057" w:firstLine="0"/>
        <w:jc w:val="center"/>
        <w:rPr>
          <w:rFonts w:ascii="Times New Roman" w:hAnsi="Times New Roman" w:cs="Times New Roman"/>
          <w:spacing w:val="-6"/>
          <w:sz w:val="28"/>
          <w:szCs w:val="28"/>
        </w:rPr>
      </w:pPr>
      <w:r>
        <w:rPr>
          <w:rFonts w:ascii="Times New Roman" w:hAnsi="Times New Roman" w:cs="Times New Roman"/>
          <w:spacing w:val="-6"/>
          <w:sz w:val="28"/>
          <w:szCs w:val="28"/>
        </w:rPr>
        <w:t>Приложение  2</w:t>
      </w:r>
    </w:p>
    <w:p w:rsidR="00D85F90" w:rsidRDefault="00D85F90" w:rsidP="003917AF">
      <w:pPr>
        <w:pStyle w:val="ConsPlusNormal"/>
        <w:ind w:left="11057" w:firstLine="0"/>
        <w:jc w:val="center"/>
        <w:rPr>
          <w:rFonts w:ascii="Times New Roman" w:hAnsi="Times New Roman" w:cs="Times New Roman"/>
          <w:spacing w:val="-6"/>
          <w:sz w:val="28"/>
          <w:szCs w:val="28"/>
        </w:rPr>
      </w:pPr>
      <w:r>
        <w:rPr>
          <w:rFonts w:ascii="Times New Roman" w:hAnsi="Times New Roman" w:cs="Times New Roman"/>
          <w:spacing w:val="-6"/>
          <w:sz w:val="28"/>
          <w:szCs w:val="28"/>
        </w:rPr>
        <w:t>к решению Думы</w:t>
      </w:r>
    </w:p>
    <w:p w:rsidR="00D85F90" w:rsidRDefault="00D85F90" w:rsidP="003917AF">
      <w:pPr>
        <w:pStyle w:val="ConsPlusNormal"/>
        <w:ind w:left="11057" w:firstLine="0"/>
        <w:jc w:val="center"/>
        <w:rPr>
          <w:rFonts w:ascii="Times New Roman" w:hAnsi="Times New Roman" w:cs="Times New Roman"/>
          <w:spacing w:val="-6"/>
          <w:sz w:val="28"/>
          <w:szCs w:val="28"/>
        </w:rPr>
      </w:pPr>
      <w:r>
        <w:rPr>
          <w:rFonts w:ascii="Times New Roman" w:hAnsi="Times New Roman" w:cs="Times New Roman"/>
          <w:spacing w:val="-6"/>
          <w:sz w:val="28"/>
          <w:szCs w:val="28"/>
        </w:rPr>
        <w:t>города Невинномысска</w:t>
      </w:r>
    </w:p>
    <w:p w:rsidR="00D85F90" w:rsidRDefault="00D85F90" w:rsidP="003917AF">
      <w:pPr>
        <w:ind w:left="11199"/>
        <w:jc w:val="center"/>
        <w:rPr>
          <w:sz w:val="28"/>
          <w:szCs w:val="28"/>
        </w:rPr>
      </w:pPr>
      <w:r>
        <w:rPr>
          <w:sz w:val="28"/>
          <w:szCs w:val="28"/>
        </w:rPr>
        <w:t>от 28 мая 2025 года</w:t>
      </w:r>
    </w:p>
    <w:p w:rsidR="00D85F90" w:rsidRDefault="00D85F90" w:rsidP="003917AF">
      <w:pPr>
        <w:ind w:left="11199"/>
        <w:jc w:val="center"/>
        <w:rPr>
          <w:sz w:val="28"/>
          <w:szCs w:val="28"/>
        </w:rPr>
      </w:pPr>
      <w:r>
        <w:rPr>
          <w:sz w:val="28"/>
          <w:szCs w:val="28"/>
        </w:rPr>
        <w:t>№ 446-59</w:t>
      </w:r>
    </w:p>
    <w:p w:rsidR="00D85F90" w:rsidRDefault="00D85F90" w:rsidP="00DE5A54">
      <w:pPr>
        <w:tabs>
          <w:tab w:val="left" w:pos="-3261"/>
        </w:tabs>
        <w:suppressAutoHyphens/>
        <w:jc w:val="center"/>
        <w:rPr>
          <w:b/>
          <w:bCs/>
          <w:sz w:val="28"/>
          <w:szCs w:val="28"/>
        </w:rPr>
      </w:pPr>
    </w:p>
    <w:p w:rsidR="00D85F90" w:rsidRPr="006662FA" w:rsidRDefault="00D85F90" w:rsidP="00DE5A54">
      <w:pPr>
        <w:tabs>
          <w:tab w:val="left" w:pos="-3261"/>
        </w:tabs>
        <w:suppressAutoHyphens/>
        <w:jc w:val="center"/>
        <w:rPr>
          <w:b/>
          <w:bCs/>
          <w:sz w:val="28"/>
          <w:szCs w:val="28"/>
        </w:rPr>
      </w:pPr>
      <w:r w:rsidRPr="006662FA">
        <w:rPr>
          <w:b/>
          <w:bCs/>
          <w:sz w:val="28"/>
          <w:szCs w:val="28"/>
        </w:rPr>
        <w:t>РАСХОДЫ</w:t>
      </w:r>
    </w:p>
    <w:p w:rsidR="00D85F90" w:rsidRPr="006662FA" w:rsidRDefault="00D85F90" w:rsidP="00DE5A54">
      <w:pPr>
        <w:tabs>
          <w:tab w:val="left" w:pos="-3261"/>
        </w:tabs>
        <w:suppressAutoHyphens/>
        <w:jc w:val="center"/>
        <w:rPr>
          <w:b/>
          <w:bCs/>
          <w:sz w:val="28"/>
          <w:szCs w:val="28"/>
        </w:rPr>
      </w:pPr>
      <w:r w:rsidRPr="006662FA">
        <w:rPr>
          <w:b/>
          <w:bCs/>
          <w:sz w:val="28"/>
          <w:szCs w:val="28"/>
        </w:rPr>
        <w:t>бюджета города по ведомственной структуре расходов бюджета за 2024 год</w:t>
      </w:r>
    </w:p>
    <w:p w:rsidR="00D85F90" w:rsidRPr="00A24590" w:rsidRDefault="00D85F90" w:rsidP="00DE5A54">
      <w:pPr>
        <w:jc w:val="right"/>
        <w:rPr>
          <w:sz w:val="28"/>
          <w:szCs w:val="28"/>
        </w:rPr>
      </w:pPr>
      <w:r>
        <w:rPr>
          <w:sz w:val="28"/>
          <w:szCs w:val="28"/>
        </w:rPr>
        <w:t xml:space="preserve">         </w:t>
      </w:r>
      <w:r w:rsidRPr="00A24590">
        <w:rPr>
          <w:sz w:val="28"/>
          <w:szCs w:val="28"/>
        </w:rPr>
        <w:t>(тыс. рублей)</w:t>
      </w:r>
    </w:p>
    <w:p w:rsidR="00D85F90" w:rsidRPr="002C1663" w:rsidRDefault="00D85F90" w:rsidP="00203B7C">
      <w:pPr>
        <w:spacing w:line="120" w:lineRule="auto"/>
        <w:rPr>
          <w:sz w:val="22"/>
          <w:szCs w:val="22"/>
          <w:highlight w:val="yellow"/>
        </w:rPr>
      </w:pPr>
      <w:bookmarkStart w:id="0" w:name="RANGE_A1_G747"/>
      <w:bookmarkEnd w:id="0"/>
    </w:p>
    <w:p w:rsidR="00D85F90" w:rsidRPr="0026436B" w:rsidRDefault="00D85F90" w:rsidP="00574755">
      <w:pPr>
        <w:spacing w:line="120" w:lineRule="auto"/>
        <w:rPr>
          <w:sz w:val="2"/>
          <w:szCs w:val="2"/>
        </w:rPr>
      </w:pPr>
    </w:p>
    <w:tbl>
      <w:tblPr>
        <w:tblW w:w="16053" w:type="dxa"/>
        <w:jc w:val="center"/>
        <w:tblLayout w:type="fixed"/>
        <w:tblLook w:val="0000" w:firstRow="0" w:lastRow="0" w:firstColumn="0" w:lastColumn="0" w:noHBand="0" w:noVBand="0"/>
      </w:tblPr>
      <w:tblGrid>
        <w:gridCol w:w="7290"/>
        <w:gridCol w:w="709"/>
        <w:gridCol w:w="709"/>
        <w:gridCol w:w="567"/>
        <w:gridCol w:w="1702"/>
        <w:gridCol w:w="601"/>
        <w:gridCol w:w="1472"/>
        <w:gridCol w:w="1662"/>
        <w:gridCol w:w="1341"/>
      </w:tblGrid>
      <w:tr w:rsidR="00D85F90" w:rsidRPr="006662FA">
        <w:trPr>
          <w:cantSplit/>
          <w:trHeight w:val="187"/>
          <w:tblHeader/>
          <w:jc w:val="center"/>
        </w:trPr>
        <w:tc>
          <w:tcPr>
            <w:tcW w:w="7290" w:type="dxa"/>
            <w:tcBorders>
              <w:top w:val="single" w:sz="4" w:space="0" w:color="auto"/>
              <w:left w:val="single" w:sz="4" w:space="0" w:color="auto"/>
              <w:bottom w:val="single" w:sz="4" w:space="0" w:color="auto"/>
              <w:right w:val="single" w:sz="4" w:space="0" w:color="auto"/>
            </w:tcBorders>
            <w:vAlign w:val="center"/>
          </w:tcPr>
          <w:p w:rsidR="00D85F90" w:rsidRPr="006662FA" w:rsidRDefault="00D85F90" w:rsidP="00463215">
            <w:pPr>
              <w:jc w:val="center"/>
              <w:rPr>
                <w:b/>
                <w:bCs/>
                <w:color w:val="000000"/>
              </w:rPr>
            </w:pPr>
            <w:r w:rsidRPr="006662FA">
              <w:rPr>
                <w:b/>
                <w:bCs/>
              </w:rPr>
              <w:t>Наименование</w:t>
            </w:r>
          </w:p>
        </w:tc>
        <w:tc>
          <w:tcPr>
            <w:tcW w:w="709" w:type="dxa"/>
            <w:tcBorders>
              <w:top w:val="single" w:sz="4" w:space="0" w:color="auto"/>
              <w:left w:val="nil"/>
              <w:bottom w:val="single" w:sz="4" w:space="0" w:color="auto"/>
              <w:right w:val="single" w:sz="4" w:space="0" w:color="auto"/>
            </w:tcBorders>
            <w:vAlign w:val="center"/>
          </w:tcPr>
          <w:p w:rsidR="00D85F90" w:rsidRPr="006662FA" w:rsidRDefault="00D85F90" w:rsidP="00463215">
            <w:pPr>
              <w:jc w:val="center"/>
              <w:rPr>
                <w:b/>
                <w:bCs/>
                <w:color w:val="000000"/>
                <w:spacing w:val="-8"/>
              </w:rPr>
            </w:pPr>
            <w:r w:rsidRPr="006662FA">
              <w:rPr>
                <w:b/>
                <w:bCs/>
              </w:rPr>
              <w:t>Мин</w:t>
            </w:r>
          </w:p>
        </w:tc>
        <w:tc>
          <w:tcPr>
            <w:tcW w:w="709" w:type="dxa"/>
            <w:tcBorders>
              <w:top w:val="single" w:sz="4" w:space="0" w:color="auto"/>
              <w:left w:val="nil"/>
              <w:bottom w:val="single" w:sz="4" w:space="0" w:color="auto"/>
              <w:right w:val="single" w:sz="4" w:space="0" w:color="auto"/>
            </w:tcBorders>
            <w:vAlign w:val="center"/>
          </w:tcPr>
          <w:p w:rsidR="00D85F90" w:rsidRPr="006662FA" w:rsidRDefault="00D85F90" w:rsidP="00463215">
            <w:pPr>
              <w:jc w:val="center"/>
              <w:rPr>
                <w:b/>
                <w:bCs/>
                <w:color w:val="000000"/>
              </w:rPr>
            </w:pPr>
            <w:r w:rsidRPr="006662FA">
              <w:rPr>
                <w:b/>
                <w:bCs/>
              </w:rPr>
              <w:t>РЗ</w:t>
            </w:r>
          </w:p>
        </w:tc>
        <w:tc>
          <w:tcPr>
            <w:tcW w:w="567" w:type="dxa"/>
            <w:tcBorders>
              <w:top w:val="single" w:sz="4" w:space="0" w:color="auto"/>
              <w:left w:val="nil"/>
              <w:bottom w:val="single" w:sz="4" w:space="0" w:color="auto"/>
              <w:right w:val="single" w:sz="4" w:space="0" w:color="auto"/>
            </w:tcBorders>
            <w:vAlign w:val="center"/>
          </w:tcPr>
          <w:p w:rsidR="00D85F90" w:rsidRPr="006662FA" w:rsidRDefault="00D85F90" w:rsidP="00463215">
            <w:pPr>
              <w:jc w:val="center"/>
              <w:rPr>
                <w:b/>
                <w:bCs/>
                <w:color w:val="000000"/>
              </w:rPr>
            </w:pPr>
            <w:r w:rsidRPr="006662FA">
              <w:rPr>
                <w:b/>
                <w:bCs/>
              </w:rPr>
              <w:t>ПР</w:t>
            </w:r>
          </w:p>
        </w:tc>
        <w:tc>
          <w:tcPr>
            <w:tcW w:w="1702" w:type="dxa"/>
            <w:tcBorders>
              <w:top w:val="single" w:sz="4" w:space="0" w:color="auto"/>
              <w:left w:val="nil"/>
              <w:bottom w:val="single" w:sz="4" w:space="0" w:color="auto"/>
              <w:right w:val="single" w:sz="4" w:space="0" w:color="auto"/>
            </w:tcBorders>
            <w:vAlign w:val="center"/>
          </w:tcPr>
          <w:p w:rsidR="00D85F90" w:rsidRPr="006662FA" w:rsidRDefault="00D85F90" w:rsidP="00463215">
            <w:pPr>
              <w:jc w:val="center"/>
              <w:rPr>
                <w:b/>
                <w:bCs/>
                <w:color w:val="000000"/>
              </w:rPr>
            </w:pPr>
            <w:r w:rsidRPr="006662FA">
              <w:rPr>
                <w:b/>
                <w:bCs/>
              </w:rPr>
              <w:t>ЦСР</w:t>
            </w:r>
          </w:p>
        </w:tc>
        <w:tc>
          <w:tcPr>
            <w:tcW w:w="601" w:type="dxa"/>
            <w:tcBorders>
              <w:top w:val="single" w:sz="4" w:space="0" w:color="auto"/>
              <w:left w:val="nil"/>
              <w:bottom w:val="single" w:sz="4" w:space="0" w:color="auto"/>
              <w:right w:val="single" w:sz="4" w:space="0" w:color="auto"/>
            </w:tcBorders>
            <w:vAlign w:val="center"/>
          </w:tcPr>
          <w:p w:rsidR="00D85F90" w:rsidRPr="006662FA" w:rsidRDefault="00D85F90" w:rsidP="00463215">
            <w:pPr>
              <w:jc w:val="center"/>
              <w:rPr>
                <w:b/>
                <w:bCs/>
                <w:color w:val="000000"/>
              </w:rPr>
            </w:pPr>
            <w:r w:rsidRPr="006662FA">
              <w:rPr>
                <w:b/>
                <w:bCs/>
              </w:rPr>
              <w:t>ВР</w:t>
            </w:r>
          </w:p>
        </w:tc>
        <w:tc>
          <w:tcPr>
            <w:tcW w:w="1472" w:type="dxa"/>
            <w:tcBorders>
              <w:top w:val="single" w:sz="4" w:space="0" w:color="auto"/>
              <w:left w:val="nil"/>
              <w:bottom w:val="single" w:sz="4" w:space="0" w:color="auto"/>
              <w:right w:val="single" w:sz="4" w:space="0" w:color="auto"/>
            </w:tcBorders>
            <w:vAlign w:val="center"/>
          </w:tcPr>
          <w:p w:rsidR="00D85F90" w:rsidRPr="006662FA" w:rsidRDefault="00D85F90" w:rsidP="00463215">
            <w:pPr>
              <w:jc w:val="center"/>
              <w:rPr>
                <w:b/>
                <w:bCs/>
                <w:color w:val="000000"/>
              </w:rPr>
            </w:pPr>
            <w:r w:rsidRPr="006662FA">
              <w:rPr>
                <w:b/>
                <w:bCs/>
              </w:rPr>
              <w:t>Уточненные показатели бюджетной росписи</w:t>
            </w:r>
          </w:p>
        </w:tc>
        <w:tc>
          <w:tcPr>
            <w:tcW w:w="1662" w:type="dxa"/>
            <w:tcBorders>
              <w:top w:val="single" w:sz="4" w:space="0" w:color="auto"/>
              <w:left w:val="nil"/>
              <w:bottom w:val="single" w:sz="4" w:space="0" w:color="auto"/>
              <w:right w:val="single" w:sz="4" w:space="0" w:color="auto"/>
            </w:tcBorders>
          </w:tcPr>
          <w:p w:rsidR="00D85F90" w:rsidRPr="006662FA" w:rsidRDefault="00D85F90" w:rsidP="003917AF">
            <w:pPr>
              <w:widowControl w:val="0"/>
              <w:autoSpaceDE w:val="0"/>
              <w:autoSpaceDN w:val="0"/>
              <w:adjustRightInd w:val="0"/>
              <w:jc w:val="center"/>
              <w:rPr>
                <w:b/>
                <w:bCs/>
              </w:rPr>
            </w:pPr>
            <w:r w:rsidRPr="006662FA">
              <w:rPr>
                <w:b/>
                <w:bCs/>
              </w:rPr>
              <w:t xml:space="preserve">Исполнение за    </w:t>
            </w:r>
          </w:p>
          <w:p w:rsidR="00D85F90" w:rsidRPr="006662FA" w:rsidRDefault="00D85F90" w:rsidP="003917AF">
            <w:pPr>
              <w:jc w:val="center"/>
              <w:rPr>
                <w:b/>
                <w:bCs/>
                <w:color w:val="000000"/>
              </w:rPr>
            </w:pPr>
            <w:r w:rsidRPr="006662FA">
              <w:rPr>
                <w:b/>
                <w:bCs/>
              </w:rPr>
              <w:t>2024 год</w:t>
            </w:r>
          </w:p>
        </w:tc>
        <w:tc>
          <w:tcPr>
            <w:tcW w:w="1341" w:type="dxa"/>
            <w:tcBorders>
              <w:top w:val="single" w:sz="4" w:space="0" w:color="auto"/>
              <w:left w:val="nil"/>
              <w:bottom w:val="single" w:sz="4" w:space="0" w:color="auto"/>
              <w:right w:val="single" w:sz="4" w:space="0" w:color="auto"/>
            </w:tcBorders>
          </w:tcPr>
          <w:p w:rsidR="00D85F90" w:rsidRPr="006662FA" w:rsidRDefault="00D85F90" w:rsidP="003917AF">
            <w:pPr>
              <w:widowControl w:val="0"/>
              <w:autoSpaceDE w:val="0"/>
              <w:autoSpaceDN w:val="0"/>
              <w:adjustRightInd w:val="0"/>
              <w:jc w:val="center"/>
              <w:rPr>
                <w:b/>
                <w:bCs/>
              </w:rPr>
            </w:pPr>
            <w:r w:rsidRPr="006662FA">
              <w:rPr>
                <w:b/>
                <w:bCs/>
              </w:rPr>
              <w:t xml:space="preserve">Процент </w:t>
            </w:r>
          </w:p>
          <w:p w:rsidR="00D85F90" w:rsidRPr="006662FA" w:rsidRDefault="00D85F90" w:rsidP="003917AF">
            <w:pPr>
              <w:widowControl w:val="0"/>
              <w:autoSpaceDE w:val="0"/>
              <w:autoSpaceDN w:val="0"/>
              <w:adjustRightInd w:val="0"/>
              <w:jc w:val="center"/>
              <w:rPr>
                <w:b/>
                <w:bCs/>
              </w:rPr>
            </w:pPr>
            <w:r w:rsidRPr="006662FA">
              <w:rPr>
                <w:b/>
                <w:bCs/>
              </w:rPr>
              <w:t>исполнения,</w:t>
            </w:r>
          </w:p>
          <w:p w:rsidR="00D85F90" w:rsidRPr="006662FA" w:rsidRDefault="00D85F90" w:rsidP="003917AF">
            <w:pPr>
              <w:jc w:val="center"/>
              <w:rPr>
                <w:b/>
                <w:bCs/>
                <w:color w:val="000000"/>
              </w:rPr>
            </w:pPr>
            <w:r w:rsidRPr="006662FA">
              <w:rPr>
                <w:b/>
                <w:bCs/>
              </w:rPr>
              <w:t>(%)</w:t>
            </w:r>
          </w:p>
        </w:tc>
      </w:tr>
      <w:tr w:rsidR="00D85F90" w:rsidRPr="00CD4210">
        <w:trPr>
          <w:cantSplit/>
          <w:trHeight w:val="232"/>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CD4210" w:rsidRDefault="00D85F90" w:rsidP="009F1264">
            <w:pPr>
              <w:suppressAutoHyphens/>
              <w:jc w:val="both"/>
              <w:rPr>
                <w:b/>
                <w:bCs/>
                <w:color w:val="000000"/>
              </w:rPr>
            </w:pPr>
            <w:r w:rsidRPr="00CD4210">
              <w:rPr>
                <w:b/>
                <w:bCs/>
                <w:color w:val="000000"/>
              </w:rPr>
              <w:t>Дума города Невинномысска</w:t>
            </w:r>
          </w:p>
        </w:tc>
        <w:tc>
          <w:tcPr>
            <w:tcW w:w="709" w:type="dxa"/>
            <w:tcBorders>
              <w:top w:val="nil"/>
              <w:left w:val="nil"/>
              <w:bottom w:val="single" w:sz="4" w:space="0" w:color="auto"/>
              <w:right w:val="single" w:sz="4" w:space="0" w:color="auto"/>
            </w:tcBorders>
            <w:shd w:val="clear" w:color="auto" w:fill="FFFFFF"/>
            <w:vAlign w:val="bottom"/>
          </w:tcPr>
          <w:p w:rsidR="00D85F90" w:rsidRPr="00CD4210" w:rsidRDefault="00D85F90" w:rsidP="009F1264">
            <w:pPr>
              <w:rPr>
                <w:b/>
                <w:bCs/>
                <w:color w:val="000000"/>
              </w:rPr>
            </w:pPr>
            <w:r w:rsidRPr="00CD4210">
              <w:rPr>
                <w:b/>
                <w:bCs/>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CD4210" w:rsidRDefault="00D85F90" w:rsidP="009F1264">
            <w:pPr>
              <w:rPr>
                <w:b/>
                <w:bCs/>
                <w:color w:val="000000"/>
              </w:rPr>
            </w:pPr>
          </w:p>
        </w:tc>
        <w:tc>
          <w:tcPr>
            <w:tcW w:w="567" w:type="dxa"/>
            <w:tcBorders>
              <w:top w:val="nil"/>
              <w:left w:val="nil"/>
              <w:bottom w:val="single" w:sz="4" w:space="0" w:color="auto"/>
              <w:right w:val="single" w:sz="4" w:space="0" w:color="auto"/>
            </w:tcBorders>
            <w:shd w:val="clear" w:color="auto" w:fill="FFFFFF"/>
            <w:vAlign w:val="bottom"/>
          </w:tcPr>
          <w:p w:rsidR="00D85F90" w:rsidRPr="00CD4210" w:rsidRDefault="00D85F90" w:rsidP="009F1264">
            <w:pPr>
              <w:rPr>
                <w:b/>
                <w:bCs/>
                <w:color w:val="000000"/>
              </w:rPr>
            </w:pPr>
          </w:p>
        </w:tc>
        <w:tc>
          <w:tcPr>
            <w:tcW w:w="1702" w:type="dxa"/>
            <w:tcBorders>
              <w:top w:val="nil"/>
              <w:left w:val="nil"/>
              <w:bottom w:val="single" w:sz="4" w:space="0" w:color="auto"/>
              <w:right w:val="single" w:sz="4" w:space="0" w:color="auto"/>
            </w:tcBorders>
            <w:shd w:val="clear" w:color="auto" w:fill="FFFFFF"/>
            <w:vAlign w:val="bottom"/>
          </w:tcPr>
          <w:p w:rsidR="00D85F90" w:rsidRPr="00CD4210" w:rsidRDefault="00D85F90" w:rsidP="009F1264">
            <w:pPr>
              <w:rPr>
                <w:b/>
                <w:bCs/>
                <w:color w:val="000000"/>
              </w:rPr>
            </w:pPr>
          </w:p>
        </w:tc>
        <w:tc>
          <w:tcPr>
            <w:tcW w:w="601" w:type="dxa"/>
            <w:tcBorders>
              <w:top w:val="nil"/>
              <w:left w:val="nil"/>
              <w:bottom w:val="single" w:sz="4" w:space="0" w:color="auto"/>
              <w:right w:val="single" w:sz="4" w:space="0" w:color="auto"/>
            </w:tcBorders>
            <w:shd w:val="clear" w:color="auto" w:fill="FFFFFF"/>
            <w:vAlign w:val="bottom"/>
          </w:tcPr>
          <w:p w:rsidR="00D85F90" w:rsidRPr="00CD4210" w:rsidRDefault="00D85F90" w:rsidP="009F1264">
            <w:pPr>
              <w:rPr>
                <w:b/>
                <w:bCs/>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CD4210" w:rsidRDefault="00D85F90" w:rsidP="009F1264">
            <w:pPr>
              <w:jc w:val="right"/>
              <w:rPr>
                <w:b/>
                <w:bCs/>
                <w:color w:val="000000"/>
              </w:rPr>
            </w:pPr>
            <w:r w:rsidRPr="00CD4210">
              <w:rPr>
                <w:b/>
                <w:bCs/>
                <w:color w:val="000000"/>
              </w:rPr>
              <w:t>10159,67</w:t>
            </w:r>
          </w:p>
        </w:tc>
        <w:tc>
          <w:tcPr>
            <w:tcW w:w="1662" w:type="dxa"/>
            <w:tcBorders>
              <w:top w:val="nil"/>
              <w:left w:val="nil"/>
              <w:bottom w:val="single" w:sz="4" w:space="0" w:color="auto"/>
              <w:right w:val="single" w:sz="4" w:space="0" w:color="auto"/>
            </w:tcBorders>
            <w:shd w:val="clear" w:color="auto" w:fill="FFFFFF"/>
            <w:vAlign w:val="bottom"/>
          </w:tcPr>
          <w:p w:rsidR="00D85F90" w:rsidRPr="00CD4210" w:rsidRDefault="00D85F90" w:rsidP="009F1264">
            <w:pPr>
              <w:jc w:val="right"/>
              <w:rPr>
                <w:b/>
                <w:bCs/>
                <w:color w:val="000000"/>
              </w:rPr>
            </w:pPr>
            <w:r w:rsidRPr="00CD4210">
              <w:rPr>
                <w:b/>
                <w:bCs/>
                <w:color w:val="000000"/>
              </w:rPr>
              <w:t>10141,88</w:t>
            </w:r>
          </w:p>
        </w:tc>
        <w:tc>
          <w:tcPr>
            <w:tcW w:w="1341" w:type="dxa"/>
            <w:tcBorders>
              <w:top w:val="nil"/>
              <w:left w:val="nil"/>
              <w:bottom w:val="single" w:sz="4" w:space="0" w:color="auto"/>
              <w:right w:val="single" w:sz="4" w:space="0" w:color="auto"/>
            </w:tcBorders>
            <w:shd w:val="clear" w:color="auto" w:fill="FFFFFF"/>
            <w:vAlign w:val="bottom"/>
          </w:tcPr>
          <w:p w:rsidR="00D85F90" w:rsidRPr="00CD4210" w:rsidRDefault="00D85F90" w:rsidP="009F1264">
            <w:pPr>
              <w:jc w:val="right"/>
              <w:rPr>
                <w:b/>
                <w:bCs/>
                <w:color w:val="000000"/>
              </w:rPr>
            </w:pPr>
            <w:r w:rsidRPr="00CD4210">
              <w:rPr>
                <w:b/>
                <w:bCs/>
                <w:color w:val="000000"/>
              </w:rPr>
              <w:t>99,82</w:t>
            </w:r>
          </w:p>
        </w:tc>
      </w:tr>
      <w:tr w:rsidR="00D85F90" w:rsidRPr="003917AF">
        <w:trPr>
          <w:cantSplit/>
          <w:trHeight w:val="263"/>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19770C">
            <w:pPr>
              <w:suppressAutoHyphens/>
              <w:jc w:val="both"/>
              <w:rPr>
                <w:color w:val="000000"/>
              </w:rPr>
            </w:pPr>
            <w:r w:rsidRPr="003917AF">
              <w:rPr>
                <w:color w:val="000000"/>
              </w:rPr>
              <w:t>Общегосударственные вопросы</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10159,67</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10141,88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99,82</w:t>
            </w:r>
          </w:p>
        </w:tc>
      </w:tr>
      <w:tr w:rsidR="00D85F90" w:rsidRPr="003917AF">
        <w:trPr>
          <w:cantSplit/>
          <w:trHeight w:val="404"/>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DE08F9">
            <w:pPr>
              <w:suppressAutoHyphens/>
              <w:jc w:val="both"/>
              <w:rPr>
                <w:color w:val="000000"/>
              </w:rPr>
            </w:pPr>
            <w:r w:rsidRPr="003917AF">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DE08F9">
            <w:pPr>
              <w:rPr>
                <w:color w:val="000000"/>
              </w:rPr>
            </w:pPr>
            <w:r w:rsidRPr="003917AF">
              <w:rPr>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DE08F9">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DE08F9">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DE08F9">
            <w:pPr>
              <w:rPr>
                <w:color w:val="000000"/>
              </w:rPr>
            </w:pP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DE08F9">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DE08F9">
            <w:pPr>
              <w:jc w:val="right"/>
              <w:rPr>
                <w:color w:val="000000"/>
                <w:lang w:val="en-US"/>
              </w:rPr>
            </w:pPr>
            <w:r w:rsidRPr="003917AF">
              <w:rPr>
                <w:color w:val="000000"/>
              </w:rPr>
              <w:t>9959,27</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DE08F9">
            <w:pPr>
              <w:jc w:val="right"/>
              <w:rPr>
                <w:color w:val="000000"/>
              </w:rPr>
            </w:pPr>
            <w:r w:rsidRPr="003917AF">
              <w:rPr>
                <w:color w:val="000000"/>
              </w:rPr>
              <w:t>9941,48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9A108C">
            <w:pPr>
              <w:jc w:val="right"/>
              <w:rPr>
                <w:color w:val="000000"/>
              </w:rPr>
            </w:pPr>
            <w:r w:rsidRPr="003917AF">
              <w:rPr>
                <w:color w:val="000000"/>
              </w:rPr>
              <w:t>99,82</w:t>
            </w:r>
          </w:p>
        </w:tc>
      </w:tr>
      <w:tr w:rsidR="00D85F90" w:rsidRPr="003917AF">
        <w:trPr>
          <w:cantSplit/>
          <w:trHeight w:val="186"/>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19770C">
            <w:pPr>
              <w:suppressAutoHyphens/>
              <w:jc w:val="both"/>
              <w:rPr>
                <w:color w:val="000000"/>
              </w:rPr>
            </w:pPr>
            <w:r w:rsidRPr="003917AF">
              <w:rPr>
                <w:color w:val="000000"/>
              </w:rPr>
              <w:t>Обеспечение деятельности Думы города Невинномысска</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70 0 00 00000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9959,27</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9941,48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9A108C">
            <w:pPr>
              <w:jc w:val="right"/>
              <w:rPr>
                <w:color w:val="000000"/>
              </w:rPr>
            </w:pPr>
            <w:r w:rsidRPr="003917AF">
              <w:rPr>
                <w:color w:val="000000"/>
              </w:rPr>
              <w:t>99,82</w:t>
            </w:r>
          </w:p>
        </w:tc>
      </w:tr>
      <w:tr w:rsidR="00D85F90" w:rsidRPr="003917AF">
        <w:trPr>
          <w:cantSplit/>
          <w:trHeight w:val="470"/>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19770C">
            <w:pPr>
              <w:suppressAutoHyphens/>
              <w:jc w:val="both"/>
              <w:rPr>
                <w:color w:val="000000"/>
              </w:rPr>
            </w:pPr>
            <w:r w:rsidRPr="003917AF">
              <w:rPr>
                <w:color w:val="000000"/>
              </w:rPr>
              <w:t>Непрограммные расходы в рамках обеспечения деятельности Думы города Невинномысска</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70 1 00 00000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6874,06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F23D01">
            <w:pPr>
              <w:jc w:val="right"/>
              <w:rPr>
                <w:color w:val="000000"/>
              </w:rPr>
            </w:pPr>
            <w:r w:rsidRPr="003917AF">
              <w:rPr>
                <w:color w:val="000000"/>
              </w:rPr>
              <w:t>6856,27</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9A108C">
            <w:pPr>
              <w:jc w:val="right"/>
              <w:rPr>
                <w:color w:val="000000"/>
              </w:rPr>
            </w:pPr>
            <w:r w:rsidRPr="003917AF">
              <w:rPr>
                <w:color w:val="000000"/>
              </w:rPr>
              <w:t>99,74</w:t>
            </w:r>
          </w:p>
        </w:tc>
      </w:tr>
      <w:tr w:rsidR="00D85F90" w:rsidRPr="003917AF">
        <w:trPr>
          <w:cantSplit/>
          <w:trHeight w:val="425"/>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19770C">
            <w:pPr>
              <w:suppressAutoHyphens/>
              <w:jc w:val="both"/>
              <w:rPr>
                <w:color w:val="000000"/>
              </w:rPr>
            </w:pPr>
            <w:r w:rsidRPr="003917AF">
              <w:rPr>
                <w:color w:val="000000"/>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70 1 00 10010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1447,69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1429,90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A6396C">
            <w:pPr>
              <w:jc w:val="right"/>
              <w:rPr>
                <w:color w:val="000000"/>
              </w:rPr>
            </w:pPr>
            <w:r w:rsidRPr="003917AF">
              <w:rPr>
                <w:color w:val="000000"/>
              </w:rPr>
              <w:t>98,77</w:t>
            </w:r>
          </w:p>
        </w:tc>
      </w:tr>
      <w:tr w:rsidR="00D85F90" w:rsidRPr="003917AF">
        <w:trPr>
          <w:cantSplit/>
          <w:trHeight w:val="929"/>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19770C">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70 1 00 10010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100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124,65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E923C2">
            <w:pPr>
              <w:jc w:val="right"/>
              <w:rPr>
                <w:color w:val="000000"/>
              </w:rPr>
            </w:pPr>
            <w:r w:rsidRPr="003917AF">
              <w:rPr>
                <w:color w:val="000000"/>
              </w:rPr>
              <w:t>124,65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C401B8">
            <w:pPr>
              <w:jc w:val="right"/>
              <w:rPr>
                <w:color w:val="000000"/>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19770C">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70 1 00 10010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1299,03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1281,57</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9A108C">
            <w:pPr>
              <w:jc w:val="right"/>
              <w:rPr>
                <w:color w:val="000000"/>
              </w:rPr>
            </w:pPr>
            <w:r w:rsidRPr="003917AF">
              <w:rPr>
                <w:color w:val="000000"/>
              </w:rPr>
              <w:t>98,66</w:t>
            </w:r>
          </w:p>
        </w:tc>
      </w:tr>
      <w:tr w:rsidR="00D85F90" w:rsidRPr="003917AF">
        <w:trPr>
          <w:cantSplit/>
          <w:trHeight w:val="220"/>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19770C">
            <w:pPr>
              <w:suppressAutoHyphens/>
              <w:jc w:val="both"/>
              <w:rPr>
                <w:color w:val="000000"/>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70 1 00 10010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800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24,01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23,68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EC1429">
            <w:pPr>
              <w:jc w:val="right"/>
              <w:rPr>
                <w:color w:val="000000"/>
              </w:rPr>
            </w:pPr>
            <w:r w:rsidRPr="003917AF">
              <w:rPr>
                <w:color w:val="000000"/>
              </w:rPr>
              <w:t>98,63</w:t>
            </w:r>
          </w:p>
        </w:tc>
      </w:tr>
      <w:tr w:rsidR="00D85F90" w:rsidRPr="003917AF">
        <w:trPr>
          <w:cantSplit/>
          <w:trHeight w:val="249"/>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AC1824">
            <w:pPr>
              <w:suppressAutoHyphens/>
              <w:jc w:val="both"/>
              <w:rPr>
                <w:color w:val="000000"/>
              </w:rPr>
            </w:pPr>
            <w:r w:rsidRPr="003917AF">
              <w:rPr>
                <w:color w:val="000000"/>
              </w:rPr>
              <w:t>Расходы на выплаты по оплате труда работников органов местного самоуправления</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AC1824">
            <w:pPr>
              <w:rPr>
                <w:color w:val="000000"/>
              </w:rPr>
            </w:pPr>
            <w:r w:rsidRPr="003917AF">
              <w:rPr>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AC1824">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AC1824">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AC1824">
            <w:pPr>
              <w:rPr>
                <w:color w:val="000000"/>
              </w:rPr>
            </w:pPr>
            <w:r w:rsidRPr="003917AF">
              <w:rPr>
                <w:color w:val="000000"/>
              </w:rPr>
              <w:t>70 1 00 10020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AC1824">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AC1824">
            <w:pPr>
              <w:jc w:val="right"/>
              <w:rPr>
                <w:color w:val="000000"/>
              </w:rPr>
            </w:pPr>
            <w:r w:rsidRPr="003917AF">
              <w:rPr>
                <w:color w:val="000000"/>
              </w:rPr>
              <w:t>5426,37</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AC1824">
            <w:pPr>
              <w:jc w:val="right"/>
              <w:rPr>
                <w:color w:val="000000"/>
              </w:rPr>
            </w:pPr>
            <w:r w:rsidRPr="003917AF">
              <w:rPr>
                <w:color w:val="000000"/>
              </w:rPr>
              <w:t>5426,37</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AC1824">
            <w:pPr>
              <w:jc w:val="right"/>
              <w:rPr>
                <w:color w:val="000000"/>
              </w:rPr>
            </w:pPr>
            <w:r w:rsidRPr="003917AF">
              <w:rPr>
                <w:color w:val="000000"/>
              </w:rPr>
              <w:t>100,00</w:t>
            </w:r>
          </w:p>
        </w:tc>
      </w:tr>
      <w:tr w:rsidR="00D85F90" w:rsidRPr="003917AF">
        <w:trPr>
          <w:cantSplit/>
          <w:trHeight w:val="1069"/>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19770C">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70 1 00 10020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100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1B5426">
            <w:pPr>
              <w:jc w:val="right"/>
              <w:rPr>
                <w:color w:val="000000"/>
              </w:rPr>
            </w:pPr>
            <w:r w:rsidRPr="003917AF">
              <w:rPr>
                <w:color w:val="000000"/>
              </w:rPr>
              <w:t>5426,37</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A24FC9">
            <w:pPr>
              <w:jc w:val="right"/>
              <w:rPr>
                <w:color w:val="000000"/>
              </w:rPr>
            </w:pPr>
            <w:r w:rsidRPr="003917AF">
              <w:rPr>
                <w:color w:val="000000"/>
              </w:rPr>
              <w:t>5426,37</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A24FC9">
            <w:pPr>
              <w:jc w:val="right"/>
              <w:rPr>
                <w:color w:val="000000"/>
              </w:rPr>
            </w:pPr>
            <w:r w:rsidRPr="003917AF">
              <w:rPr>
                <w:color w:val="000000"/>
              </w:rPr>
              <w:t>100,00</w:t>
            </w:r>
          </w:p>
        </w:tc>
      </w:tr>
      <w:tr w:rsidR="00D85F90" w:rsidRPr="003917AF">
        <w:trPr>
          <w:cantSplit/>
          <w:trHeight w:val="266"/>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ED38C3">
            <w:pPr>
              <w:suppressAutoHyphens/>
              <w:rPr>
                <w:color w:val="000000"/>
              </w:rPr>
            </w:pPr>
            <w:r w:rsidRPr="003917AF">
              <w:rPr>
                <w:color w:val="000000"/>
              </w:rPr>
              <w:t>Председатель представительного органа муниципального образования</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F41624">
            <w:pPr>
              <w:rPr>
                <w:color w:val="000000"/>
              </w:rPr>
            </w:pPr>
            <w:r w:rsidRPr="003917AF">
              <w:rPr>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F41624">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F41624">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F41624">
            <w:pPr>
              <w:rPr>
                <w:color w:val="000000"/>
              </w:rPr>
            </w:pPr>
            <w:r w:rsidRPr="003917AF">
              <w:rPr>
                <w:color w:val="000000"/>
              </w:rPr>
              <w:t>70 2 00 00000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310F14">
            <w:pPr>
              <w:jc w:val="right"/>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310F14">
            <w:pPr>
              <w:jc w:val="right"/>
              <w:rPr>
                <w:color w:val="000000"/>
              </w:rPr>
            </w:pPr>
            <w:r w:rsidRPr="003917AF">
              <w:rPr>
                <w:color w:val="000000"/>
              </w:rPr>
              <w:t>1848,15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310F14">
            <w:pPr>
              <w:jc w:val="right"/>
              <w:rPr>
                <w:color w:val="000000"/>
              </w:rPr>
            </w:pPr>
            <w:r w:rsidRPr="003917AF">
              <w:rPr>
                <w:color w:val="000000"/>
              </w:rPr>
              <w:t>1848,15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310F14">
            <w:pPr>
              <w:jc w:val="right"/>
              <w:rPr>
                <w:color w:val="000000"/>
              </w:rPr>
            </w:pPr>
            <w:r w:rsidRPr="003917AF">
              <w:rPr>
                <w:color w:val="000000"/>
              </w:rPr>
              <w:t>100,00</w:t>
            </w:r>
          </w:p>
        </w:tc>
      </w:tr>
      <w:tr w:rsidR="00D85F90" w:rsidRPr="003917AF">
        <w:trPr>
          <w:cantSplit/>
          <w:trHeight w:val="42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A0095">
            <w:pPr>
              <w:suppressAutoHyphens/>
              <w:jc w:val="both"/>
              <w:rPr>
                <w:color w:val="000000"/>
              </w:rPr>
            </w:pPr>
            <w:r w:rsidRPr="003917AF">
              <w:rPr>
                <w:color w:val="000000"/>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6A0095">
            <w:pPr>
              <w:rPr>
                <w:color w:val="000000"/>
              </w:rPr>
            </w:pPr>
            <w:r w:rsidRPr="003917AF">
              <w:rPr>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6A0095">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6A0095">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6A0095">
            <w:pPr>
              <w:rPr>
                <w:color w:val="000000"/>
              </w:rPr>
            </w:pPr>
            <w:r w:rsidRPr="003917AF">
              <w:rPr>
                <w:color w:val="000000"/>
              </w:rPr>
              <w:t>70 2 00 10010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6A0095">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6A0095">
            <w:pPr>
              <w:jc w:val="right"/>
              <w:rPr>
                <w:color w:val="000000"/>
              </w:rPr>
            </w:pPr>
            <w:r w:rsidRPr="003917AF">
              <w:rPr>
                <w:color w:val="000000"/>
              </w:rPr>
              <w:t>41,55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6A0095">
            <w:pPr>
              <w:jc w:val="right"/>
              <w:rPr>
                <w:color w:val="000000"/>
              </w:rPr>
            </w:pPr>
            <w:r w:rsidRPr="003917AF">
              <w:rPr>
                <w:color w:val="000000"/>
              </w:rPr>
              <w:t>41,55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6A0095">
            <w:pPr>
              <w:jc w:val="right"/>
              <w:rPr>
                <w:color w:val="000000"/>
              </w:rPr>
            </w:pPr>
            <w:r w:rsidRPr="003917AF">
              <w:rPr>
                <w:color w:val="000000"/>
              </w:rPr>
              <w:t>100,00</w:t>
            </w:r>
          </w:p>
        </w:tc>
      </w:tr>
      <w:tr w:rsidR="00D85F90" w:rsidRPr="003917AF">
        <w:trPr>
          <w:cantSplit/>
          <w:trHeight w:val="1069"/>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19770C">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70 2 00 10010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100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41,55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41,55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100,00</w:t>
            </w:r>
          </w:p>
        </w:tc>
      </w:tr>
      <w:tr w:rsidR="00D85F90" w:rsidRPr="003917AF">
        <w:trPr>
          <w:cantSplit/>
          <w:trHeight w:val="53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160738">
            <w:pPr>
              <w:suppressAutoHyphens/>
              <w:jc w:val="both"/>
              <w:rPr>
                <w:color w:val="000000"/>
              </w:rPr>
            </w:pPr>
            <w:r w:rsidRPr="003917AF">
              <w:rPr>
                <w:color w:val="000000"/>
              </w:rPr>
              <w:t>Расходы на выплаты по оплате труда работников органов местного самоуправления</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60738">
            <w:pPr>
              <w:rPr>
                <w:color w:val="000000"/>
              </w:rPr>
            </w:pPr>
            <w:r w:rsidRPr="003917AF">
              <w:rPr>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60738">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160738">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160738">
            <w:pPr>
              <w:rPr>
                <w:color w:val="000000"/>
              </w:rPr>
            </w:pPr>
            <w:r w:rsidRPr="003917AF">
              <w:rPr>
                <w:color w:val="000000"/>
              </w:rPr>
              <w:t>70 2 00 10020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160738">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160738">
            <w:pPr>
              <w:jc w:val="right"/>
              <w:rPr>
                <w:color w:val="000000"/>
              </w:rPr>
            </w:pPr>
            <w:r w:rsidRPr="003917AF">
              <w:rPr>
                <w:color w:val="000000"/>
              </w:rPr>
              <w:t>1806,60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160738">
            <w:pPr>
              <w:jc w:val="right"/>
              <w:rPr>
                <w:color w:val="000000"/>
              </w:rPr>
            </w:pPr>
            <w:r w:rsidRPr="003917AF">
              <w:rPr>
                <w:color w:val="000000"/>
              </w:rPr>
              <w:t>1806,60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160738">
            <w:pPr>
              <w:jc w:val="right"/>
              <w:rPr>
                <w:color w:val="000000"/>
              </w:rPr>
            </w:pPr>
            <w:r w:rsidRPr="003917AF">
              <w:rPr>
                <w:color w:val="000000"/>
              </w:rPr>
              <w:t>100,00</w:t>
            </w:r>
          </w:p>
        </w:tc>
      </w:tr>
      <w:tr w:rsidR="00D85F90" w:rsidRPr="003917AF">
        <w:trPr>
          <w:cantSplit/>
          <w:trHeight w:val="1069"/>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19770C">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70 2 00 10020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100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DA7189">
            <w:pPr>
              <w:jc w:val="right"/>
              <w:rPr>
                <w:color w:val="000000"/>
              </w:rPr>
            </w:pPr>
            <w:r w:rsidRPr="003917AF">
              <w:rPr>
                <w:color w:val="000000"/>
              </w:rPr>
              <w:t>1806,60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DA7189">
            <w:pPr>
              <w:jc w:val="right"/>
              <w:rPr>
                <w:color w:val="000000"/>
              </w:rPr>
            </w:pPr>
            <w:r w:rsidRPr="003917AF">
              <w:rPr>
                <w:color w:val="000000"/>
              </w:rPr>
              <w:t>1806,60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DA7189">
            <w:pPr>
              <w:jc w:val="right"/>
              <w:rPr>
                <w:color w:val="000000"/>
              </w:rPr>
            </w:pPr>
            <w:r w:rsidRPr="003917AF">
              <w:rPr>
                <w:color w:val="000000"/>
              </w:rPr>
              <w:t>100,00</w:t>
            </w:r>
          </w:p>
        </w:tc>
      </w:tr>
      <w:tr w:rsidR="00D85F90" w:rsidRPr="003917AF">
        <w:trPr>
          <w:cantSplit/>
          <w:trHeight w:val="113"/>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19770C">
            <w:pPr>
              <w:suppressAutoHyphens/>
              <w:jc w:val="both"/>
              <w:rPr>
                <w:color w:val="000000"/>
              </w:rPr>
            </w:pPr>
            <w:r w:rsidRPr="003917AF">
              <w:rPr>
                <w:color w:val="000000"/>
              </w:rPr>
              <w:t>Депутаты законодательного (представительного) органа муниципального образования</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70 3 00 00000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1E1A3A">
            <w:pPr>
              <w:jc w:val="right"/>
              <w:rPr>
                <w:color w:val="000000"/>
              </w:rPr>
            </w:pPr>
            <w:r w:rsidRPr="003917AF">
              <w:rPr>
                <w:color w:val="000000"/>
              </w:rPr>
              <w:t>1237,06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E631AE">
            <w:pPr>
              <w:jc w:val="right"/>
              <w:rPr>
                <w:color w:val="000000"/>
              </w:rPr>
            </w:pPr>
            <w:r w:rsidRPr="003917AF">
              <w:rPr>
                <w:color w:val="000000"/>
              </w:rPr>
              <w:t>1237,06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9A108C">
            <w:pPr>
              <w:jc w:val="right"/>
              <w:rPr>
                <w:color w:val="000000"/>
              </w:rPr>
            </w:pPr>
            <w:r w:rsidRPr="003917AF">
              <w:rPr>
                <w:color w:val="000000"/>
              </w:rPr>
              <w:t>100,00</w:t>
            </w:r>
          </w:p>
        </w:tc>
      </w:tr>
      <w:tr w:rsidR="00D85F90" w:rsidRPr="003917AF">
        <w:trPr>
          <w:cantSplit/>
          <w:trHeight w:val="89"/>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03A95">
            <w:pPr>
              <w:suppressAutoHyphens/>
              <w:jc w:val="both"/>
              <w:rPr>
                <w:color w:val="000000"/>
              </w:rPr>
            </w:pPr>
            <w:r w:rsidRPr="003917AF">
              <w:rPr>
                <w:color w:val="000000"/>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03A95">
            <w:pPr>
              <w:rPr>
                <w:color w:val="000000"/>
              </w:rPr>
            </w:pPr>
            <w:r w:rsidRPr="003917AF">
              <w:rPr>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03A95">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03A95">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03A95">
            <w:pPr>
              <w:rPr>
                <w:color w:val="000000"/>
              </w:rPr>
            </w:pPr>
            <w:r w:rsidRPr="003917AF">
              <w:rPr>
                <w:color w:val="000000"/>
              </w:rPr>
              <w:t>70 3 00 10010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03A95">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03A95">
            <w:pPr>
              <w:jc w:val="right"/>
              <w:rPr>
                <w:color w:val="000000"/>
              </w:rPr>
            </w:pPr>
            <w:r w:rsidRPr="003917AF">
              <w:rPr>
                <w:color w:val="000000"/>
              </w:rPr>
              <w:t>41,55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03A95">
            <w:pPr>
              <w:jc w:val="right"/>
              <w:rPr>
                <w:color w:val="000000"/>
              </w:rPr>
            </w:pPr>
            <w:r w:rsidRPr="003917AF">
              <w:rPr>
                <w:color w:val="000000"/>
              </w:rPr>
              <w:t>41,55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03A95">
            <w:pPr>
              <w:jc w:val="right"/>
              <w:rPr>
                <w:color w:val="000000"/>
              </w:rPr>
            </w:pPr>
            <w:r w:rsidRPr="003917AF">
              <w:rPr>
                <w:color w:val="000000"/>
              </w:rPr>
              <w:t>100,00</w:t>
            </w:r>
          </w:p>
        </w:tc>
      </w:tr>
      <w:tr w:rsidR="00D85F90" w:rsidRPr="003917AF">
        <w:trPr>
          <w:cantSplit/>
          <w:trHeight w:val="579"/>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19770C">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70 3 00 10010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100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41,55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41,55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762E39">
            <w:pPr>
              <w:jc w:val="right"/>
              <w:rPr>
                <w:color w:val="000000"/>
              </w:rPr>
            </w:pPr>
            <w:r w:rsidRPr="003917AF">
              <w:rPr>
                <w:color w:val="000000"/>
              </w:rPr>
              <w:t>100,00</w:t>
            </w:r>
          </w:p>
        </w:tc>
      </w:tr>
      <w:tr w:rsidR="00D85F90" w:rsidRPr="003917AF">
        <w:trPr>
          <w:cantSplit/>
          <w:trHeight w:val="73"/>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396458">
            <w:pPr>
              <w:suppressAutoHyphens/>
              <w:jc w:val="both"/>
              <w:rPr>
                <w:color w:val="000000"/>
              </w:rPr>
            </w:pPr>
            <w:r w:rsidRPr="003917AF">
              <w:rPr>
                <w:color w:val="000000"/>
              </w:rPr>
              <w:t>Расходы на выплаты по оплате труда работников органов местного самоуправления</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396458">
            <w:pPr>
              <w:rPr>
                <w:color w:val="000000"/>
              </w:rPr>
            </w:pPr>
            <w:r w:rsidRPr="003917AF">
              <w:rPr>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396458">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396458">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396458">
            <w:pPr>
              <w:rPr>
                <w:color w:val="000000"/>
              </w:rPr>
            </w:pPr>
            <w:r w:rsidRPr="003917AF">
              <w:rPr>
                <w:color w:val="000000"/>
              </w:rPr>
              <w:t>70 3 00 10020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396458">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396458">
            <w:pPr>
              <w:jc w:val="right"/>
              <w:rPr>
                <w:color w:val="000000"/>
              </w:rPr>
            </w:pPr>
            <w:r w:rsidRPr="003917AF">
              <w:rPr>
                <w:color w:val="000000"/>
              </w:rPr>
              <w:t>1195,51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396458">
            <w:pPr>
              <w:jc w:val="right"/>
              <w:rPr>
                <w:color w:val="000000"/>
              </w:rPr>
            </w:pPr>
            <w:r w:rsidRPr="003917AF">
              <w:rPr>
                <w:color w:val="000000"/>
              </w:rPr>
              <w:t>1195,51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9A108C">
            <w:pPr>
              <w:jc w:val="right"/>
              <w:rPr>
                <w:color w:val="000000"/>
              </w:rPr>
            </w:pPr>
            <w:r w:rsidRPr="003917AF">
              <w:rPr>
                <w:color w:val="000000"/>
              </w:rPr>
              <w:t>100,00</w:t>
            </w:r>
          </w:p>
        </w:tc>
      </w:tr>
      <w:tr w:rsidR="00D85F90" w:rsidRPr="003917AF">
        <w:trPr>
          <w:cantSplit/>
          <w:trHeight w:val="580"/>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19770C">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70 3 00 10020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100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1195,51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1195,51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9A108C">
            <w:pPr>
              <w:jc w:val="right"/>
              <w:rPr>
                <w:color w:val="000000"/>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2559C1">
            <w:pPr>
              <w:suppressAutoHyphens/>
              <w:jc w:val="both"/>
              <w:rPr>
                <w:color w:val="000000"/>
              </w:rPr>
            </w:pPr>
            <w:r w:rsidRPr="003917AF">
              <w:rPr>
                <w:color w:val="000000"/>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2559C1">
            <w:pPr>
              <w:rPr>
                <w:color w:val="000000"/>
              </w:rPr>
            </w:pPr>
            <w:r w:rsidRPr="003917AF">
              <w:rPr>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2559C1">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2559C1">
            <w:pPr>
              <w:rPr>
                <w:color w:val="000000"/>
              </w:rPr>
            </w:pPr>
            <w:r w:rsidRPr="003917AF">
              <w:rPr>
                <w:color w:val="000000"/>
              </w:rPr>
              <w:t>13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2559C1">
            <w:pPr>
              <w:rPr>
                <w:color w:val="000000"/>
              </w:rPr>
            </w:pP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2559C1">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2559C1">
            <w:pPr>
              <w:jc w:val="right"/>
              <w:rPr>
                <w:color w:val="000000"/>
              </w:rPr>
            </w:pPr>
            <w:r w:rsidRPr="003917AF">
              <w:rPr>
                <w:color w:val="000000"/>
              </w:rPr>
              <w:t>200,40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2559C1">
            <w:pPr>
              <w:jc w:val="right"/>
              <w:rPr>
                <w:color w:val="000000"/>
              </w:rPr>
            </w:pPr>
            <w:r w:rsidRPr="003917AF">
              <w:rPr>
                <w:color w:val="000000"/>
              </w:rPr>
              <w:t>200,40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9A108C">
            <w:pPr>
              <w:jc w:val="right"/>
              <w:rPr>
                <w:color w:val="000000"/>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2559C1">
            <w:pPr>
              <w:suppressAutoHyphens/>
              <w:jc w:val="both"/>
              <w:rPr>
                <w:color w:val="000000"/>
              </w:rPr>
            </w:pPr>
            <w:r w:rsidRPr="003917AF">
              <w:rPr>
                <w:color w:val="000000"/>
              </w:rPr>
              <w:t>Обеспечение деятельности Думы города Невинномысска</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2559C1">
            <w:pPr>
              <w:rPr>
                <w:color w:val="000000"/>
              </w:rPr>
            </w:pPr>
            <w:r w:rsidRPr="003917AF">
              <w:rPr>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2559C1">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2559C1">
            <w:pPr>
              <w:rPr>
                <w:color w:val="000000"/>
              </w:rPr>
            </w:pPr>
            <w:r w:rsidRPr="003917AF">
              <w:rPr>
                <w:color w:val="000000"/>
              </w:rPr>
              <w:t>13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2559C1">
            <w:pPr>
              <w:rPr>
                <w:color w:val="000000"/>
              </w:rPr>
            </w:pPr>
            <w:r w:rsidRPr="003917AF">
              <w:rPr>
                <w:color w:val="000000"/>
              </w:rPr>
              <w:t>70 0 00 00000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2559C1">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2559C1">
            <w:pPr>
              <w:jc w:val="right"/>
              <w:rPr>
                <w:color w:val="000000"/>
              </w:rPr>
            </w:pPr>
            <w:r w:rsidRPr="003917AF">
              <w:rPr>
                <w:color w:val="000000"/>
              </w:rPr>
              <w:t>200,40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2559C1">
            <w:pPr>
              <w:jc w:val="right"/>
              <w:rPr>
                <w:color w:val="000000"/>
              </w:rPr>
            </w:pPr>
            <w:r w:rsidRPr="003917AF">
              <w:rPr>
                <w:color w:val="000000"/>
              </w:rPr>
              <w:t>200,40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9A108C">
            <w:pPr>
              <w:jc w:val="right"/>
              <w:rPr>
                <w:color w:val="000000"/>
              </w:rPr>
            </w:pPr>
            <w:r w:rsidRPr="003917AF">
              <w:rPr>
                <w:color w:val="000000"/>
              </w:rPr>
              <w:t>100,00</w:t>
            </w:r>
          </w:p>
        </w:tc>
      </w:tr>
      <w:tr w:rsidR="00D85F90" w:rsidRPr="003917AF">
        <w:trPr>
          <w:cantSplit/>
          <w:trHeight w:val="358"/>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19770C">
            <w:pPr>
              <w:suppressAutoHyphens/>
              <w:jc w:val="both"/>
              <w:rPr>
                <w:color w:val="000000"/>
              </w:rPr>
            </w:pPr>
            <w:r w:rsidRPr="003917AF">
              <w:rPr>
                <w:color w:val="000000"/>
              </w:rPr>
              <w:t>Непрограммные расходы в рамках обеспечения деятельности Думы города Невинномысска</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13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70 1 00 00000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200,40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200,40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100,00</w:t>
            </w:r>
          </w:p>
        </w:tc>
      </w:tr>
      <w:tr w:rsidR="00D85F90" w:rsidRPr="003917AF">
        <w:trPr>
          <w:cantSplit/>
          <w:trHeight w:val="154"/>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19770C">
            <w:pPr>
              <w:suppressAutoHyphens/>
              <w:jc w:val="both"/>
              <w:rPr>
                <w:color w:val="000000"/>
                <w:spacing w:val="-2"/>
              </w:rPr>
            </w:pPr>
            <w:r w:rsidRPr="003917AF">
              <w:rPr>
                <w:color w:val="000000"/>
                <w:spacing w:val="-2"/>
              </w:rPr>
              <w:t>Расходы на приобретение и содержание имущества, находящегося в муниципальной собственности</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13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70 1 00 20010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145,64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145,64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9A108C">
            <w:pPr>
              <w:jc w:val="right"/>
              <w:rPr>
                <w:color w:val="000000"/>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19770C">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13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70 1 00 20010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141,37</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141,37</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864D10">
            <w:pPr>
              <w:jc w:val="right"/>
              <w:rPr>
                <w:color w:val="000000"/>
              </w:rPr>
            </w:pPr>
            <w:r w:rsidRPr="003917AF">
              <w:rPr>
                <w:color w:val="000000"/>
              </w:rPr>
              <w:t>100,00</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19770C">
            <w:pPr>
              <w:suppressAutoHyphens/>
              <w:jc w:val="both"/>
              <w:rPr>
                <w:color w:val="000000"/>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13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70 1 00 20010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800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4,27</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4,27</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100,00</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650328">
            <w:pPr>
              <w:suppressAutoHyphens/>
              <w:jc w:val="both"/>
              <w:rPr>
                <w:color w:val="000000"/>
              </w:rPr>
            </w:pPr>
            <w:r w:rsidRPr="003917AF">
              <w:rPr>
                <w:color w:val="000000"/>
              </w:rPr>
              <w:t>Освещение деятельности органов местного самоуправления города в средствах массовой информации, печатных изданиях, в информационно-телекоммуникационной сети «Интернет»</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650328">
            <w:pPr>
              <w:rPr>
                <w:color w:val="000000"/>
              </w:rPr>
            </w:pPr>
            <w:r w:rsidRPr="003917AF">
              <w:rPr>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650328">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650328">
            <w:pPr>
              <w:rPr>
                <w:color w:val="000000"/>
              </w:rPr>
            </w:pPr>
            <w:r w:rsidRPr="003917AF">
              <w:rPr>
                <w:color w:val="000000"/>
              </w:rPr>
              <w:t>13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650328">
            <w:pPr>
              <w:rPr>
                <w:color w:val="000000"/>
              </w:rPr>
            </w:pPr>
            <w:r w:rsidRPr="003917AF">
              <w:rPr>
                <w:color w:val="000000"/>
              </w:rPr>
              <w:t>70 1 00 98710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650328">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650328">
            <w:pPr>
              <w:jc w:val="right"/>
              <w:rPr>
                <w:color w:val="000000"/>
              </w:rPr>
            </w:pPr>
            <w:r w:rsidRPr="003917AF">
              <w:rPr>
                <w:color w:val="000000"/>
              </w:rPr>
              <w:t>54,76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650328">
            <w:pPr>
              <w:jc w:val="right"/>
              <w:rPr>
                <w:color w:val="000000"/>
              </w:rPr>
            </w:pPr>
            <w:r w:rsidRPr="003917AF">
              <w:rPr>
                <w:color w:val="000000"/>
              </w:rPr>
              <w:t>54,76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9A108C">
            <w:pPr>
              <w:jc w:val="right"/>
              <w:rPr>
                <w:color w:val="000000"/>
              </w:rPr>
            </w:pPr>
            <w:r w:rsidRPr="003917AF">
              <w:rPr>
                <w:color w:val="000000"/>
              </w:rPr>
              <w:t>100,00</w:t>
            </w:r>
          </w:p>
        </w:tc>
      </w:tr>
      <w:tr w:rsidR="00D85F90" w:rsidRPr="003917AF">
        <w:trPr>
          <w:cantSplit/>
          <w:trHeight w:val="3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19770C">
            <w:pPr>
              <w:suppressAutoHyphens/>
              <w:jc w:val="both"/>
              <w:rPr>
                <w:color w:val="000000"/>
              </w:rPr>
            </w:pPr>
            <w:r w:rsidRPr="003917AF">
              <w:rPr>
                <w:color w:val="000000"/>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600</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13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70 1 00 98710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54,76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19770C">
            <w:pPr>
              <w:jc w:val="right"/>
              <w:rPr>
                <w:color w:val="000000"/>
              </w:rPr>
            </w:pPr>
            <w:r w:rsidRPr="003917AF">
              <w:rPr>
                <w:color w:val="000000"/>
              </w:rPr>
              <w:t>54,76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9A108C">
            <w:pPr>
              <w:jc w:val="right"/>
              <w:rPr>
                <w:color w:val="000000"/>
              </w:rPr>
            </w:pPr>
            <w:r w:rsidRPr="003917AF">
              <w:rPr>
                <w:color w:val="000000"/>
              </w:rPr>
              <w:t>100,00</w:t>
            </w:r>
          </w:p>
        </w:tc>
      </w:tr>
      <w:tr w:rsidR="00D85F90" w:rsidRPr="00CD4210">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CD4210" w:rsidRDefault="00D85F90" w:rsidP="00B8544B">
            <w:pPr>
              <w:suppressAutoHyphens/>
              <w:jc w:val="both"/>
              <w:rPr>
                <w:b/>
                <w:bCs/>
                <w:color w:val="000000"/>
              </w:rPr>
            </w:pPr>
            <w:r w:rsidRPr="00CD4210">
              <w:rPr>
                <w:b/>
                <w:bCs/>
                <w:color w:val="000000"/>
              </w:rPr>
              <w:t>Администрация города Невинномысска</w:t>
            </w:r>
          </w:p>
        </w:tc>
        <w:tc>
          <w:tcPr>
            <w:tcW w:w="709" w:type="dxa"/>
            <w:tcBorders>
              <w:top w:val="nil"/>
              <w:left w:val="nil"/>
              <w:bottom w:val="single" w:sz="4" w:space="0" w:color="auto"/>
              <w:right w:val="single" w:sz="4" w:space="0" w:color="auto"/>
            </w:tcBorders>
            <w:shd w:val="clear" w:color="auto" w:fill="FFFFFF"/>
            <w:vAlign w:val="bottom"/>
          </w:tcPr>
          <w:p w:rsidR="00D85F90" w:rsidRPr="00CD4210" w:rsidRDefault="00D85F90" w:rsidP="00B8544B">
            <w:pPr>
              <w:rPr>
                <w:b/>
                <w:bCs/>
                <w:color w:val="000000"/>
              </w:rPr>
            </w:pPr>
            <w:r w:rsidRPr="00CD4210">
              <w:rPr>
                <w:b/>
                <w:bCs/>
                <w:color w:val="000000"/>
              </w:rPr>
              <w:t>601</w:t>
            </w:r>
          </w:p>
        </w:tc>
        <w:tc>
          <w:tcPr>
            <w:tcW w:w="709" w:type="dxa"/>
            <w:tcBorders>
              <w:top w:val="nil"/>
              <w:left w:val="nil"/>
              <w:bottom w:val="single" w:sz="4" w:space="0" w:color="auto"/>
              <w:right w:val="single" w:sz="4" w:space="0" w:color="auto"/>
            </w:tcBorders>
            <w:shd w:val="clear" w:color="auto" w:fill="FFFFFF"/>
            <w:vAlign w:val="bottom"/>
          </w:tcPr>
          <w:p w:rsidR="00D85F90" w:rsidRPr="00CD4210" w:rsidRDefault="00D85F90" w:rsidP="00B8544B">
            <w:pPr>
              <w:rPr>
                <w:b/>
                <w:bCs/>
                <w:color w:val="000000"/>
              </w:rPr>
            </w:pPr>
          </w:p>
        </w:tc>
        <w:tc>
          <w:tcPr>
            <w:tcW w:w="567" w:type="dxa"/>
            <w:tcBorders>
              <w:top w:val="nil"/>
              <w:left w:val="nil"/>
              <w:bottom w:val="single" w:sz="4" w:space="0" w:color="auto"/>
              <w:right w:val="single" w:sz="4" w:space="0" w:color="auto"/>
            </w:tcBorders>
            <w:shd w:val="clear" w:color="auto" w:fill="FFFFFF"/>
            <w:vAlign w:val="bottom"/>
          </w:tcPr>
          <w:p w:rsidR="00D85F90" w:rsidRPr="00CD4210" w:rsidRDefault="00D85F90" w:rsidP="00B8544B">
            <w:pPr>
              <w:rPr>
                <w:b/>
                <w:bCs/>
                <w:color w:val="000000"/>
              </w:rPr>
            </w:pPr>
          </w:p>
        </w:tc>
        <w:tc>
          <w:tcPr>
            <w:tcW w:w="1702" w:type="dxa"/>
            <w:tcBorders>
              <w:top w:val="nil"/>
              <w:left w:val="nil"/>
              <w:bottom w:val="single" w:sz="4" w:space="0" w:color="auto"/>
              <w:right w:val="single" w:sz="4" w:space="0" w:color="auto"/>
            </w:tcBorders>
            <w:shd w:val="clear" w:color="auto" w:fill="FFFFFF"/>
            <w:vAlign w:val="bottom"/>
          </w:tcPr>
          <w:p w:rsidR="00D85F90" w:rsidRPr="00CD4210" w:rsidRDefault="00D85F90" w:rsidP="00B8544B">
            <w:pPr>
              <w:rPr>
                <w:b/>
                <w:bCs/>
                <w:color w:val="000000"/>
              </w:rPr>
            </w:pPr>
          </w:p>
        </w:tc>
        <w:tc>
          <w:tcPr>
            <w:tcW w:w="601" w:type="dxa"/>
            <w:tcBorders>
              <w:top w:val="nil"/>
              <w:left w:val="nil"/>
              <w:bottom w:val="single" w:sz="4" w:space="0" w:color="auto"/>
              <w:right w:val="single" w:sz="4" w:space="0" w:color="auto"/>
            </w:tcBorders>
            <w:shd w:val="clear" w:color="auto" w:fill="FFFFFF"/>
            <w:vAlign w:val="bottom"/>
          </w:tcPr>
          <w:p w:rsidR="00D85F90" w:rsidRPr="00CD4210" w:rsidRDefault="00D85F90" w:rsidP="00B8544B">
            <w:pPr>
              <w:rPr>
                <w:b/>
                <w:bCs/>
                <w:color w:val="000000"/>
              </w:rPr>
            </w:pPr>
          </w:p>
        </w:tc>
        <w:tc>
          <w:tcPr>
            <w:tcW w:w="1472" w:type="dxa"/>
            <w:tcBorders>
              <w:top w:val="nil"/>
              <w:left w:val="nil"/>
              <w:bottom w:val="single" w:sz="4" w:space="0" w:color="auto"/>
              <w:right w:val="single" w:sz="4" w:space="0" w:color="auto"/>
            </w:tcBorders>
            <w:shd w:val="clear" w:color="auto" w:fill="FFFFFF"/>
            <w:vAlign w:val="center"/>
          </w:tcPr>
          <w:p w:rsidR="00D85F90" w:rsidRPr="00CD4210" w:rsidRDefault="00D85F90" w:rsidP="00B8544B">
            <w:pPr>
              <w:jc w:val="right"/>
              <w:rPr>
                <w:b/>
                <w:bCs/>
                <w:color w:val="000000"/>
              </w:rPr>
            </w:pPr>
            <w:r w:rsidRPr="00CD4210">
              <w:rPr>
                <w:b/>
                <w:bCs/>
                <w:color w:val="000000"/>
              </w:rPr>
              <w:t>163382,61</w:t>
            </w:r>
          </w:p>
        </w:tc>
        <w:tc>
          <w:tcPr>
            <w:tcW w:w="1662" w:type="dxa"/>
            <w:tcBorders>
              <w:top w:val="nil"/>
              <w:left w:val="nil"/>
              <w:bottom w:val="single" w:sz="4" w:space="0" w:color="auto"/>
              <w:right w:val="single" w:sz="4" w:space="0" w:color="auto"/>
            </w:tcBorders>
            <w:shd w:val="clear" w:color="auto" w:fill="FFFFFF"/>
            <w:vAlign w:val="center"/>
          </w:tcPr>
          <w:p w:rsidR="00D85F90" w:rsidRPr="00CD4210" w:rsidRDefault="00D85F90" w:rsidP="00B8544B">
            <w:pPr>
              <w:jc w:val="right"/>
              <w:rPr>
                <w:b/>
                <w:bCs/>
                <w:color w:val="000000"/>
              </w:rPr>
            </w:pPr>
            <w:r w:rsidRPr="00CD4210">
              <w:rPr>
                <w:b/>
                <w:bCs/>
                <w:color w:val="000000"/>
              </w:rPr>
              <w:t>158802,46</w:t>
            </w:r>
          </w:p>
        </w:tc>
        <w:tc>
          <w:tcPr>
            <w:tcW w:w="1341" w:type="dxa"/>
            <w:tcBorders>
              <w:top w:val="nil"/>
              <w:left w:val="nil"/>
              <w:bottom w:val="single" w:sz="4" w:space="0" w:color="auto"/>
              <w:right w:val="single" w:sz="4" w:space="0" w:color="auto"/>
            </w:tcBorders>
            <w:shd w:val="clear" w:color="auto" w:fill="FFFFFF"/>
            <w:vAlign w:val="center"/>
          </w:tcPr>
          <w:p w:rsidR="00D85F90" w:rsidRPr="00CD4210" w:rsidRDefault="00D85F90" w:rsidP="00B8544B">
            <w:pPr>
              <w:jc w:val="right"/>
              <w:rPr>
                <w:b/>
                <w:bCs/>
                <w:color w:val="000000"/>
                <w:highlight w:val="yellow"/>
              </w:rPr>
            </w:pPr>
            <w:r w:rsidRPr="00CD4210">
              <w:rPr>
                <w:b/>
                <w:bCs/>
                <w:color w:val="000000"/>
              </w:rPr>
              <w:t>97,20</w:t>
            </w:r>
          </w:p>
        </w:tc>
      </w:tr>
      <w:tr w:rsidR="00D85F90" w:rsidRPr="003917AF">
        <w:trPr>
          <w:cantSplit/>
          <w:trHeight w:val="268"/>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B8544B">
            <w:pPr>
              <w:suppressAutoHyphens/>
              <w:jc w:val="both"/>
              <w:rPr>
                <w:color w:val="000000"/>
              </w:rPr>
            </w:pPr>
            <w:r w:rsidRPr="003917AF">
              <w:rPr>
                <w:color w:val="000000"/>
              </w:rPr>
              <w:t>Общегосударственные вопросы</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B8544B">
            <w:pPr>
              <w:rPr>
                <w:color w:val="000000"/>
              </w:rPr>
            </w:pPr>
            <w:r w:rsidRPr="003917AF">
              <w:rPr>
                <w:color w:val="000000"/>
              </w:rPr>
              <w:t>601</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B8544B">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B8544B">
            <w:pPr>
              <w:rPr>
                <w:color w:val="000000"/>
              </w:rPr>
            </w:pP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B8544B">
            <w:pPr>
              <w:rPr>
                <w:color w:val="000000"/>
              </w:rPr>
            </w:pP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B8544B">
            <w:pPr>
              <w:rPr>
                <w:color w:val="000000"/>
              </w:rPr>
            </w:pPr>
          </w:p>
        </w:tc>
        <w:tc>
          <w:tcPr>
            <w:tcW w:w="1472" w:type="dxa"/>
            <w:tcBorders>
              <w:top w:val="nil"/>
              <w:left w:val="nil"/>
              <w:bottom w:val="single" w:sz="4" w:space="0" w:color="auto"/>
              <w:right w:val="single" w:sz="4" w:space="0" w:color="auto"/>
            </w:tcBorders>
            <w:shd w:val="clear" w:color="auto" w:fill="FFFFFF"/>
            <w:vAlign w:val="center"/>
          </w:tcPr>
          <w:p w:rsidR="00D85F90" w:rsidRPr="003917AF" w:rsidRDefault="00D85F90" w:rsidP="00B8544B">
            <w:pPr>
              <w:jc w:val="right"/>
              <w:rPr>
                <w:color w:val="000000"/>
              </w:rPr>
            </w:pPr>
            <w:r w:rsidRPr="003917AF">
              <w:rPr>
                <w:color w:val="000000"/>
              </w:rPr>
              <w:t>120681,10</w:t>
            </w:r>
          </w:p>
        </w:tc>
        <w:tc>
          <w:tcPr>
            <w:tcW w:w="1662" w:type="dxa"/>
            <w:tcBorders>
              <w:top w:val="nil"/>
              <w:left w:val="nil"/>
              <w:bottom w:val="single" w:sz="4" w:space="0" w:color="auto"/>
              <w:right w:val="single" w:sz="4" w:space="0" w:color="auto"/>
            </w:tcBorders>
            <w:shd w:val="clear" w:color="auto" w:fill="FFFFFF"/>
            <w:vAlign w:val="center"/>
          </w:tcPr>
          <w:p w:rsidR="00D85F90" w:rsidRPr="003917AF" w:rsidRDefault="00D85F90" w:rsidP="00B8544B">
            <w:pPr>
              <w:jc w:val="right"/>
              <w:rPr>
                <w:color w:val="000000"/>
              </w:rPr>
            </w:pPr>
            <w:r w:rsidRPr="003917AF">
              <w:rPr>
                <w:color w:val="000000"/>
              </w:rPr>
              <w:t>117033,25</w:t>
            </w:r>
          </w:p>
        </w:tc>
        <w:tc>
          <w:tcPr>
            <w:tcW w:w="1341" w:type="dxa"/>
            <w:tcBorders>
              <w:top w:val="nil"/>
              <w:left w:val="nil"/>
              <w:bottom w:val="single" w:sz="4" w:space="0" w:color="auto"/>
              <w:right w:val="single" w:sz="4" w:space="0" w:color="auto"/>
            </w:tcBorders>
            <w:shd w:val="clear" w:color="auto" w:fill="FFFFFF"/>
            <w:vAlign w:val="center"/>
          </w:tcPr>
          <w:p w:rsidR="00D85F90" w:rsidRPr="003917AF" w:rsidRDefault="00D85F90" w:rsidP="00B8544B">
            <w:pPr>
              <w:jc w:val="right"/>
              <w:rPr>
                <w:color w:val="000000"/>
                <w:highlight w:val="yellow"/>
              </w:rPr>
            </w:pPr>
            <w:r w:rsidRPr="003917AF">
              <w:rPr>
                <w:color w:val="000000"/>
              </w:rPr>
              <w:t>96,98</w:t>
            </w:r>
          </w:p>
        </w:tc>
      </w:tr>
      <w:tr w:rsidR="00D85F90" w:rsidRPr="003917AF">
        <w:trPr>
          <w:cantSplit/>
          <w:trHeight w:val="356"/>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B8544B">
            <w:pPr>
              <w:suppressAutoHyphens/>
              <w:jc w:val="both"/>
              <w:rPr>
                <w:color w:val="000000"/>
              </w:rPr>
            </w:pPr>
            <w:r w:rsidRPr="003917AF">
              <w:rPr>
                <w:color w:val="000000"/>
              </w:rPr>
              <w:t>Функционирование высшего должностного лица субъекта РФ и муниципального образования</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B8544B">
            <w:pPr>
              <w:rPr>
                <w:color w:val="000000"/>
              </w:rPr>
            </w:pPr>
            <w:r w:rsidRPr="003917AF">
              <w:rPr>
                <w:color w:val="000000"/>
              </w:rPr>
              <w:t>601</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B8544B">
            <w:pPr>
              <w:rPr>
                <w:color w:val="000000"/>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B8544B">
            <w:pPr>
              <w:rPr>
                <w:color w:val="000000"/>
              </w:rPr>
            </w:pPr>
            <w:r w:rsidRPr="003917AF">
              <w:rPr>
                <w:color w:val="000000"/>
              </w:rPr>
              <w:t>02</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B8544B">
            <w:pPr>
              <w:rPr>
                <w:color w:val="000000"/>
              </w:rPr>
            </w:pP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B8544B">
            <w:pPr>
              <w:rPr>
                <w:color w:val="000000"/>
              </w:rPr>
            </w:pPr>
          </w:p>
        </w:tc>
        <w:tc>
          <w:tcPr>
            <w:tcW w:w="1472" w:type="dxa"/>
            <w:tcBorders>
              <w:top w:val="nil"/>
              <w:left w:val="nil"/>
              <w:bottom w:val="single" w:sz="4" w:space="0" w:color="auto"/>
              <w:right w:val="single" w:sz="4" w:space="0" w:color="auto"/>
            </w:tcBorders>
            <w:shd w:val="clear" w:color="auto" w:fill="FFFFFF"/>
            <w:vAlign w:val="center"/>
          </w:tcPr>
          <w:p w:rsidR="00D85F90" w:rsidRPr="003917AF" w:rsidRDefault="00D85F90" w:rsidP="00B8544B">
            <w:pPr>
              <w:jc w:val="right"/>
              <w:rPr>
                <w:color w:val="000000"/>
              </w:rPr>
            </w:pPr>
          </w:p>
          <w:p w:rsidR="00D85F90" w:rsidRPr="003917AF" w:rsidRDefault="00D85F90" w:rsidP="00B8544B">
            <w:pPr>
              <w:jc w:val="right"/>
              <w:rPr>
                <w:color w:val="000000"/>
              </w:rPr>
            </w:pPr>
            <w:r w:rsidRPr="003917AF">
              <w:rPr>
                <w:color w:val="000000"/>
              </w:rPr>
              <w:t>2054,71</w:t>
            </w:r>
          </w:p>
        </w:tc>
        <w:tc>
          <w:tcPr>
            <w:tcW w:w="1662" w:type="dxa"/>
            <w:tcBorders>
              <w:top w:val="nil"/>
              <w:left w:val="nil"/>
              <w:bottom w:val="single" w:sz="4" w:space="0" w:color="auto"/>
              <w:right w:val="single" w:sz="4" w:space="0" w:color="auto"/>
            </w:tcBorders>
            <w:shd w:val="clear" w:color="auto" w:fill="FFFFFF"/>
            <w:vAlign w:val="center"/>
          </w:tcPr>
          <w:p w:rsidR="00D85F90" w:rsidRPr="003917AF" w:rsidRDefault="00D85F90" w:rsidP="00B8544B">
            <w:pPr>
              <w:jc w:val="right"/>
              <w:rPr>
                <w:color w:val="000000"/>
              </w:rPr>
            </w:pPr>
          </w:p>
          <w:p w:rsidR="00D85F90" w:rsidRPr="003917AF" w:rsidRDefault="00D85F90" w:rsidP="00B8544B">
            <w:pPr>
              <w:jc w:val="right"/>
              <w:rPr>
                <w:color w:val="000000"/>
              </w:rPr>
            </w:pPr>
            <w:r w:rsidRPr="003917AF">
              <w:rPr>
                <w:color w:val="000000"/>
              </w:rPr>
              <w:t>2025,21</w:t>
            </w:r>
          </w:p>
        </w:tc>
        <w:tc>
          <w:tcPr>
            <w:tcW w:w="1341" w:type="dxa"/>
            <w:tcBorders>
              <w:top w:val="nil"/>
              <w:left w:val="nil"/>
              <w:bottom w:val="single" w:sz="4" w:space="0" w:color="auto"/>
              <w:right w:val="single" w:sz="4" w:space="0" w:color="auto"/>
            </w:tcBorders>
            <w:shd w:val="clear" w:color="auto" w:fill="FFFFFF"/>
            <w:vAlign w:val="center"/>
          </w:tcPr>
          <w:p w:rsidR="00D85F90" w:rsidRPr="003917AF" w:rsidRDefault="00D85F90" w:rsidP="00B8544B">
            <w:pPr>
              <w:jc w:val="right"/>
              <w:rPr>
                <w:color w:val="000000"/>
              </w:rPr>
            </w:pPr>
          </w:p>
          <w:p w:rsidR="00D85F90" w:rsidRPr="003917AF" w:rsidRDefault="00D85F90" w:rsidP="00B8544B">
            <w:pPr>
              <w:jc w:val="right"/>
              <w:rPr>
                <w:color w:val="000000"/>
                <w:highlight w:val="yellow"/>
              </w:rPr>
            </w:pPr>
            <w:r w:rsidRPr="003917AF">
              <w:rPr>
                <w:color w:val="000000"/>
              </w:rPr>
              <w:t>98,56</w:t>
            </w:r>
          </w:p>
        </w:tc>
      </w:tr>
      <w:tr w:rsidR="00D85F90" w:rsidRPr="003917AF">
        <w:trPr>
          <w:cantSplit/>
          <w:trHeight w:val="36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B8544B">
            <w:pPr>
              <w:suppressAutoHyphens/>
              <w:jc w:val="both"/>
              <w:rPr>
                <w:color w:val="000000"/>
              </w:rPr>
            </w:pPr>
            <w:r w:rsidRPr="003917AF">
              <w:rPr>
                <w:color w:val="000000"/>
              </w:rPr>
              <w:t>Обеспечение деятельности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71 0 00 00000</w:t>
            </w:r>
          </w:p>
        </w:tc>
        <w:tc>
          <w:tcPr>
            <w:tcW w:w="601"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rPr>
            </w:pPr>
            <w:r w:rsidRPr="003917AF">
              <w:rPr>
                <w:color w:val="000000"/>
              </w:rPr>
              <w:t>2054,71</w:t>
            </w:r>
          </w:p>
        </w:tc>
        <w:tc>
          <w:tcPr>
            <w:tcW w:w="1662"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rPr>
            </w:pPr>
            <w:r w:rsidRPr="003917AF">
              <w:rPr>
                <w:color w:val="000000"/>
              </w:rPr>
              <w:t>2025,21</w:t>
            </w:r>
          </w:p>
        </w:tc>
        <w:tc>
          <w:tcPr>
            <w:tcW w:w="1341"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highlight w:val="yellow"/>
              </w:rPr>
            </w:pPr>
            <w:r w:rsidRPr="003917AF">
              <w:rPr>
                <w:color w:val="000000"/>
              </w:rPr>
              <w:t>98,56</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B8544B">
            <w:pPr>
              <w:suppressAutoHyphens/>
              <w:jc w:val="both"/>
              <w:rPr>
                <w:color w:val="000000"/>
              </w:rPr>
            </w:pPr>
            <w:r w:rsidRPr="003917AF">
              <w:rPr>
                <w:color w:val="000000"/>
              </w:rPr>
              <w:t>Глава муниципального образования</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71 2 00 00000</w:t>
            </w:r>
          </w:p>
        </w:tc>
        <w:tc>
          <w:tcPr>
            <w:tcW w:w="601"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r w:rsidRPr="003917AF">
              <w:rPr>
                <w:color w:val="000000"/>
              </w:rPr>
              <w:t>2054,71</w:t>
            </w:r>
          </w:p>
        </w:tc>
        <w:tc>
          <w:tcPr>
            <w:tcW w:w="1662"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r w:rsidRPr="003917AF">
              <w:rPr>
                <w:color w:val="000000"/>
              </w:rPr>
              <w:t>2025,21</w:t>
            </w:r>
          </w:p>
        </w:tc>
        <w:tc>
          <w:tcPr>
            <w:tcW w:w="1341"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highlight w:val="yellow"/>
              </w:rPr>
            </w:pPr>
            <w:r w:rsidRPr="003917AF">
              <w:rPr>
                <w:color w:val="000000"/>
              </w:rPr>
              <w:t>98,56</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B8544B">
            <w:pPr>
              <w:suppressAutoHyphens/>
              <w:jc w:val="both"/>
              <w:rPr>
                <w:color w:val="000000"/>
              </w:rPr>
            </w:pPr>
            <w:r w:rsidRPr="003917AF">
              <w:rPr>
                <w:color w:val="000000"/>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71 2 00 10010</w:t>
            </w:r>
          </w:p>
        </w:tc>
        <w:tc>
          <w:tcPr>
            <w:tcW w:w="601"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rPr>
            </w:pPr>
            <w:r w:rsidRPr="003917AF">
              <w:rPr>
                <w:color w:val="000000"/>
              </w:rPr>
              <w:t>41,55</w:t>
            </w:r>
          </w:p>
        </w:tc>
        <w:tc>
          <w:tcPr>
            <w:tcW w:w="1662"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rPr>
            </w:pPr>
            <w:r w:rsidRPr="003917AF">
              <w:rPr>
                <w:color w:val="000000"/>
              </w:rPr>
              <w:t>41,55</w:t>
            </w:r>
          </w:p>
        </w:tc>
        <w:tc>
          <w:tcPr>
            <w:tcW w:w="1341"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B8544B">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71 2 00 10010</w:t>
            </w:r>
          </w:p>
        </w:tc>
        <w:tc>
          <w:tcPr>
            <w:tcW w:w="601"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100</w:t>
            </w:r>
          </w:p>
        </w:tc>
        <w:tc>
          <w:tcPr>
            <w:tcW w:w="1472"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rPr>
            </w:pPr>
          </w:p>
          <w:p w:rsidR="00D85F90" w:rsidRPr="003917AF" w:rsidRDefault="00D85F90" w:rsidP="00B8544B">
            <w:pPr>
              <w:jc w:val="right"/>
              <w:rPr>
                <w:color w:val="000000"/>
              </w:rPr>
            </w:pPr>
          </w:p>
          <w:p w:rsidR="00D85F90" w:rsidRPr="003917AF" w:rsidRDefault="00D85F90" w:rsidP="00B8544B">
            <w:pPr>
              <w:jc w:val="right"/>
              <w:rPr>
                <w:color w:val="000000"/>
              </w:rPr>
            </w:pPr>
            <w:r w:rsidRPr="003917AF">
              <w:rPr>
                <w:color w:val="000000"/>
              </w:rPr>
              <w:t>41,55</w:t>
            </w:r>
          </w:p>
        </w:tc>
        <w:tc>
          <w:tcPr>
            <w:tcW w:w="1662"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rPr>
            </w:pPr>
          </w:p>
          <w:p w:rsidR="00D85F90" w:rsidRPr="003917AF" w:rsidRDefault="00D85F90" w:rsidP="00B8544B">
            <w:pPr>
              <w:jc w:val="right"/>
              <w:rPr>
                <w:color w:val="000000"/>
              </w:rPr>
            </w:pPr>
          </w:p>
          <w:p w:rsidR="00D85F90" w:rsidRPr="003917AF" w:rsidRDefault="00D85F90" w:rsidP="00B8544B">
            <w:pPr>
              <w:jc w:val="right"/>
              <w:rPr>
                <w:color w:val="000000"/>
              </w:rPr>
            </w:pPr>
            <w:r w:rsidRPr="003917AF">
              <w:rPr>
                <w:color w:val="000000"/>
              </w:rPr>
              <w:t>41,55</w:t>
            </w:r>
          </w:p>
        </w:tc>
        <w:tc>
          <w:tcPr>
            <w:tcW w:w="1341"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rPr>
            </w:pPr>
          </w:p>
          <w:p w:rsidR="00D85F90" w:rsidRPr="003917AF" w:rsidRDefault="00D85F90" w:rsidP="00B8544B">
            <w:pPr>
              <w:jc w:val="right"/>
              <w:rPr>
                <w:color w:val="000000"/>
              </w:rPr>
            </w:pPr>
          </w:p>
          <w:p w:rsidR="00D85F90" w:rsidRPr="003917AF" w:rsidRDefault="00D85F90" w:rsidP="00B8544B">
            <w:pPr>
              <w:jc w:val="right"/>
              <w:rPr>
                <w:color w:val="000000"/>
                <w:highlight w:val="yellow"/>
              </w:rPr>
            </w:pPr>
            <w:r w:rsidRPr="003917AF">
              <w:rPr>
                <w:color w:val="000000"/>
              </w:rPr>
              <w:t>100,00</w:t>
            </w:r>
          </w:p>
        </w:tc>
      </w:tr>
      <w:tr w:rsidR="00D85F90" w:rsidRPr="003917AF">
        <w:trPr>
          <w:cantSplit/>
          <w:trHeight w:val="14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B8544B">
            <w:pPr>
              <w:suppressAutoHyphens/>
              <w:jc w:val="both"/>
              <w:rPr>
                <w:color w:val="000000"/>
              </w:rPr>
            </w:pPr>
            <w:r w:rsidRPr="003917AF">
              <w:rPr>
                <w:color w:val="000000"/>
              </w:rPr>
              <w:t>Расходы на выплаты по оплате труда работников органов местного самоуправления</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71 2 00 10020</w:t>
            </w:r>
          </w:p>
        </w:tc>
        <w:tc>
          <w:tcPr>
            <w:tcW w:w="601"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rPr>
            </w:pPr>
            <w:r w:rsidRPr="003917AF">
              <w:rPr>
                <w:color w:val="000000"/>
              </w:rPr>
              <w:t>2013,16</w:t>
            </w:r>
          </w:p>
        </w:tc>
        <w:tc>
          <w:tcPr>
            <w:tcW w:w="1662"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rPr>
            </w:pPr>
            <w:r w:rsidRPr="003917AF">
              <w:rPr>
                <w:color w:val="000000"/>
              </w:rPr>
              <w:t>1983,66</w:t>
            </w:r>
          </w:p>
        </w:tc>
        <w:tc>
          <w:tcPr>
            <w:tcW w:w="1341"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highlight w:val="yellow"/>
              </w:rPr>
            </w:pPr>
            <w:r w:rsidRPr="003917AF">
              <w:rPr>
                <w:color w:val="000000"/>
              </w:rPr>
              <w:t>98,53</w:t>
            </w:r>
          </w:p>
        </w:tc>
      </w:tr>
      <w:tr w:rsidR="00D85F90" w:rsidRPr="003917AF">
        <w:trPr>
          <w:cantSplit/>
          <w:trHeight w:val="8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B8544B">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71 2 00 10020</w:t>
            </w:r>
          </w:p>
        </w:tc>
        <w:tc>
          <w:tcPr>
            <w:tcW w:w="601"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100</w:t>
            </w:r>
          </w:p>
        </w:tc>
        <w:tc>
          <w:tcPr>
            <w:tcW w:w="1472"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rPr>
            </w:pPr>
          </w:p>
          <w:p w:rsidR="00D85F90" w:rsidRPr="003917AF" w:rsidRDefault="00D85F90" w:rsidP="00B8544B">
            <w:pPr>
              <w:jc w:val="right"/>
              <w:rPr>
                <w:color w:val="000000"/>
              </w:rPr>
            </w:pPr>
          </w:p>
          <w:p w:rsidR="00D85F90" w:rsidRPr="003917AF" w:rsidRDefault="00D85F90" w:rsidP="00B8544B">
            <w:pPr>
              <w:jc w:val="right"/>
              <w:rPr>
                <w:color w:val="000000"/>
              </w:rPr>
            </w:pPr>
            <w:r w:rsidRPr="003917AF">
              <w:rPr>
                <w:color w:val="000000"/>
              </w:rPr>
              <w:t>2013,16</w:t>
            </w:r>
          </w:p>
        </w:tc>
        <w:tc>
          <w:tcPr>
            <w:tcW w:w="1662"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rPr>
            </w:pPr>
          </w:p>
          <w:p w:rsidR="00D85F90" w:rsidRPr="003917AF" w:rsidRDefault="00D85F90" w:rsidP="00B8544B">
            <w:pPr>
              <w:jc w:val="right"/>
              <w:rPr>
                <w:color w:val="000000"/>
              </w:rPr>
            </w:pPr>
          </w:p>
          <w:p w:rsidR="00D85F90" w:rsidRPr="003917AF" w:rsidRDefault="00D85F90" w:rsidP="00B8544B">
            <w:pPr>
              <w:jc w:val="right"/>
              <w:rPr>
                <w:color w:val="000000"/>
              </w:rPr>
            </w:pPr>
            <w:r w:rsidRPr="003917AF">
              <w:rPr>
                <w:color w:val="000000"/>
              </w:rPr>
              <w:t>1983,66</w:t>
            </w:r>
          </w:p>
        </w:tc>
        <w:tc>
          <w:tcPr>
            <w:tcW w:w="1341"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rPr>
            </w:pPr>
          </w:p>
          <w:p w:rsidR="00D85F90" w:rsidRPr="003917AF" w:rsidRDefault="00D85F90" w:rsidP="00B8544B">
            <w:pPr>
              <w:jc w:val="right"/>
              <w:rPr>
                <w:color w:val="000000"/>
              </w:rPr>
            </w:pPr>
          </w:p>
          <w:p w:rsidR="00D85F90" w:rsidRPr="003917AF" w:rsidRDefault="00D85F90" w:rsidP="00B8544B">
            <w:pPr>
              <w:jc w:val="right"/>
              <w:rPr>
                <w:color w:val="000000"/>
                <w:highlight w:val="yellow"/>
              </w:rPr>
            </w:pPr>
            <w:r w:rsidRPr="003917AF">
              <w:rPr>
                <w:color w:val="000000"/>
              </w:rPr>
              <w:t>98,53</w:t>
            </w:r>
          </w:p>
        </w:tc>
      </w:tr>
      <w:tr w:rsidR="00D85F90" w:rsidRPr="003917AF">
        <w:trPr>
          <w:cantSplit/>
          <w:trHeight w:val="56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B8544B">
            <w:pPr>
              <w:suppressAutoHyphens/>
              <w:jc w:val="both"/>
              <w:rPr>
                <w:color w:val="000000"/>
              </w:rPr>
            </w:pPr>
            <w:r w:rsidRPr="003917AF">
              <w:rPr>
                <w:color w:val="00000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272CA8">
            <w:pPr>
              <w:jc w:val="right"/>
              <w:rPr>
                <w:color w:val="000000"/>
              </w:rPr>
            </w:pPr>
          </w:p>
          <w:p w:rsidR="00D85F90" w:rsidRPr="003917AF" w:rsidRDefault="00D85F90" w:rsidP="00272CA8">
            <w:pPr>
              <w:jc w:val="right"/>
              <w:rPr>
                <w:color w:val="000000"/>
              </w:rPr>
            </w:pPr>
          </w:p>
          <w:p w:rsidR="00D85F90" w:rsidRPr="003917AF" w:rsidRDefault="00D85F90" w:rsidP="00272CA8">
            <w:pPr>
              <w:jc w:val="right"/>
              <w:rPr>
                <w:color w:val="000000"/>
              </w:rPr>
            </w:pPr>
            <w:r w:rsidRPr="003917AF">
              <w:rPr>
                <w:color w:val="000000"/>
              </w:rPr>
              <w:t>69860,87</w:t>
            </w:r>
          </w:p>
        </w:tc>
        <w:tc>
          <w:tcPr>
            <w:tcW w:w="1662" w:type="dxa"/>
            <w:tcBorders>
              <w:top w:val="nil"/>
              <w:left w:val="nil"/>
              <w:bottom w:val="single" w:sz="4" w:space="0" w:color="auto"/>
              <w:right w:val="single" w:sz="4" w:space="0" w:color="auto"/>
            </w:tcBorders>
            <w:vAlign w:val="center"/>
          </w:tcPr>
          <w:p w:rsidR="00D85F90" w:rsidRPr="003917AF" w:rsidRDefault="00D85F90" w:rsidP="00272CA8">
            <w:pPr>
              <w:jc w:val="right"/>
              <w:rPr>
                <w:color w:val="000000"/>
              </w:rPr>
            </w:pPr>
          </w:p>
          <w:p w:rsidR="00D85F90" w:rsidRPr="003917AF" w:rsidRDefault="00D85F90" w:rsidP="00272CA8">
            <w:pPr>
              <w:jc w:val="right"/>
              <w:rPr>
                <w:color w:val="000000"/>
              </w:rPr>
            </w:pPr>
          </w:p>
          <w:p w:rsidR="00D85F90" w:rsidRPr="003917AF" w:rsidRDefault="00D85F90" w:rsidP="00272CA8">
            <w:pPr>
              <w:jc w:val="right"/>
              <w:rPr>
                <w:color w:val="000000"/>
              </w:rPr>
            </w:pPr>
            <w:r w:rsidRPr="003917AF">
              <w:rPr>
                <w:color w:val="000000"/>
              </w:rPr>
              <w:t>69628,13</w:t>
            </w:r>
          </w:p>
        </w:tc>
        <w:tc>
          <w:tcPr>
            <w:tcW w:w="1341"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rPr>
            </w:pPr>
          </w:p>
          <w:p w:rsidR="00D85F90" w:rsidRPr="003917AF" w:rsidRDefault="00D85F90" w:rsidP="00B8544B">
            <w:pPr>
              <w:jc w:val="right"/>
              <w:rPr>
                <w:color w:val="000000"/>
                <w:highlight w:val="yellow"/>
              </w:rPr>
            </w:pPr>
            <w:r w:rsidRPr="003917AF">
              <w:rPr>
                <w:color w:val="000000"/>
              </w:rPr>
              <w:t>99,67</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B8544B">
            <w:pPr>
              <w:suppressAutoHyphens/>
              <w:jc w:val="both"/>
              <w:rPr>
                <w:color w:val="000000"/>
              </w:rPr>
            </w:pPr>
            <w:r w:rsidRPr="003917AF">
              <w:rPr>
                <w:color w:val="000000"/>
              </w:rPr>
              <w:t>Обеспечение деятельности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71 0 00 00000</w:t>
            </w:r>
          </w:p>
        </w:tc>
        <w:tc>
          <w:tcPr>
            <w:tcW w:w="601"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rPr>
            </w:pPr>
            <w:r w:rsidRPr="003917AF">
              <w:rPr>
                <w:color w:val="000000"/>
              </w:rPr>
              <w:t>69860,87</w:t>
            </w:r>
          </w:p>
        </w:tc>
        <w:tc>
          <w:tcPr>
            <w:tcW w:w="1662"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rPr>
            </w:pPr>
            <w:r w:rsidRPr="003917AF">
              <w:rPr>
                <w:color w:val="000000"/>
              </w:rPr>
              <w:t>69628,13</w:t>
            </w:r>
          </w:p>
        </w:tc>
        <w:tc>
          <w:tcPr>
            <w:tcW w:w="1341"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highlight w:val="yellow"/>
              </w:rPr>
            </w:pPr>
            <w:r w:rsidRPr="003917AF">
              <w:rPr>
                <w:color w:val="000000"/>
              </w:rPr>
              <w:t>99,67</w:t>
            </w:r>
          </w:p>
        </w:tc>
      </w:tr>
      <w:tr w:rsidR="00D85F90" w:rsidRPr="003917AF">
        <w:trPr>
          <w:cantSplit/>
          <w:trHeight w:val="23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B8544B">
            <w:pPr>
              <w:suppressAutoHyphens/>
              <w:jc w:val="both"/>
              <w:rPr>
                <w:color w:val="000000"/>
              </w:rPr>
            </w:pPr>
            <w:r w:rsidRPr="003917AF">
              <w:rPr>
                <w:color w:val="000000"/>
              </w:rPr>
              <w:t>Непрограммные расходы в рамках обеспечения деятельности администрации</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71 1 00 00000</w:t>
            </w:r>
          </w:p>
        </w:tc>
        <w:tc>
          <w:tcPr>
            <w:tcW w:w="601"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rPr>
            </w:pPr>
            <w:r w:rsidRPr="003917AF">
              <w:rPr>
                <w:color w:val="000000"/>
              </w:rPr>
              <w:t>69860,87</w:t>
            </w:r>
          </w:p>
        </w:tc>
        <w:tc>
          <w:tcPr>
            <w:tcW w:w="1662"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rPr>
            </w:pPr>
            <w:r w:rsidRPr="003917AF">
              <w:rPr>
                <w:color w:val="000000"/>
              </w:rPr>
              <w:t>69628,13</w:t>
            </w:r>
          </w:p>
        </w:tc>
        <w:tc>
          <w:tcPr>
            <w:tcW w:w="1341"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highlight w:val="yellow"/>
              </w:rPr>
            </w:pPr>
            <w:r w:rsidRPr="003917AF">
              <w:rPr>
                <w:color w:val="000000"/>
              </w:rPr>
              <w:t>99,67</w:t>
            </w:r>
          </w:p>
        </w:tc>
      </w:tr>
      <w:tr w:rsidR="00D85F90" w:rsidRPr="003917AF">
        <w:trPr>
          <w:cantSplit/>
          <w:trHeight w:val="41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B8544B">
            <w:pPr>
              <w:suppressAutoHyphens/>
              <w:jc w:val="both"/>
              <w:rPr>
                <w:color w:val="000000"/>
              </w:rPr>
            </w:pPr>
            <w:r w:rsidRPr="003917AF">
              <w:rPr>
                <w:color w:val="000000"/>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71 1 00 10010</w:t>
            </w:r>
          </w:p>
        </w:tc>
        <w:tc>
          <w:tcPr>
            <w:tcW w:w="601"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rPr>
            </w:pPr>
            <w:r w:rsidRPr="003917AF">
              <w:rPr>
                <w:color w:val="000000"/>
              </w:rPr>
              <w:t>8180,60</w:t>
            </w:r>
          </w:p>
        </w:tc>
        <w:tc>
          <w:tcPr>
            <w:tcW w:w="1662"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highlight w:val="yellow"/>
              </w:rPr>
            </w:pPr>
            <w:r w:rsidRPr="003917AF">
              <w:rPr>
                <w:color w:val="000000"/>
              </w:rPr>
              <w:t>7970,56</w:t>
            </w:r>
          </w:p>
        </w:tc>
        <w:tc>
          <w:tcPr>
            <w:tcW w:w="1341"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highlight w:val="yellow"/>
              </w:rPr>
            </w:pPr>
            <w:r w:rsidRPr="003917AF">
              <w:rPr>
                <w:color w:val="000000"/>
              </w:rPr>
              <w:t>97,43</w:t>
            </w:r>
          </w:p>
        </w:tc>
      </w:tr>
      <w:tr w:rsidR="00D85F90" w:rsidRPr="003917AF">
        <w:trPr>
          <w:cantSplit/>
          <w:trHeight w:val="42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B8544B">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71 1 00 10010</w:t>
            </w:r>
          </w:p>
        </w:tc>
        <w:tc>
          <w:tcPr>
            <w:tcW w:w="601"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100</w:t>
            </w:r>
          </w:p>
        </w:tc>
        <w:tc>
          <w:tcPr>
            <w:tcW w:w="1472"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rPr>
            </w:pPr>
          </w:p>
          <w:p w:rsidR="00D85F90" w:rsidRPr="003917AF" w:rsidRDefault="00D85F90" w:rsidP="00B8544B">
            <w:pPr>
              <w:jc w:val="right"/>
              <w:rPr>
                <w:color w:val="000000"/>
              </w:rPr>
            </w:pPr>
          </w:p>
          <w:p w:rsidR="00D85F90" w:rsidRPr="003917AF" w:rsidRDefault="00D85F90" w:rsidP="00B8544B">
            <w:pPr>
              <w:jc w:val="right"/>
              <w:rPr>
                <w:color w:val="000000"/>
              </w:rPr>
            </w:pPr>
            <w:r w:rsidRPr="003917AF">
              <w:rPr>
                <w:color w:val="000000"/>
              </w:rPr>
              <w:t>2064,42</w:t>
            </w:r>
          </w:p>
        </w:tc>
        <w:tc>
          <w:tcPr>
            <w:tcW w:w="1662"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rPr>
            </w:pPr>
          </w:p>
          <w:p w:rsidR="00D85F90" w:rsidRPr="003917AF" w:rsidRDefault="00D85F90" w:rsidP="00B8544B">
            <w:pPr>
              <w:jc w:val="right"/>
              <w:rPr>
                <w:color w:val="000000"/>
              </w:rPr>
            </w:pPr>
          </w:p>
          <w:p w:rsidR="00D85F90" w:rsidRPr="003917AF" w:rsidRDefault="00D85F90" w:rsidP="00B8544B">
            <w:pPr>
              <w:jc w:val="right"/>
              <w:rPr>
                <w:color w:val="000000"/>
                <w:highlight w:val="yellow"/>
              </w:rPr>
            </w:pPr>
            <w:r w:rsidRPr="003917AF">
              <w:rPr>
                <w:color w:val="000000"/>
              </w:rPr>
              <w:t>2064,42</w:t>
            </w:r>
          </w:p>
        </w:tc>
        <w:tc>
          <w:tcPr>
            <w:tcW w:w="1341"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rPr>
            </w:pPr>
          </w:p>
          <w:p w:rsidR="00D85F90" w:rsidRPr="003917AF" w:rsidRDefault="00D85F90" w:rsidP="00B8544B">
            <w:pPr>
              <w:jc w:val="right"/>
              <w:rPr>
                <w:color w:val="000000"/>
              </w:rPr>
            </w:pPr>
          </w:p>
          <w:p w:rsidR="00D85F90" w:rsidRPr="003917AF" w:rsidRDefault="00D85F90" w:rsidP="00B8544B">
            <w:pPr>
              <w:jc w:val="right"/>
              <w:rPr>
                <w:color w:val="000000"/>
                <w:highlight w:val="yellow"/>
              </w:rPr>
            </w:pPr>
            <w:r w:rsidRPr="003917AF">
              <w:rPr>
                <w:color w:val="000000"/>
              </w:rPr>
              <w:t>100,00</w:t>
            </w:r>
          </w:p>
        </w:tc>
      </w:tr>
      <w:tr w:rsidR="00D85F90" w:rsidRPr="003917AF">
        <w:trPr>
          <w:cantSplit/>
          <w:trHeight w:val="41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B8544B">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71 1 00 10010</w:t>
            </w:r>
          </w:p>
        </w:tc>
        <w:tc>
          <w:tcPr>
            <w:tcW w:w="601"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rPr>
            </w:pPr>
            <w:r w:rsidRPr="003917AF">
              <w:rPr>
                <w:color w:val="000000"/>
              </w:rPr>
              <w:t>5981,71</w:t>
            </w:r>
          </w:p>
        </w:tc>
        <w:tc>
          <w:tcPr>
            <w:tcW w:w="1662"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rPr>
            </w:pPr>
            <w:r w:rsidRPr="003917AF">
              <w:rPr>
                <w:color w:val="000000"/>
              </w:rPr>
              <w:t>5786,86</w:t>
            </w:r>
          </w:p>
        </w:tc>
        <w:tc>
          <w:tcPr>
            <w:tcW w:w="1341"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rPr>
            </w:pPr>
            <w:r w:rsidRPr="003917AF">
              <w:rPr>
                <w:color w:val="000000"/>
              </w:rPr>
              <w:t>96,74</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B8544B">
            <w:pPr>
              <w:suppressAutoHyphens/>
              <w:jc w:val="both"/>
              <w:rPr>
                <w:color w:val="000000"/>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71 1 00 10010</w:t>
            </w:r>
          </w:p>
        </w:tc>
        <w:tc>
          <w:tcPr>
            <w:tcW w:w="601"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800</w:t>
            </w:r>
          </w:p>
        </w:tc>
        <w:tc>
          <w:tcPr>
            <w:tcW w:w="1472"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r w:rsidRPr="003917AF">
              <w:rPr>
                <w:color w:val="000000"/>
              </w:rPr>
              <w:t>134,47</w:t>
            </w:r>
          </w:p>
        </w:tc>
        <w:tc>
          <w:tcPr>
            <w:tcW w:w="1662"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r w:rsidRPr="003917AF">
              <w:rPr>
                <w:color w:val="000000"/>
              </w:rPr>
              <w:t>119,28</w:t>
            </w:r>
          </w:p>
        </w:tc>
        <w:tc>
          <w:tcPr>
            <w:tcW w:w="1341"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r w:rsidRPr="003917AF">
              <w:rPr>
                <w:color w:val="000000"/>
              </w:rPr>
              <w:t>88,70</w:t>
            </w:r>
          </w:p>
        </w:tc>
      </w:tr>
      <w:tr w:rsidR="00D85F90" w:rsidRPr="003917AF">
        <w:trPr>
          <w:cantSplit/>
          <w:trHeight w:val="36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B8544B">
            <w:pPr>
              <w:suppressAutoHyphens/>
              <w:jc w:val="both"/>
              <w:rPr>
                <w:color w:val="000000"/>
              </w:rPr>
            </w:pPr>
            <w:r w:rsidRPr="003917AF">
              <w:rPr>
                <w:color w:val="000000"/>
              </w:rPr>
              <w:t>Расходы на выплаты по оплате труда работников органов местного самоуправления</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71 1 00 10020</w:t>
            </w:r>
          </w:p>
        </w:tc>
        <w:tc>
          <w:tcPr>
            <w:tcW w:w="601"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rPr>
            </w:pPr>
            <w:r w:rsidRPr="003917AF">
              <w:rPr>
                <w:color w:val="000000"/>
              </w:rPr>
              <w:t>56571,12</w:t>
            </w:r>
          </w:p>
        </w:tc>
        <w:tc>
          <w:tcPr>
            <w:tcW w:w="1662"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rPr>
            </w:pPr>
            <w:r w:rsidRPr="003917AF">
              <w:rPr>
                <w:color w:val="000000"/>
              </w:rPr>
              <w:t>56548,42</w:t>
            </w:r>
          </w:p>
        </w:tc>
        <w:tc>
          <w:tcPr>
            <w:tcW w:w="1341"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rPr>
            </w:pPr>
            <w:r w:rsidRPr="003917AF">
              <w:rPr>
                <w:color w:val="000000"/>
              </w:rPr>
              <w:t>99,96</w:t>
            </w:r>
          </w:p>
        </w:tc>
      </w:tr>
      <w:tr w:rsidR="00D85F90" w:rsidRPr="003917AF">
        <w:trPr>
          <w:cantSplit/>
          <w:trHeight w:val="20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B8544B">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71 1 00 10020</w:t>
            </w:r>
          </w:p>
        </w:tc>
        <w:tc>
          <w:tcPr>
            <w:tcW w:w="601" w:type="dxa"/>
            <w:tcBorders>
              <w:top w:val="nil"/>
              <w:left w:val="nil"/>
              <w:bottom w:val="single" w:sz="4" w:space="0" w:color="auto"/>
              <w:right w:val="single" w:sz="4" w:space="0" w:color="auto"/>
            </w:tcBorders>
            <w:vAlign w:val="bottom"/>
          </w:tcPr>
          <w:p w:rsidR="00D85F90" w:rsidRPr="003917AF" w:rsidRDefault="00D85F90" w:rsidP="00B8544B">
            <w:pPr>
              <w:rPr>
                <w:color w:val="000000"/>
              </w:rPr>
            </w:pPr>
            <w:r w:rsidRPr="003917AF">
              <w:rPr>
                <w:color w:val="000000"/>
              </w:rPr>
              <w:t>100</w:t>
            </w:r>
          </w:p>
        </w:tc>
        <w:tc>
          <w:tcPr>
            <w:tcW w:w="1472"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rPr>
            </w:pPr>
          </w:p>
          <w:p w:rsidR="00D85F90" w:rsidRPr="003917AF" w:rsidRDefault="00D85F90" w:rsidP="00B8544B">
            <w:pPr>
              <w:jc w:val="right"/>
              <w:rPr>
                <w:color w:val="000000"/>
              </w:rPr>
            </w:pPr>
          </w:p>
          <w:p w:rsidR="00D85F90" w:rsidRPr="003917AF" w:rsidRDefault="00D85F90" w:rsidP="00B8544B">
            <w:pPr>
              <w:jc w:val="right"/>
              <w:rPr>
                <w:color w:val="000000"/>
              </w:rPr>
            </w:pPr>
            <w:r w:rsidRPr="003917AF">
              <w:rPr>
                <w:color w:val="000000"/>
              </w:rPr>
              <w:t>56571,12</w:t>
            </w:r>
          </w:p>
        </w:tc>
        <w:tc>
          <w:tcPr>
            <w:tcW w:w="1662"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rPr>
            </w:pPr>
          </w:p>
          <w:p w:rsidR="00D85F90" w:rsidRPr="003917AF" w:rsidRDefault="00D85F90" w:rsidP="00B8544B">
            <w:pPr>
              <w:jc w:val="right"/>
              <w:rPr>
                <w:color w:val="000000"/>
              </w:rPr>
            </w:pPr>
          </w:p>
          <w:p w:rsidR="00D85F90" w:rsidRPr="003917AF" w:rsidRDefault="00D85F90" w:rsidP="00B8544B">
            <w:pPr>
              <w:jc w:val="right"/>
              <w:rPr>
                <w:color w:val="000000"/>
              </w:rPr>
            </w:pPr>
            <w:r w:rsidRPr="003917AF">
              <w:rPr>
                <w:color w:val="000000"/>
              </w:rPr>
              <w:t>56548,42</w:t>
            </w:r>
          </w:p>
        </w:tc>
        <w:tc>
          <w:tcPr>
            <w:tcW w:w="1341" w:type="dxa"/>
            <w:tcBorders>
              <w:top w:val="nil"/>
              <w:left w:val="nil"/>
              <w:bottom w:val="single" w:sz="4" w:space="0" w:color="auto"/>
              <w:right w:val="single" w:sz="4" w:space="0" w:color="auto"/>
            </w:tcBorders>
            <w:vAlign w:val="center"/>
          </w:tcPr>
          <w:p w:rsidR="00D85F90" w:rsidRPr="003917AF" w:rsidRDefault="00D85F90" w:rsidP="00B8544B">
            <w:pPr>
              <w:jc w:val="right"/>
              <w:rPr>
                <w:color w:val="000000"/>
              </w:rPr>
            </w:pPr>
          </w:p>
          <w:p w:rsidR="00D85F90" w:rsidRPr="003917AF" w:rsidRDefault="00D85F90" w:rsidP="00B8544B">
            <w:pPr>
              <w:jc w:val="right"/>
              <w:rPr>
                <w:color w:val="000000"/>
              </w:rPr>
            </w:pPr>
          </w:p>
          <w:p w:rsidR="00D85F90" w:rsidRPr="003917AF" w:rsidRDefault="00D85F90" w:rsidP="00B8544B">
            <w:pPr>
              <w:jc w:val="right"/>
              <w:rPr>
                <w:color w:val="000000"/>
              </w:rPr>
            </w:pPr>
          </w:p>
          <w:p w:rsidR="00D85F90" w:rsidRPr="003917AF" w:rsidRDefault="00D85F90" w:rsidP="00B8544B">
            <w:pPr>
              <w:jc w:val="right"/>
              <w:rPr>
                <w:color w:val="000000"/>
              </w:rPr>
            </w:pPr>
            <w:r w:rsidRPr="003917AF">
              <w:rPr>
                <w:color w:val="000000"/>
              </w:rPr>
              <w:t>99,96</w:t>
            </w:r>
          </w:p>
        </w:tc>
      </w:tr>
      <w:tr w:rsidR="00D85F90" w:rsidRPr="003917AF">
        <w:trPr>
          <w:cantSplit/>
          <w:trHeight w:val="20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F10C30">
            <w:pPr>
              <w:suppressAutoHyphens/>
              <w:jc w:val="both"/>
              <w:rPr>
                <w:color w:val="000000"/>
              </w:rPr>
            </w:pPr>
            <w:r w:rsidRPr="003917AF">
              <w:rPr>
                <w:color w:val="000000"/>
              </w:rPr>
              <w:t>Расходы на обеспечение гарантий лицам, замещающим муниципальные должности, и муниципальным служащим в соответствии с законодательством Ставропольского края</w:t>
            </w:r>
          </w:p>
        </w:tc>
        <w:tc>
          <w:tcPr>
            <w:tcW w:w="709"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71 1 00 20080</w:t>
            </w:r>
          </w:p>
        </w:tc>
        <w:tc>
          <w:tcPr>
            <w:tcW w:w="601"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rPr>
            </w:pPr>
            <w:r w:rsidRPr="003917AF">
              <w:rPr>
                <w:color w:val="000000"/>
              </w:rPr>
              <w:t>220,35</w:t>
            </w:r>
          </w:p>
        </w:tc>
        <w:tc>
          <w:tcPr>
            <w:tcW w:w="1662"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rPr>
            </w:pPr>
            <w:r w:rsidRPr="003917AF">
              <w:rPr>
                <w:color w:val="000000"/>
              </w:rPr>
              <w:t>220,35</w:t>
            </w:r>
          </w:p>
        </w:tc>
        <w:tc>
          <w:tcPr>
            <w:tcW w:w="1341"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rPr>
            </w:pPr>
            <w:r w:rsidRPr="003917AF">
              <w:rPr>
                <w:color w:val="000000"/>
              </w:rPr>
              <w:t>100,00</w:t>
            </w:r>
          </w:p>
        </w:tc>
      </w:tr>
      <w:tr w:rsidR="00D85F90" w:rsidRPr="003917AF">
        <w:trPr>
          <w:cantSplit/>
          <w:trHeight w:val="20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F10C30">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71 1 00 20080</w:t>
            </w:r>
          </w:p>
        </w:tc>
        <w:tc>
          <w:tcPr>
            <w:tcW w:w="601"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100</w:t>
            </w:r>
          </w:p>
        </w:tc>
        <w:tc>
          <w:tcPr>
            <w:tcW w:w="1472"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rPr>
            </w:pPr>
            <w:r w:rsidRPr="003917AF">
              <w:rPr>
                <w:color w:val="000000"/>
              </w:rPr>
              <w:t>220,35</w:t>
            </w:r>
          </w:p>
        </w:tc>
        <w:tc>
          <w:tcPr>
            <w:tcW w:w="1662"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rPr>
            </w:pPr>
            <w:r w:rsidRPr="003917AF">
              <w:rPr>
                <w:color w:val="000000"/>
              </w:rPr>
              <w:t>220,35</w:t>
            </w:r>
          </w:p>
        </w:tc>
        <w:tc>
          <w:tcPr>
            <w:tcW w:w="1341"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rPr>
            </w:pPr>
            <w:r w:rsidRPr="003917AF">
              <w:rPr>
                <w:color w:val="000000"/>
              </w:rPr>
              <w:t>100,00</w:t>
            </w:r>
          </w:p>
        </w:tc>
      </w:tr>
      <w:tr w:rsidR="00D85F90" w:rsidRPr="003917AF">
        <w:trPr>
          <w:cantSplit/>
          <w:trHeight w:val="20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F10C30">
            <w:pPr>
              <w:suppressAutoHyphens/>
              <w:jc w:val="both"/>
              <w:rPr>
                <w:color w:val="000000"/>
              </w:rPr>
            </w:pPr>
            <w:r w:rsidRPr="003917AF">
              <w:rPr>
                <w:color w:val="000000"/>
              </w:rPr>
              <w:t>Осуществление выплаты лицам, входящим в муниципальные управленческие команды Ставропольского края, поощрения за достижение в 2023 году Ставропольским краем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709"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600</w:t>
            </w:r>
          </w:p>
        </w:tc>
        <w:tc>
          <w:tcPr>
            <w:tcW w:w="709"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71 1 00 75490</w:t>
            </w:r>
          </w:p>
        </w:tc>
        <w:tc>
          <w:tcPr>
            <w:tcW w:w="601"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1663,76</w:t>
            </w:r>
          </w:p>
        </w:tc>
        <w:tc>
          <w:tcPr>
            <w:tcW w:w="1662"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1663,76</w:t>
            </w:r>
          </w:p>
        </w:tc>
        <w:tc>
          <w:tcPr>
            <w:tcW w:w="1341"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100,00</w:t>
            </w:r>
          </w:p>
        </w:tc>
      </w:tr>
      <w:tr w:rsidR="00D85F90" w:rsidRPr="003917AF">
        <w:trPr>
          <w:cantSplit/>
          <w:trHeight w:val="20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F10C30">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71 1 00 75490</w:t>
            </w:r>
          </w:p>
        </w:tc>
        <w:tc>
          <w:tcPr>
            <w:tcW w:w="601"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100</w:t>
            </w:r>
          </w:p>
        </w:tc>
        <w:tc>
          <w:tcPr>
            <w:tcW w:w="1472"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1663,76</w:t>
            </w:r>
          </w:p>
        </w:tc>
        <w:tc>
          <w:tcPr>
            <w:tcW w:w="1662"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1663,76</w:t>
            </w:r>
          </w:p>
        </w:tc>
        <w:tc>
          <w:tcPr>
            <w:tcW w:w="1341"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100,00</w:t>
            </w:r>
          </w:p>
        </w:tc>
      </w:tr>
      <w:tr w:rsidR="00D85F90" w:rsidRPr="003917AF">
        <w:trPr>
          <w:cantSplit/>
          <w:trHeight w:val="50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23313D">
            <w:pPr>
              <w:suppressAutoHyphens/>
              <w:jc w:val="both"/>
              <w:rPr>
                <w:color w:val="000000"/>
              </w:rPr>
            </w:pPr>
            <w:r w:rsidRPr="003917AF">
              <w:rPr>
                <w:color w:val="000000"/>
              </w:rPr>
              <w:t>Создание и организация деятельности комиссий по делам несовершеннолетних и защите их прав</w:t>
            </w:r>
          </w:p>
        </w:tc>
        <w:tc>
          <w:tcPr>
            <w:tcW w:w="709"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71 1 00 76360</w:t>
            </w:r>
          </w:p>
        </w:tc>
        <w:tc>
          <w:tcPr>
            <w:tcW w:w="601"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23313D">
            <w:pPr>
              <w:jc w:val="right"/>
              <w:rPr>
                <w:color w:val="000000"/>
              </w:rPr>
            </w:pPr>
          </w:p>
          <w:p w:rsidR="00D85F90" w:rsidRPr="003917AF" w:rsidRDefault="00D85F90" w:rsidP="0023313D">
            <w:pPr>
              <w:jc w:val="right"/>
              <w:rPr>
                <w:color w:val="000000"/>
              </w:rPr>
            </w:pPr>
            <w:r w:rsidRPr="003917AF">
              <w:rPr>
                <w:color w:val="000000"/>
              </w:rPr>
              <w:t>1465,77</w:t>
            </w:r>
          </w:p>
        </w:tc>
        <w:tc>
          <w:tcPr>
            <w:tcW w:w="1662" w:type="dxa"/>
            <w:tcBorders>
              <w:top w:val="nil"/>
              <w:left w:val="nil"/>
              <w:bottom w:val="single" w:sz="4" w:space="0" w:color="auto"/>
              <w:right w:val="single" w:sz="4" w:space="0" w:color="auto"/>
            </w:tcBorders>
            <w:vAlign w:val="center"/>
          </w:tcPr>
          <w:p w:rsidR="00D85F90" w:rsidRPr="003917AF" w:rsidRDefault="00D85F90" w:rsidP="0023313D">
            <w:pPr>
              <w:jc w:val="right"/>
              <w:rPr>
                <w:color w:val="000000"/>
              </w:rPr>
            </w:pPr>
          </w:p>
          <w:p w:rsidR="00D85F90" w:rsidRPr="003917AF" w:rsidRDefault="00D85F90" w:rsidP="0023313D">
            <w:pPr>
              <w:jc w:val="right"/>
              <w:rPr>
                <w:color w:val="000000"/>
              </w:rPr>
            </w:pPr>
            <w:r w:rsidRPr="003917AF">
              <w:rPr>
                <w:color w:val="000000"/>
              </w:rPr>
              <w:t>1465,77</w:t>
            </w:r>
          </w:p>
        </w:tc>
        <w:tc>
          <w:tcPr>
            <w:tcW w:w="1341" w:type="dxa"/>
            <w:tcBorders>
              <w:top w:val="nil"/>
              <w:left w:val="nil"/>
              <w:bottom w:val="single" w:sz="4" w:space="0" w:color="auto"/>
              <w:right w:val="single" w:sz="4" w:space="0" w:color="auto"/>
            </w:tcBorders>
            <w:vAlign w:val="center"/>
          </w:tcPr>
          <w:p w:rsidR="00D85F90" w:rsidRPr="003917AF" w:rsidRDefault="00D85F90" w:rsidP="0023313D">
            <w:pPr>
              <w:jc w:val="right"/>
              <w:rPr>
                <w:color w:val="000000"/>
              </w:rPr>
            </w:pPr>
          </w:p>
          <w:p w:rsidR="00D85F90" w:rsidRPr="003917AF" w:rsidRDefault="00D85F90" w:rsidP="0023313D">
            <w:pPr>
              <w:jc w:val="right"/>
              <w:rPr>
                <w:color w:val="000000"/>
              </w:rPr>
            </w:pPr>
            <w:r w:rsidRPr="003917AF">
              <w:rPr>
                <w:color w:val="000000"/>
              </w:rPr>
              <w:t>100,00</w:t>
            </w:r>
          </w:p>
        </w:tc>
      </w:tr>
      <w:tr w:rsidR="00D85F90" w:rsidRPr="003917AF">
        <w:trPr>
          <w:cantSplit/>
          <w:trHeight w:val="50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23313D">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71 1 00 76360</w:t>
            </w:r>
          </w:p>
        </w:tc>
        <w:tc>
          <w:tcPr>
            <w:tcW w:w="601"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100</w:t>
            </w:r>
          </w:p>
        </w:tc>
        <w:tc>
          <w:tcPr>
            <w:tcW w:w="1472" w:type="dxa"/>
            <w:tcBorders>
              <w:top w:val="nil"/>
              <w:left w:val="nil"/>
              <w:bottom w:val="single" w:sz="4" w:space="0" w:color="auto"/>
              <w:right w:val="single" w:sz="4" w:space="0" w:color="auto"/>
            </w:tcBorders>
            <w:vAlign w:val="center"/>
          </w:tcPr>
          <w:p w:rsidR="00D85F90" w:rsidRPr="003917AF" w:rsidRDefault="00D85F90" w:rsidP="0023313D">
            <w:pPr>
              <w:jc w:val="right"/>
              <w:rPr>
                <w:color w:val="000000"/>
              </w:rPr>
            </w:pPr>
          </w:p>
          <w:p w:rsidR="00D85F90" w:rsidRPr="003917AF" w:rsidRDefault="00D85F90" w:rsidP="0023313D">
            <w:pPr>
              <w:jc w:val="right"/>
              <w:rPr>
                <w:color w:val="000000"/>
              </w:rPr>
            </w:pPr>
          </w:p>
          <w:p w:rsidR="00D85F90" w:rsidRPr="003917AF" w:rsidRDefault="00D85F90" w:rsidP="0023313D">
            <w:pPr>
              <w:jc w:val="right"/>
              <w:rPr>
                <w:color w:val="000000"/>
              </w:rPr>
            </w:pPr>
          </w:p>
          <w:p w:rsidR="00D85F90" w:rsidRPr="003917AF" w:rsidRDefault="00D85F90" w:rsidP="0023313D">
            <w:pPr>
              <w:jc w:val="right"/>
              <w:rPr>
                <w:color w:val="000000"/>
              </w:rPr>
            </w:pPr>
            <w:r w:rsidRPr="003917AF">
              <w:rPr>
                <w:color w:val="000000"/>
              </w:rPr>
              <w:t>1402,10</w:t>
            </w:r>
          </w:p>
        </w:tc>
        <w:tc>
          <w:tcPr>
            <w:tcW w:w="1662" w:type="dxa"/>
            <w:tcBorders>
              <w:top w:val="nil"/>
              <w:left w:val="nil"/>
              <w:bottom w:val="single" w:sz="4" w:space="0" w:color="auto"/>
              <w:right w:val="single" w:sz="4" w:space="0" w:color="auto"/>
            </w:tcBorders>
            <w:vAlign w:val="center"/>
          </w:tcPr>
          <w:p w:rsidR="00D85F90" w:rsidRPr="003917AF" w:rsidRDefault="00D85F90" w:rsidP="0023313D">
            <w:pPr>
              <w:jc w:val="right"/>
              <w:rPr>
                <w:color w:val="000000"/>
              </w:rPr>
            </w:pPr>
          </w:p>
          <w:p w:rsidR="00D85F90" w:rsidRPr="003917AF" w:rsidRDefault="00D85F90" w:rsidP="0023313D">
            <w:pPr>
              <w:jc w:val="right"/>
              <w:rPr>
                <w:color w:val="000000"/>
              </w:rPr>
            </w:pPr>
          </w:p>
          <w:p w:rsidR="00D85F90" w:rsidRPr="003917AF" w:rsidRDefault="00D85F90" w:rsidP="0023313D">
            <w:pPr>
              <w:jc w:val="right"/>
              <w:rPr>
                <w:color w:val="000000"/>
              </w:rPr>
            </w:pPr>
          </w:p>
          <w:p w:rsidR="00D85F90" w:rsidRPr="003917AF" w:rsidRDefault="00D85F90" w:rsidP="0023313D">
            <w:pPr>
              <w:jc w:val="right"/>
              <w:rPr>
                <w:color w:val="000000"/>
              </w:rPr>
            </w:pPr>
            <w:r w:rsidRPr="003917AF">
              <w:rPr>
                <w:color w:val="000000"/>
              </w:rPr>
              <w:t>1402,10</w:t>
            </w:r>
          </w:p>
        </w:tc>
        <w:tc>
          <w:tcPr>
            <w:tcW w:w="1341" w:type="dxa"/>
            <w:tcBorders>
              <w:top w:val="nil"/>
              <w:left w:val="nil"/>
              <w:bottom w:val="single" w:sz="4" w:space="0" w:color="auto"/>
              <w:right w:val="single" w:sz="4" w:space="0" w:color="auto"/>
            </w:tcBorders>
            <w:vAlign w:val="center"/>
          </w:tcPr>
          <w:p w:rsidR="00D85F90" w:rsidRPr="003917AF" w:rsidRDefault="00D85F90" w:rsidP="0023313D">
            <w:pPr>
              <w:jc w:val="right"/>
              <w:rPr>
                <w:color w:val="000000"/>
              </w:rPr>
            </w:pPr>
          </w:p>
          <w:p w:rsidR="00D85F90" w:rsidRPr="003917AF" w:rsidRDefault="00D85F90" w:rsidP="0023313D">
            <w:pPr>
              <w:jc w:val="right"/>
              <w:rPr>
                <w:color w:val="000000"/>
              </w:rPr>
            </w:pPr>
          </w:p>
          <w:p w:rsidR="00D85F90" w:rsidRPr="003917AF" w:rsidRDefault="00D85F90" w:rsidP="0023313D">
            <w:pPr>
              <w:jc w:val="right"/>
              <w:rPr>
                <w:color w:val="000000"/>
              </w:rPr>
            </w:pPr>
          </w:p>
          <w:p w:rsidR="00D85F90" w:rsidRPr="003917AF" w:rsidRDefault="00D85F90" w:rsidP="0023313D">
            <w:pPr>
              <w:jc w:val="right"/>
              <w:rPr>
                <w:color w:val="000000"/>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23313D">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71 1 00 76360</w:t>
            </w:r>
          </w:p>
        </w:tc>
        <w:tc>
          <w:tcPr>
            <w:tcW w:w="601"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center"/>
          </w:tcPr>
          <w:p w:rsidR="00D85F90" w:rsidRPr="003917AF" w:rsidRDefault="00D85F90" w:rsidP="0023313D">
            <w:pPr>
              <w:jc w:val="right"/>
              <w:rPr>
                <w:color w:val="000000"/>
              </w:rPr>
            </w:pPr>
          </w:p>
          <w:p w:rsidR="00D85F90" w:rsidRPr="003917AF" w:rsidRDefault="00D85F90" w:rsidP="0023313D">
            <w:pPr>
              <w:jc w:val="right"/>
              <w:rPr>
                <w:color w:val="000000"/>
              </w:rPr>
            </w:pPr>
            <w:r w:rsidRPr="003917AF">
              <w:rPr>
                <w:color w:val="000000"/>
              </w:rPr>
              <w:t>63,67</w:t>
            </w:r>
          </w:p>
        </w:tc>
        <w:tc>
          <w:tcPr>
            <w:tcW w:w="1662" w:type="dxa"/>
            <w:tcBorders>
              <w:top w:val="nil"/>
              <w:left w:val="nil"/>
              <w:bottom w:val="single" w:sz="4" w:space="0" w:color="auto"/>
              <w:right w:val="single" w:sz="4" w:space="0" w:color="auto"/>
            </w:tcBorders>
            <w:vAlign w:val="center"/>
          </w:tcPr>
          <w:p w:rsidR="00D85F90" w:rsidRPr="003917AF" w:rsidRDefault="00D85F90" w:rsidP="0023313D">
            <w:pPr>
              <w:jc w:val="right"/>
              <w:rPr>
                <w:color w:val="000000"/>
              </w:rPr>
            </w:pPr>
          </w:p>
          <w:p w:rsidR="00D85F90" w:rsidRPr="003917AF" w:rsidRDefault="00D85F90" w:rsidP="0023313D">
            <w:pPr>
              <w:jc w:val="right"/>
              <w:rPr>
                <w:color w:val="000000"/>
              </w:rPr>
            </w:pPr>
            <w:r w:rsidRPr="003917AF">
              <w:rPr>
                <w:color w:val="000000"/>
              </w:rPr>
              <w:t>63,67</w:t>
            </w:r>
          </w:p>
        </w:tc>
        <w:tc>
          <w:tcPr>
            <w:tcW w:w="1341" w:type="dxa"/>
            <w:tcBorders>
              <w:top w:val="nil"/>
              <w:left w:val="nil"/>
              <w:bottom w:val="single" w:sz="4" w:space="0" w:color="auto"/>
              <w:right w:val="single" w:sz="4" w:space="0" w:color="auto"/>
            </w:tcBorders>
            <w:vAlign w:val="center"/>
          </w:tcPr>
          <w:p w:rsidR="00D85F90" w:rsidRPr="003917AF" w:rsidRDefault="00D85F90" w:rsidP="0023313D">
            <w:pPr>
              <w:jc w:val="right"/>
              <w:rPr>
                <w:color w:val="000000"/>
              </w:rPr>
            </w:pPr>
          </w:p>
          <w:p w:rsidR="00D85F90" w:rsidRPr="003917AF" w:rsidRDefault="00D85F90" w:rsidP="0023313D">
            <w:pPr>
              <w:jc w:val="right"/>
              <w:rPr>
                <w:color w:val="000000"/>
              </w:rPr>
            </w:pPr>
            <w:r w:rsidRPr="003917AF">
              <w:rPr>
                <w:color w:val="000000"/>
              </w:rPr>
              <w:t>100,00</w:t>
            </w:r>
          </w:p>
        </w:tc>
      </w:tr>
      <w:tr w:rsidR="00D85F90" w:rsidRPr="003917AF">
        <w:trPr>
          <w:cantSplit/>
          <w:trHeight w:val="56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23313D">
            <w:pPr>
              <w:suppressAutoHyphens/>
              <w:jc w:val="both"/>
              <w:rPr>
                <w:color w:val="000000"/>
              </w:rPr>
            </w:pPr>
            <w:r w:rsidRPr="003917AF">
              <w:rPr>
                <w:color w:val="000000"/>
              </w:rPr>
              <w:t>Осуществление отдельных государственных полномочий Ставропольского края по организации архивного дела в Ставропольском крае</w:t>
            </w:r>
          </w:p>
        </w:tc>
        <w:tc>
          <w:tcPr>
            <w:tcW w:w="709"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71 1 00 76630</w:t>
            </w:r>
          </w:p>
        </w:tc>
        <w:tc>
          <w:tcPr>
            <w:tcW w:w="601"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23313D">
            <w:pPr>
              <w:jc w:val="right"/>
              <w:rPr>
                <w:color w:val="000000"/>
              </w:rPr>
            </w:pPr>
          </w:p>
          <w:p w:rsidR="00D85F90" w:rsidRPr="003917AF" w:rsidRDefault="00D85F90" w:rsidP="0023313D">
            <w:pPr>
              <w:jc w:val="right"/>
              <w:rPr>
                <w:color w:val="000000"/>
              </w:rPr>
            </w:pPr>
          </w:p>
          <w:p w:rsidR="00D85F90" w:rsidRPr="003917AF" w:rsidRDefault="00D85F90" w:rsidP="0023313D">
            <w:pPr>
              <w:jc w:val="right"/>
              <w:rPr>
                <w:color w:val="000000"/>
              </w:rPr>
            </w:pPr>
            <w:r w:rsidRPr="003917AF">
              <w:rPr>
                <w:color w:val="000000"/>
              </w:rPr>
              <w:t>1759,27</w:t>
            </w:r>
          </w:p>
        </w:tc>
        <w:tc>
          <w:tcPr>
            <w:tcW w:w="1662" w:type="dxa"/>
            <w:tcBorders>
              <w:top w:val="nil"/>
              <w:left w:val="nil"/>
              <w:bottom w:val="single" w:sz="4" w:space="0" w:color="auto"/>
              <w:right w:val="single" w:sz="4" w:space="0" w:color="auto"/>
            </w:tcBorders>
            <w:vAlign w:val="center"/>
          </w:tcPr>
          <w:p w:rsidR="00D85F90" w:rsidRPr="003917AF" w:rsidRDefault="00D85F90" w:rsidP="0023313D">
            <w:pPr>
              <w:jc w:val="right"/>
              <w:rPr>
                <w:color w:val="000000"/>
              </w:rPr>
            </w:pPr>
          </w:p>
          <w:p w:rsidR="00D85F90" w:rsidRPr="003917AF" w:rsidRDefault="00D85F90" w:rsidP="0023313D">
            <w:pPr>
              <w:jc w:val="right"/>
              <w:rPr>
                <w:color w:val="000000"/>
              </w:rPr>
            </w:pPr>
          </w:p>
          <w:p w:rsidR="00D85F90" w:rsidRPr="003917AF" w:rsidRDefault="00D85F90" w:rsidP="0023313D">
            <w:pPr>
              <w:jc w:val="right"/>
              <w:rPr>
                <w:color w:val="000000"/>
              </w:rPr>
            </w:pPr>
            <w:r w:rsidRPr="003917AF">
              <w:rPr>
                <w:color w:val="000000"/>
              </w:rPr>
              <w:t>1759,27</w:t>
            </w:r>
          </w:p>
        </w:tc>
        <w:tc>
          <w:tcPr>
            <w:tcW w:w="1341" w:type="dxa"/>
            <w:tcBorders>
              <w:top w:val="nil"/>
              <w:left w:val="nil"/>
              <w:bottom w:val="single" w:sz="4" w:space="0" w:color="auto"/>
              <w:right w:val="single" w:sz="4" w:space="0" w:color="auto"/>
            </w:tcBorders>
            <w:vAlign w:val="center"/>
          </w:tcPr>
          <w:p w:rsidR="00D85F90" w:rsidRPr="003917AF" w:rsidRDefault="00D85F90" w:rsidP="0023313D">
            <w:pPr>
              <w:jc w:val="right"/>
              <w:rPr>
                <w:color w:val="000000"/>
              </w:rPr>
            </w:pPr>
          </w:p>
          <w:p w:rsidR="00D85F90" w:rsidRPr="003917AF" w:rsidRDefault="00D85F90" w:rsidP="0023313D">
            <w:pPr>
              <w:jc w:val="right"/>
              <w:rPr>
                <w:color w:val="000000"/>
              </w:rPr>
            </w:pPr>
          </w:p>
          <w:p w:rsidR="00D85F90" w:rsidRPr="003917AF" w:rsidRDefault="00D85F90" w:rsidP="0023313D">
            <w:pPr>
              <w:jc w:val="right"/>
              <w:rPr>
                <w:color w:val="000000"/>
              </w:rPr>
            </w:pPr>
            <w:r w:rsidRPr="003917AF">
              <w:rPr>
                <w:color w:val="000000"/>
              </w:rPr>
              <w:t>100,00</w:t>
            </w:r>
          </w:p>
        </w:tc>
      </w:tr>
      <w:tr w:rsidR="00D85F90" w:rsidRPr="003917AF">
        <w:trPr>
          <w:cantSplit/>
          <w:trHeight w:val="35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23313D">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71 1 00 76630</w:t>
            </w:r>
          </w:p>
        </w:tc>
        <w:tc>
          <w:tcPr>
            <w:tcW w:w="601"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100</w:t>
            </w:r>
          </w:p>
        </w:tc>
        <w:tc>
          <w:tcPr>
            <w:tcW w:w="1472" w:type="dxa"/>
            <w:tcBorders>
              <w:top w:val="nil"/>
              <w:left w:val="nil"/>
              <w:bottom w:val="single" w:sz="4" w:space="0" w:color="auto"/>
              <w:right w:val="single" w:sz="4" w:space="0" w:color="auto"/>
            </w:tcBorders>
            <w:vAlign w:val="center"/>
          </w:tcPr>
          <w:p w:rsidR="00D85F90" w:rsidRPr="003917AF" w:rsidRDefault="00D85F90" w:rsidP="0023313D">
            <w:pPr>
              <w:jc w:val="right"/>
              <w:rPr>
                <w:color w:val="000000"/>
              </w:rPr>
            </w:pPr>
          </w:p>
          <w:p w:rsidR="00D85F90" w:rsidRPr="003917AF" w:rsidRDefault="00D85F90" w:rsidP="0023313D">
            <w:pPr>
              <w:jc w:val="right"/>
              <w:rPr>
                <w:color w:val="000000"/>
              </w:rPr>
            </w:pPr>
          </w:p>
          <w:p w:rsidR="00D85F90" w:rsidRPr="003917AF" w:rsidRDefault="00D85F90" w:rsidP="0023313D">
            <w:pPr>
              <w:jc w:val="right"/>
              <w:rPr>
                <w:color w:val="000000"/>
              </w:rPr>
            </w:pPr>
          </w:p>
          <w:p w:rsidR="00D85F90" w:rsidRPr="003917AF" w:rsidRDefault="00D85F90" w:rsidP="0023313D">
            <w:pPr>
              <w:jc w:val="right"/>
              <w:rPr>
                <w:color w:val="000000"/>
              </w:rPr>
            </w:pPr>
            <w:r w:rsidRPr="003917AF">
              <w:rPr>
                <w:color w:val="000000"/>
              </w:rPr>
              <w:t>1415,92</w:t>
            </w:r>
          </w:p>
        </w:tc>
        <w:tc>
          <w:tcPr>
            <w:tcW w:w="1662" w:type="dxa"/>
            <w:tcBorders>
              <w:top w:val="nil"/>
              <w:left w:val="nil"/>
              <w:bottom w:val="single" w:sz="4" w:space="0" w:color="auto"/>
              <w:right w:val="single" w:sz="4" w:space="0" w:color="auto"/>
            </w:tcBorders>
            <w:vAlign w:val="center"/>
          </w:tcPr>
          <w:p w:rsidR="00D85F90" w:rsidRPr="003917AF" w:rsidRDefault="00D85F90" w:rsidP="0023313D">
            <w:pPr>
              <w:jc w:val="right"/>
              <w:rPr>
                <w:color w:val="000000"/>
              </w:rPr>
            </w:pPr>
          </w:p>
          <w:p w:rsidR="00D85F90" w:rsidRPr="003917AF" w:rsidRDefault="00D85F90" w:rsidP="0023313D">
            <w:pPr>
              <w:jc w:val="right"/>
              <w:rPr>
                <w:color w:val="000000"/>
              </w:rPr>
            </w:pPr>
          </w:p>
          <w:p w:rsidR="00D85F90" w:rsidRPr="003917AF" w:rsidRDefault="00D85F90" w:rsidP="0023313D">
            <w:pPr>
              <w:jc w:val="right"/>
              <w:rPr>
                <w:color w:val="000000"/>
              </w:rPr>
            </w:pPr>
          </w:p>
          <w:p w:rsidR="00D85F90" w:rsidRPr="003917AF" w:rsidRDefault="00D85F90" w:rsidP="0023313D">
            <w:pPr>
              <w:jc w:val="right"/>
              <w:rPr>
                <w:color w:val="000000"/>
              </w:rPr>
            </w:pPr>
            <w:r w:rsidRPr="003917AF">
              <w:rPr>
                <w:color w:val="000000"/>
              </w:rPr>
              <w:t>1415,92</w:t>
            </w:r>
          </w:p>
        </w:tc>
        <w:tc>
          <w:tcPr>
            <w:tcW w:w="1341" w:type="dxa"/>
            <w:tcBorders>
              <w:top w:val="nil"/>
              <w:left w:val="nil"/>
              <w:bottom w:val="single" w:sz="4" w:space="0" w:color="auto"/>
              <w:right w:val="single" w:sz="4" w:space="0" w:color="auto"/>
            </w:tcBorders>
            <w:vAlign w:val="center"/>
          </w:tcPr>
          <w:p w:rsidR="00D85F90" w:rsidRPr="003917AF" w:rsidRDefault="00D85F90" w:rsidP="0023313D">
            <w:pPr>
              <w:jc w:val="right"/>
              <w:rPr>
                <w:color w:val="000000"/>
              </w:rPr>
            </w:pPr>
          </w:p>
          <w:p w:rsidR="00D85F90" w:rsidRPr="003917AF" w:rsidRDefault="00D85F90" w:rsidP="0023313D">
            <w:pPr>
              <w:jc w:val="right"/>
              <w:rPr>
                <w:color w:val="000000"/>
              </w:rPr>
            </w:pPr>
          </w:p>
          <w:p w:rsidR="00D85F90" w:rsidRPr="003917AF" w:rsidRDefault="00D85F90" w:rsidP="0023313D">
            <w:pPr>
              <w:jc w:val="right"/>
              <w:rPr>
                <w:color w:val="000000"/>
              </w:rPr>
            </w:pPr>
          </w:p>
          <w:p w:rsidR="00D85F90" w:rsidRPr="003917AF" w:rsidRDefault="00D85F90" w:rsidP="0023313D">
            <w:pPr>
              <w:jc w:val="right"/>
              <w:rPr>
                <w:color w:val="000000"/>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23313D">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71 1 00 76630</w:t>
            </w:r>
          </w:p>
        </w:tc>
        <w:tc>
          <w:tcPr>
            <w:tcW w:w="601"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center"/>
          </w:tcPr>
          <w:p w:rsidR="00D85F90" w:rsidRPr="003917AF" w:rsidRDefault="00D85F90" w:rsidP="0023313D">
            <w:pPr>
              <w:jc w:val="right"/>
              <w:rPr>
                <w:color w:val="000000"/>
              </w:rPr>
            </w:pPr>
          </w:p>
          <w:p w:rsidR="00D85F90" w:rsidRPr="003917AF" w:rsidRDefault="00D85F90" w:rsidP="0023313D">
            <w:pPr>
              <w:jc w:val="right"/>
              <w:rPr>
                <w:color w:val="000000"/>
              </w:rPr>
            </w:pPr>
            <w:r w:rsidRPr="003917AF">
              <w:rPr>
                <w:color w:val="000000"/>
              </w:rPr>
              <w:t>343,35</w:t>
            </w:r>
          </w:p>
        </w:tc>
        <w:tc>
          <w:tcPr>
            <w:tcW w:w="1662" w:type="dxa"/>
            <w:tcBorders>
              <w:top w:val="nil"/>
              <w:left w:val="nil"/>
              <w:bottom w:val="single" w:sz="4" w:space="0" w:color="auto"/>
              <w:right w:val="single" w:sz="4" w:space="0" w:color="auto"/>
            </w:tcBorders>
            <w:vAlign w:val="center"/>
          </w:tcPr>
          <w:p w:rsidR="00D85F90" w:rsidRPr="003917AF" w:rsidRDefault="00D85F90" w:rsidP="0023313D">
            <w:pPr>
              <w:jc w:val="right"/>
              <w:rPr>
                <w:color w:val="000000"/>
              </w:rPr>
            </w:pPr>
          </w:p>
          <w:p w:rsidR="00D85F90" w:rsidRPr="003917AF" w:rsidRDefault="00D85F90" w:rsidP="0023313D">
            <w:pPr>
              <w:jc w:val="right"/>
              <w:rPr>
                <w:color w:val="000000"/>
              </w:rPr>
            </w:pPr>
            <w:r w:rsidRPr="003917AF">
              <w:rPr>
                <w:color w:val="000000"/>
              </w:rPr>
              <w:t>343,35</w:t>
            </w:r>
          </w:p>
        </w:tc>
        <w:tc>
          <w:tcPr>
            <w:tcW w:w="1341" w:type="dxa"/>
            <w:tcBorders>
              <w:top w:val="nil"/>
              <w:left w:val="nil"/>
              <w:bottom w:val="single" w:sz="4" w:space="0" w:color="auto"/>
              <w:right w:val="single" w:sz="4" w:space="0" w:color="auto"/>
            </w:tcBorders>
            <w:vAlign w:val="center"/>
          </w:tcPr>
          <w:p w:rsidR="00D85F90" w:rsidRPr="003917AF" w:rsidRDefault="00D85F90" w:rsidP="0023313D">
            <w:pPr>
              <w:jc w:val="right"/>
              <w:rPr>
                <w:color w:val="000000"/>
              </w:rPr>
            </w:pPr>
          </w:p>
          <w:p w:rsidR="00D85F90" w:rsidRPr="003917AF" w:rsidRDefault="00D85F90" w:rsidP="0023313D">
            <w:pPr>
              <w:jc w:val="right"/>
              <w:rPr>
                <w:color w:val="000000"/>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23313D">
            <w:pPr>
              <w:suppressAutoHyphens/>
              <w:jc w:val="both"/>
              <w:rPr>
                <w:color w:val="000000"/>
              </w:rPr>
            </w:pPr>
            <w:r w:rsidRPr="003917AF">
              <w:rPr>
                <w:color w:val="000000"/>
              </w:rPr>
              <w:t>Судебная система</w:t>
            </w:r>
          </w:p>
        </w:tc>
        <w:tc>
          <w:tcPr>
            <w:tcW w:w="709"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23313D">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23313D">
            <w:pPr>
              <w:jc w:val="right"/>
              <w:rPr>
                <w:color w:val="000000"/>
              </w:rPr>
            </w:pPr>
            <w:r w:rsidRPr="003917AF">
              <w:rPr>
                <w:color w:val="000000"/>
              </w:rPr>
              <w:t>13,23</w:t>
            </w:r>
          </w:p>
        </w:tc>
        <w:tc>
          <w:tcPr>
            <w:tcW w:w="1662" w:type="dxa"/>
            <w:tcBorders>
              <w:top w:val="nil"/>
              <w:left w:val="nil"/>
              <w:bottom w:val="single" w:sz="4" w:space="0" w:color="auto"/>
              <w:right w:val="single" w:sz="4" w:space="0" w:color="auto"/>
            </w:tcBorders>
            <w:vAlign w:val="center"/>
          </w:tcPr>
          <w:p w:rsidR="00D85F90" w:rsidRPr="003917AF" w:rsidRDefault="00D85F90" w:rsidP="0023313D">
            <w:pPr>
              <w:jc w:val="right"/>
              <w:rPr>
                <w:color w:val="000000"/>
              </w:rPr>
            </w:pPr>
            <w:r w:rsidRPr="003917AF">
              <w:rPr>
                <w:color w:val="000000"/>
              </w:rPr>
              <w:t>0,00</w:t>
            </w:r>
          </w:p>
        </w:tc>
        <w:tc>
          <w:tcPr>
            <w:tcW w:w="1341" w:type="dxa"/>
            <w:tcBorders>
              <w:top w:val="nil"/>
              <w:left w:val="nil"/>
              <w:bottom w:val="single" w:sz="4" w:space="0" w:color="auto"/>
              <w:right w:val="single" w:sz="4" w:space="0" w:color="auto"/>
            </w:tcBorders>
            <w:vAlign w:val="center"/>
          </w:tcPr>
          <w:p w:rsidR="00D85F90" w:rsidRPr="003917AF" w:rsidRDefault="00D85F90" w:rsidP="0023313D">
            <w:pPr>
              <w:jc w:val="right"/>
              <w:rPr>
                <w:color w:val="000000"/>
              </w:rPr>
            </w:pPr>
            <w:r w:rsidRPr="003917AF">
              <w:rPr>
                <w:color w:val="000000"/>
              </w:rPr>
              <w:t>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F10C30">
            <w:pPr>
              <w:suppressAutoHyphens/>
              <w:jc w:val="both"/>
              <w:rPr>
                <w:color w:val="000000"/>
              </w:rPr>
            </w:pPr>
            <w:r w:rsidRPr="003917AF">
              <w:rPr>
                <w:color w:val="000000"/>
              </w:rPr>
              <w:t>Обеспечение деятельности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71 0 00 00000</w:t>
            </w:r>
          </w:p>
        </w:tc>
        <w:tc>
          <w:tcPr>
            <w:tcW w:w="601"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13,23</w:t>
            </w:r>
          </w:p>
        </w:tc>
        <w:tc>
          <w:tcPr>
            <w:tcW w:w="1662"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F10C30">
            <w:pPr>
              <w:suppressAutoHyphens/>
              <w:jc w:val="both"/>
              <w:rPr>
                <w:color w:val="000000"/>
              </w:rPr>
            </w:pPr>
            <w:r w:rsidRPr="003917AF">
              <w:rPr>
                <w:color w:val="000000"/>
              </w:rPr>
              <w:t>Непрограммные расходы в рамках обеспечения деятельности администрации</w:t>
            </w:r>
          </w:p>
        </w:tc>
        <w:tc>
          <w:tcPr>
            <w:tcW w:w="709"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71 1 00 00000</w:t>
            </w:r>
          </w:p>
        </w:tc>
        <w:tc>
          <w:tcPr>
            <w:tcW w:w="601"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13,23</w:t>
            </w:r>
          </w:p>
        </w:tc>
        <w:tc>
          <w:tcPr>
            <w:tcW w:w="1662"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0,00</w:t>
            </w:r>
          </w:p>
        </w:tc>
      </w:tr>
      <w:tr w:rsidR="00D85F90" w:rsidRPr="003917AF">
        <w:trPr>
          <w:cantSplit/>
          <w:trHeight w:val="10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F10C30">
            <w:pPr>
              <w:suppressAutoHyphens/>
              <w:jc w:val="both"/>
              <w:rPr>
                <w:color w:val="000000"/>
                <w:spacing w:val="-4"/>
              </w:rPr>
            </w:pPr>
            <w:r w:rsidRPr="003917AF">
              <w:rPr>
                <w:color w:val="000000"/>
                <w:spacing w:val="-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09"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71 1 00 51200</w:t>
            </w:r>
          </w:p>
        </w:tc>
        <w:tc>
          <w:tcPr>
            <w:tcW w:w="601"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13,23</w:t>
            </w:r>
          </w:p>
        </w:tc>
        <w:tc>
          <w:tcPr>
            <w:tcW w:w="1662"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0,00</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F10C30">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71 1 00 51200</w:t>
            </w:r>
          </w:p>
        </w:tc>
        <w:tc>
          <w:tcPr>
            <w:tcW w:w="601"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13,23</w:t>
            </w:r>
          </w:p>
        </w:tc>
        <w:tc>
          <w:tcPr>
            <w:tcW w:w="1662"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F10C30">
            <w:pPr>
              <w:suppressAutoHyphens/>
              <w:jc w:val="both"/>
              <w:rPr>
                <w:color w:val="000000"/>
              </w:rPr>
            </w:pPr>
            <w:r w:rsidRPr="003917AF">
              <w:rPr>
                <w:color w:val="000000"/>
              </w:rPr>
              <w:t>Резервные фонды</w:t>
            </w:r>
          </w:p>
        </w:tc>
        <w:tc>
          <w:tcPr>
            <w:tcW w:w="709"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11</w:t>
            </w:r>
          </w:p>
        </w:tc>
        <w:tc>
          <w:tcPr>
            <w:tcW w:w="1702"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1000,00</w:t>
            </w:r>
          </w:p>
        </w:tc>
        <w:tc>
          <w:tcPr>
            <w:tcW w:w="1662"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0,00</w:t>
            </w:r>
          </w:p>
        </w:tc>
      </w:tr>
      <w:tr w:rsidR="00D85F90" w:rsidRPr="003917AF">
        <w:trPr>
          <w:cantSplit/>
          <w:trHeight w:val="7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F10C30">
            <w:pPr>
              <w:suppressAutoHyphens/>
              <w:jc w:val="both"/>
              <w:rPr>
                <w:color w:val="000000"/>
              </w:rPr>
            </w:pPr>
            <w:r w:rsidRPr="003917AF">
              <w:rPr>
                <w:color w:val="000000"/>
              </w:rPr>
              <w:t>Обеспечение деятельности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11</w:t>
            </w:r>
          </w:p>
        </w:tc>
        <w:tc>
          <w:tcPr>
            <w:tcW w:w="1702"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71 0 00 00000</w:t>
            </w:r>
          </w:p>
        </w:tc>
        <w:tc>
          <w:tcPr>
            <w:tcW w:w="601"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1000,00</w:t>
            </w:r>
          </w:p>
        </w:tc>
        <w:tc>
          <w:tcPr>
            <w:tcW w:w="1662"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0,00</w:t>
            </w:r>
          </w:p>
        </w:tc>
      </w:tr>
      <w:tr w:rsidR="00D85F90" w:rsidRPr="003917AF">
        <w:trPr>
          <w:cantSplit/>
          <w:trHeight w:val="50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F10C30">
            <w:pPr>
              <w:suppressAutoHyphens/>
              <w:jc w:val="both"/>
              <w:rPr>
                <w:color w:val="000000"/>
              </w:rPr>
            </w:pPr>
            <w:r w:rsidRPr="003917AF">
              <w:rPr>
                <w:color w:val="000000"/>
              </w:rPr>
              <w:t>Непрограммные расходы в рамках обеспечения деятельности администрации</w:t>
            </w:r>
          </w:p>
        </w:tc>
        <w:tc>
          <w:tcPr>
            <w:tcW w:w="709"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11</w:t>
            </w:r>
          </w:p>
        </w:tc>
        <w:tc>
          <w:tcPr>
            <w:tcW w:w="1702"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71 1 00 00000</w:t>
            </w:r>
          </w:p>
        </w:tc>
        <w:tc>
          <w:tcPr>
            <w:tcW w:w="601"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1000,00</w:t>
            </w:r>
          </w:p>
        </w:tc>
        <w:tc>
          <w:tcPr>
            <w:tcW w:w="1662"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0,00</w:t>
            </w:r>
          </w:p>
        </w:tc>
      </w:tr>
      <w:tr w:rsidR="00D85F90" w:rsidRPr="003917AF">
        <w:trPr>
          <w:cantSplit/>
          <w:trHeight w:val="297"/>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F10C30">
            <w:pPr>
              <w:suppressAutoHyphens/>
              <w:jc w:val="both"/>
              <w:rPr>
                <w:color w:val="000000"/>
              </w:rPr>
            </w:pPr>
            <w:r w:rsidRPr="003917AF">
              <w:rPr>
                <w:color w:val="000000"/>
              </w:rPr>
              <w:t>Резервные фонды местных администраций</w:t>
            </w:r>
          </w:p>
        </w:tc>
        <w:tc>
          <w:tcPr>
            <w:tcW w:w="709"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11</w:t>
            </w:r>
          </w:p>
        </w:tc>
        <w:tc>
          <w:tcPr>
            <w:tcW w:w="1702"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71 1 00 20030</w:t>
            </w:r>
          </w:p>
        </w:tc>
        <w:tc>
          <w:tcPr>
            <w:tcW w:w="601"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1000,00</w:t>
            </w:r>
          </w:p>
        </w:tc>
        <w:tc>
          <w:tcPr>
            <w:tcW w:w="1662"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0,00</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F10C30">
            <w:pPr>
              <w:suppressAutoHyphens/>
              <w:jc w:val="both"/>
              <w:rPr>
                <w:color w:val="000000"/>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11</w:t>
            </w:r>
          </w:p>
        </w:tc>
        <w:tc>
          <w:tcPr>
            <w:tcW w:w="1702"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71 1 00 20030</w:t>
            </w:r>
          </w:p>
        </w:tc>
        <w:tc>
          <w:tcPr>
            <w:tcW w:w="601" w:type="dxa"/>
            <w:tcBorders>
              <w:top w:val="nil"/>
              <w:left w:val="nil"/>
              <w:bottom w:val="single" w:sz="4" w:space="0" w:color="auto"/>
              <w:right w:val="single" w:sz="4" w:space="0" w:color="auto"/>
            </w:tcBorders>
            <w:vAlign w:val="bottom"/>
          </w:tcPr>
          <w:p w:rsidR="00D85F90" w:rsidRPr="003917AF" w:rsidRDefault="00D85F90" w:rsidP="00F10C30">
            <w:pPr>
              <w:rPr>
                <w:color w:val="000000"/>
              </w:rPr>
            </w:pPr>
            <w:r w:rsidRPr="003917AF">
              <w:rPr>
                <w:color w:val="000000"/>
              </w:rPr>
              <w:t>800</w:t>
            </w:r>
          </w:p>
        </w:tc>
        <w:tc>
          <w:tcPr>
            <w:tcW w:w="1472"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1000,00</w:t>
            </w:r>
          </w:p>
        </w:tc>
        <w:tc>
          <w:tcPr>
            <w:tcW w:w="1662"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F10C30">
            <w:pPr>
              <w:jc w:val="right"/>
              <w:rPr>
                <w:color w:val="000000"/>
              </w:rPr>
            </w:pPr>
            <w:r w:rsidRPr="003917AF">
              <w:rPr>
                <w:color w:val="000000"/>
              </w:rPr>
              <w:t>0,00</w:t>
            </w:r>
          </w:p>
        </w:tc>
      </w:tr>
      <w:tr w:rsidR="00D85F90" w:rsidRPr="003917AF">
        <w:trPr>
          <w:cantSplit/>
          <w:trHeight w:val="32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Другие общегосударственные вопросы</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rPr>
            </w:pPr>
            <w:r w:rsidRPr="003917AF">
              <w:rPr>
                <w:color w:val="000000"/>
              </w:rPr>
              <w:t>47752,29</w:t>
            </w:r>
          </w:p>
        </w:tc>
        <w:tc>
          <w:tcPr>
            <w:tcW w:w="1662"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highlight w:val="yellow"/>
              </w:rPr>
            </w:pPr>
            <w:r w:rsidRPr="003917AF">
              <w:rPr>
                <w:color w:val="000000"/>
              </w:rPr>
              <w:t>45379,91</w:t>
            </w:r>
          </w:p>
        </w:tc>
        <w:tc>
          <w:tcPr>
            <w:tcW w:w="1341"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highlight w:val="yellow"/>
              </w:rPr>
            </w:pPr>
            <w:r w:rsidRPr="003917AF">
              <w:rPr>
                <w:color w:val="000000"/>
              </w:rPr>
              <w:t>95,03</w:t>
            </w:r>
          </w:p>
        </w:tc>
      </w:tr>
      <w:tr w:rsidR="00D85F90" w:rsidRPr="003917AF">
        <w:trPr>
          <w:cantSplit/>
          <w:trHeight w:val="36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Муниципальная программа «Межнациональные отношения, поддержка казачества, профилактика терроризма, экстремизма, правонарушений и наркомании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06 0 00 00000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6703,83</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6635,45</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98,98</w:t>
            </w:r>
          </w:p>
        </w:tc>
      </w:tr>
      <w:tr w:rsidR="00D85F90" w:rsidRPr="003917AF">
        <w:trPr>
          <w:cantSplit/>
          <w:trHeight w:val="26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Подпрограмма «Межнациональные отношения, поддержка казачества и профилактика экстремизма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06 1 00 00000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3804,91</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3804,85</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100,00</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Основное мероприятие 1: организационное и научно-методическое обеспечение мероприятий по межнациональным отношениям и профилактике экстремизма в городе (проведение «круглых столов», семинаров, научно-практических конференций, изготовление и размещение социальной рекламы)</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06 1 01 00000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40,00</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39,98</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99,95</w:t>
            </w:r>
          </w:p>
        </w:tc>
      </w:tr>
      <w:tr w:rsidR="00D85F90" w:rsidRPr="003917AF">
        <w:trPr>
          <w:cantSplit/>
          <w:trHeight w:val="33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Расходы на организационное и научно-методическое обеспечение мероприятий по межнациональным отношениям и профилактике экстремизма в городе (проведение «круглых столов», семинаров, научно-практических конференций, изготовление и размещение социальной рекламы)</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06 1 01 20270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40,00</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39,98</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99,95</w:t>
            </w:r>
          </w:p>
        </w:tc>
      </w:tr>
      <w:tr w:rsidR="00D85F90" w:rsidRPr="003917AF">
        <w:trPr>
          <w:cantSplit/>
          <w:trHeight w:val="269"/>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06 1 01 20270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40,00</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39,98</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99,95</w:t>
            </w:r>
          </w:p>
        </w:tc>
      </w:tr>
      <w:tr w:rsidR="00D85F90" w:rsidRPr="003917AF">
        <w:trPr>
          <w:cantSplit/>
          <w:trHeight w:val="14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 xml:space="preserve">Основное мероприятие 2: </w:t>
            </w:r>
            <w:r w:rsidRPr="003917AF">
              <w:t>мероприятие по организации охраны общественного правопорядка Невинномысским городским казачьим обществом Ставропольского окружного казачьего общества Терского войскового казачьего общества на территории города</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06 1 02 00000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3764,91</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3764,87</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t>Мероприятие по организации охраны общественного правопорядка Невинномысским городским казачьим обществом Ставропольского окружного казачьего общества Терского войскового казачьего общества на территории города</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06 1 02 60030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3764,91</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3764,87</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100,00</w:t>
            </w:r>
          </w:p>
        </w:tc>
      </w:tr>
      <w:tr w:rsidR="00D85F90" w:rsidRPr="003917AF">
        <w:trPr>
          <w:cantSplit/>
          <w:trHeight w:val="53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06 1 02 60030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3764,91</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3764,87</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spacing w:val="-6"/>
              </w:rPr>
            </w:pPr>
            <w:r w:rsidRPr="003917AF">
              <w:rPr>
                <w:color w:val="000000"/>
                <w:spacing w:val="-6"/>
              </w:rPr>
              <w:t>Подпрограмма «Профилактика терроризма, правонарушений и наркомании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06 2 00 00000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2898,92</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2830,60</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97,64</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Основное мероприятия 1: приобретение средств инженерно-технической защищенности мест массового пребывания людей на территории города</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06 2 01 00000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49,20</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13,20</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26,83</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Приобретение средств инженерно-технической защищенности мест массового пребывания людей на территории города</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06 2 01 20600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49,20</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13,20</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26,83</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06 2 01 20600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49,20</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13,20</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26,83</w:t>
            </w:r>
          </w:p>
        </w:tc>
      </w:tr>
      <w:tr w:rsidR="00D85F90" w:rsidRPr="003917AF">
        <w:trPr>
          <w:cantSplit/>
          <w:trHeight w:val="58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Основное мероприятие 2: проведение информационно-пропагандистских мероприятий, направленных на профилактику идеологии терроризма на территории города</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06 2 02 00000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105,26</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105,26</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100,00</w:t>
            </w:r>
          </w:p>
        </w:tc>
      </w:tr>
      <w:tr w:rsidR="00D85F90" w:rsidRPr="003917AF">
        <w:trPr>
          <w:cantSplit/>
          <w:trHeight w:val="62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Проведение информационно-пропагандистских мероприятий, направленных на профилактику идеологии терроризма</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06 2 02 S7730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105,26</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105,26</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100,00</w:t>
            </w:r>
          </w:p>
        </w:tc>
      </w:tr>
      <w:tr w:rsidR="00D85F90" w:rsidRPr="003917AF">
        <w:trPr>
          <w:cantSplit/>
          <w:trHeight w:val="42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06 2 02 S7730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105,26</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105,26</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100,00</w:t>
            </w:r>
          </w:p>
        </w:tc>
      </w:tr>
      <w:tr w:rsidR="00D85F90" w:rsidRPr="003917AF">
        <w:trPr>
          <w:cantSplit/>
          <w:trHeight w:val="20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Основное мероприятие 3: обеспечение деятельности народных дружин города</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06 2 03 00000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35,00</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34,98</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99,94</w:t>
            </w:r>
          </w:p>
        </w:tc>
      </w:tr>
      <w:tr w:rsidR="00D85F90" w:rsidRPr="003917AF">
        <w:trPr>
          <w:cantSplit/>
          <w:trHeight w:val="42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Расходы на обеспечение деятельности народных дружин города</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06 2 03 20300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35,00</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34,98</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99,94</w:t>
            </w:r>
          </w:p>
        </w:tc>
      </w:tr>
      <w:tr w:rsidR="00D85F90" w:rsidRPr="003917AF">
        <w:trPr>
          <w:cantSplit/>
          <w:trHeight w:val="28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06 2 03 20300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35,00</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34,98</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99,94</w:t>
            </w:r>
          </w:p>
        </w:tc>
      </w:tr>
      <w:tr w:rsidR="00D85F90" w:rsidRPr="003917AF">
        <w:trPr>
          <w:cantSplit/>
          <w:trHeight w:val="28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Основное мероприятие 4: проведение информационно-пропагандистских мероприятий, направленных на профилактику правонарушений, в том числе мошенничества, наркомании, алкоголизма, табакокурения, рецидивной преступности на территории города</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272CA8">
            <w:pPr>
              <w:rPr>
                <w:color w:val="000000"/>
              </w:rPr>
            </w:pPr>
            <w:r w:rsidRPr="003917AF">
              <w:rPr>
                <w:color w:val="000000"/>
              </w:rPr>
              <w:t>06 2 04 00000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27,00</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27,00</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100,00</w:t>
            </w:r>
          </w:p>
        </w:tc>
      </w:tr>
      <w:tr w:rsidR="00D85F90" w:rsidRPr="003917AF">
        <w:trPr>
          <w:cantSplit/>
          <w:trHeight w:val="28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Расходы на проведение информационно-пропагандистских мероприятий, направленных на профилактику наркомании на территории города</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272CA8">
            <w:pPr>
              <w:rPr>
                <w:color w:val="000000"/>
              </w:rPr>
            </w:pPr>
            <w:r w:rsidRPr="003917AF">
              <w:rPr>
                <w:color w:val="000000"/>
              </w:rPr>
              <w:t>06 2 04 20400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27,00</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27,00</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100,00</w:t>
            </w:r>
          </w:p>
        </w:tc>
      </w:tr>
      <w:tr w:rsidR="00D85F90" w:rsidRPr="003917AF">
        <w:trPr>
          <w:cantSplit/>
          <w:trHeight w:val="28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272CA8">
            <w:pPr>
              <w:rPr>
                <w:color w:val="000000"/>
              </w:rPr>
            </w:pPr>
            <w:r w:rsidRPr="003917AF">
              <w:rPr>
                <w:color w:val="000000"/>
              </w:rPr>
              <w:t>06 2 04 20400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27,00</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27,00</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100,00</w:t>
            </w:r>
          </w:p>
        </w:tc>
      </w:tr>
      <w:tr w:rsidR="00D85F90" w:rsidRPr="003917AF">
        <w:trPr>
          <w:cantSplit/>
          <w:trHeight w:val="28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Основное мероприятие 5: установка, техническое обслуживание кнопки экстренного вызова полиции и обеспечение охраны объектов администрации города, органов администрации города и муниципальных казенных учреждений города</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06 2 05 00000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2682,46</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2650,16</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98,80</w:t>
            </w:r>
          </w:p>
        </w:tc>
      </w:tr>
      <w:tr w:rsidR="00D85F90" w:rsidRPr="003917AF">
        <w:trPr>
          <w:cantSplit/>
          <w:trHeight w:val="28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Установка, техническое обслуживание кнопки экстренного вызова полиции и обеспечение охраны объектов администрации города, органов администрации города и муниципальных казенных учреждений города</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06 2 05 20500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2682,46</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2650,16</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98,80</w:t>
            </w:r>
          </w:p>
        </w:tc>
      </w:tr>
      <w:tr w:rsidR="00D85F90" w:rsidRPr="003917AF">
        <w:trPr>
          <w:cantSplit/>
          <w:trHeight w:val="28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06 2 05 20500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2682,46</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2650,16</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98,80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Муниципальная программа «Развитие муниципальной службы и противодействие коррупции в администрации города Невинномысска и ее органах»</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08 0 00 00000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50,00</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50,00</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Подпрограмма «Развитие муниципальной службы в администрации города Невинномысска и ее органах»</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08 1 00 00000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30,00</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30,00</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100,00</w:t>
            </w:r>
          </w:p>
        </w:tc>
      </w:tr>
      <w:tr w:rsidR="00D85F90" w:rsidRPr="003917AF">
        <w:trPr>
          <w:cantSplit/>
          <w:trHeight w:val="28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Основное мероприятие 1: организация дополнительного профессионального образования муниципальных служащих</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08 1 01 00000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30,00</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30,00</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100,00</w:t>
            </w:r>
          </w:p>
        </w:tc>
      </w:tr>
      <w:tr w:rsidR="00D85F90" w:rsidRPr="003917AF">
        <w:trPr>
          <w:cantSplit/>
          <w:trHeight w:val="557"/>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Расходы на организацию дополнительного профессионального образования муниципальных служащих</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08 1 01 20580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30,00</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30,00</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100,00</w:t>
            </w:r>
          </w:p>
        </w:tc>
      </w:tr>
      <w:tr w:rsidR="00D85F90" w:rsidRPr="003917AF">
        <w:trPr>
          <w:cantSplit/>
          <w:trHeight w:val="41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08 1 01 20580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30,00</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30,00</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100,00</w:t>
            </w:r>
          </w:p>
        </w:tc>
      </w:tr>
      <w:tr w:rsidR="00D85F90" w:rsidRPr="003917AF">
        <w:trPr>
          <w:cantSplit/>
          <w:trHeight w:val="27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Подпрограмма «Противодействие коррупции в администрации города Невинномысска и ее органах»</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08 2 00 00000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20,00</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20,00</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Основное мероприятие 1: изготовление и размещение социальной рекламы антикоррупционной направленности</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08 2 01 00000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20,00</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20,00</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100,00</w:t>
            </w:r>
          </w:p>
        </w:tc>
      </w:tr>
      <w:tr w:rsidR="00D85F90" w:rsidRPr="003917AF">
        <w:trPr>
          <w:cantSplit/>
          <w:trHeight w:val="22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Расходы на изготовление и размещение социальной рекламы антикоррупционной направленности</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08 2 01 20590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20,00</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20,00</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100,00</w:t>
            </w:r>
          </w:p>
        </w:tc>
      </w:tr>
      <w:tr w:rsidR="00D85F90" w:rsidRPr="003917AF">
        <w:trPr>
          <w:cantSplit/>
          <w:trHeight w:val="197"/>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08 2 01 20590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20,00</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20,00</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100,00</w:t>
            </w:r>
          </w:p>
        </w:tc>
      </w:tr>
      <w:tr w:rsidR="00D85F90" w:rsidRPr="003917AF">
        <w:trPr>
          <w:cantSplit/>
          <w:trHeight w:val="25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Обеспечение деятельности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71 0 00 00000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40998,46</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38694,46</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94,38</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Непрограммные расходы в рамках обеспечения деятельности администрации</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71 1 00 00000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40998,46</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38694,46</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94,38</w:t>
            </w:r>
          </w:p>
        </w:tc>
      </w:tr>
      <w:tr w:rsidR="00D85F90" w:rsidRPr="003917AF">
        <w:trPr>
          <w:cantSplit/>
          <w:trHeight w:val="299"/>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71 1 00 11010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25823,89</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23714,83</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91,83</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71 1 00 11010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100</w:t>
            </w: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23035,71</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21053,43</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91,39</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71 1 00 11010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2009,77</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1889,87</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94,03</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71 1 00 11010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800</w:t>
            </w: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r w:rsidRPr="003917AF">
              <w:rPr>
                <w:color w:val="000000"/>
              </w:rPr>
              <w:t>778,41</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r w:rsidRPr="003917AF">
              <w:rPr>
                <w:color w:val="000000"/>
              </w:rPr>
              <w:t>771,53</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highlight w:val="yellow"/>
              </w:rPr>
            </w:pPr>
            <w:r w:rsidRPr="003917AF">
              <w:rPr>
                <w:color w:val="000000"/>
              </w:rPr>
              <w:t>99,12</w:t>
            </w:r>
          </w:p>
        </w:tc>
      </w:tr>
      <w:tr w:rsidR="00D85F90" w:rsidRPr="003917AF">
        <w:trPr>
          <w:cantSplit/>
          <w:trHeight w:val="56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spacing w:val="-2"/>
              </w:rPr>
            </w:pPr>
            <w:r w:rsidRPr="003917AF">
              <w:rPr>
                <w:color w:val="000000"/>
                <w:spacing w:val="-2"/>
              </w:rPr>
              <w:t>Расходы на приобретение и содержание имущества, находящегося в муниципальной собственности</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71 1 00 20010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750,97</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708,32</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94,32</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71 1 00 20010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328,54</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304,88</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92,80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71 1 00 20010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800</w:t>
            </w: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r w:rsidRPr="003917AF">
              <w:rPr>
                <w:color w:val="000000"/>
              </w:rPr>
              <w:t>422,43</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r w:rsidRPr="003917AF">
              <w:rPr>
                <w:color w:val="000000"/>
              </w:rPr>
              <w:t>403,44</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highlight w:val="yellow"/>
              </w:rPr>
            </w:pPr>
            <w:r w:rsidRPr="003917AF">
              <w:rPr>
                <w:color w:val="000000"/>
              </w:rPr>
              <w:t>95,50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pPr>
            <w:r w:rsidRPr="003917AF">
              <w:t>Расходы на проведение независимой оценки качества условий оказания услуг муниципальными учреждениями</w:t>
            </w:r>
          </w:p>
        </w:tc>
        <w:tc>
          <w:tcPr>
            <w:tcW w:w="709" w:type="dxa"/>
            <w:tcBorders>
              <w:top w:val="nil"/>
              <w:left w:val="nil"/>
              <w:bottom w:val="single" w:sz="4" w:space="0" w:color="auto"/>
              <w:right w:val="single" w:sz="4" w:space="0" w:color="auto"/>
            </w:tcBorders>
            <w:vAlign w:val="bottom"/>
          </w:tcPr>
          <w:p w:rsidR="00D85F90" w:rsidRPr="003917AF" w:rsidRDefault="00D85F90" w:rsidP="006C39F9">
            <w:r w:rsidRPr="003917AF">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r w:rsidRPr="003917AF">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r w:rsidRPr="003917AF">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r w:rsidRPr="003917AF">
              <w:t>71 1 00 20800</w:t>
            </w:r>
          </w:p>
        </w:tc>
        <w:tc>
          <w:tcPr>
            <w:tcW w:w="601" w:type="dxa"/>
            <w:tcBorders>
              <w:top w:val="nil"/>
              <w:left w:val="nil"/>
              <w:bottom w:val="single" w:sz="4" w:space="0" w:color="auto"/>
              <w:right w:val="single" w:sz="4" w:space="0" w:color="auto"/>
            </w:tcBorders>
            <w:vAlign w:val="bottom"/>
          </w:tcPr>
          <w:p w:rsidR="00D85F90" w:rsidRPr="003917AF" w:rsidRDefault="00D85F90" w:rsidP="006C39F9"/>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7,20</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7,20</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100,00</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71 1 00 20800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7,20</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7,20</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100,00</w:t>
            </w:r>
          </w:p>
        </w:tc>
      </w:tr>
      <w:tr w:rsidR="00D85F90" w:rsidRPr="003917AF">
        <w:trPr>
          <w:cantSplit/>
          <w:trHeight w:val="109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pPr>
            <w:r w:rsidRPr="003917AF">
              <w:t>Субсидия из бюджета города Невинномысска муниципальному унитарному предприятию «Редакция городской газеты «Невинномысский рабочий» на возмещение затрат, связанных с официальным опубликованием муниципальных правовых актов города Невинномысска и иной официальной информации</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71 1 00 60300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5519,48</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pPr>
            <w:r w:rsidRPr="003917AF">
              <w:rPr>
                <w:color w:val="000000"/>
              </w:rPr>
              <w:t>5519,48</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100,00</w:t>
            </w:r>
          </w:p>
        </w:tc>
      </w:tr>
      <w:tr w:rsidR="00D85F90" w:rsidRPr="003917AF">
        <w:trPr>
          <w:cantSplit/>
          <w:trHeight w:val="147"/>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71 1 00 60300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800</w:t>
            </w: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r w:rsidRPr="003917AF">
              <w:rPr>
                <w:color w:val="000000"/>
              </w:rPr>
              <w:t>5519,48</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pPr>
            <w:r w:rsidRPr="003917AF">
              <w:rPr>
                <w:color w:val="000000"/>
              </w:rPr>
              <w:t>5519,48</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highlight w:val="yellow"/>
              </w:rPr>
            </w:pPr>
            <w:r w:rsidRPr="003917AF">
              <w:rPr>
                <w:color w:val="000000"/>
              </w:rPr>
              <w:t>100,00</w:t>
            </w:r>
          </w:p>
        </w:tc>
      </w:tr>
      <w:tr w:rsidR="00D85F90" w:rsidRPr="003917AF">
        <w:trPr>
          <w:cantSplit/>
          <w:trHeight w:val="147"/>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Обеспечение деятельности депутатов Думы Ставропольского края и их помощников в избирательном округе</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71 1 00 76610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3128,07</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3127,64</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99,99</w:t>
            </w:r>
          </w:p>
        </w:tc>
      </w:tr>
      <w:tr w:rsidR="00D85F90" w:rsidRPr="003917AF">
        <w:trPr>
          <w:cantSplit/>
          <w:trHeight w:val="147"/>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71 1 00 76610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100</w:t>
            </w: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3122,91</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3122,91</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100,00</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71 1 00 76610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5,16</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4,73</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91,67</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pPr>
            <w:r w:rsidRPr="003917AF">
              <w:rPr>
                <w:color w:val="000000"/>
              </w:rPr>
              <w:t>Финансовое обеспечение (возмещение) затрат юридических лиц и индивидуальных предпринимателей, реализующих мероприятия по организации питания отдельных категорий граждан на площадке, специально организованной органом местного самоуправления муниципального образования вдоль автомобильных дорог общего пользования, расположенных на территории Ставропольского края, за счет средств резервного фонда Правительства Ставропольского края</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71 1 00 79203</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5435,85</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5435,85</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100,00</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pPr>
            <w:r w:rsidRPr="003917AF">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71 1 00 79203</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5435,85</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5435,85</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100,00</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Осуществление отдельных государственных полномочий Ставропольского края по созданию и организации деятельности административных комиссий</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71 1 00 76930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3,00</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3,00</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100,00</w:t>
            </w:r>
          </w:p>
        </w:tc>
      </w:tr>
      <w:tr w:rsidR="00D85F90" w:rsidRPr="003917AF">
        <w:trPr>
          <w:cantSplit/>
          <w:trHeight w:val="29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71 1 00 76930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3,00</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3,00</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100,00</w:t>
            </w:r>
          </w:p>
        </w:tc>
      </w:tr>
      <w:tr w:rsidR="00D85F90" w:rsidRPr="003917AF">
        <w:trPr>
          <w:cantSplit/>
          <w:trHeight w:val="3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Освещение деятельности органов местного самоуправления города в средствах массовой информации, печатных изданиях, в информационно-телекоммуникационной сети «Интернет»</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71 1 00 98710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330,00</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178,14</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53,98</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6C39F9">
            <w:pPr>
              <w:suppressAutoHyphens/>
              <w:jc w:val="both"/>
              <w:rPr>
                <w:color w:val="000000"/>
              </w:rPr>
            </w:pPr>
            <w:r w:rsidRPr="003917AF">
              <w:rPr>
                <w:color w:val="000000"/>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71 1 00 98710</w:t>
            </w:r>
          </w:p>
        </w:tc>
        <w:tc>
          <w:tcPr>
            <w:tcW w:w="601" w:type="dxa"/>
            <w:tcBorders>
              <w:top w:val="nil"/>
              <w:left w:val="nil"/>
              <w:bottom w:val="single" w:sz="4" w:space="0" w:color="auto"/>
              <w:right w:val="single" w:sz="4" w:space="0" w:color="auto"/>
            </w:tcBorders>
            <w:vAlign w:val="bottom"/>
          </w:tcPr>
          <w:p w:rsidR="00D85F90" w:rsidRPr="003917AF" w:rsidRDefault="00D85F90" w:rsidP="006C39F9">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rPr>
            </w:pPr>
            <w:r w:rsidRPr="003917AF">
              <w:rPr>
                <w:color w:val="000000"/>
              </w:rPr>
              <w:t>330,00</w:t>
            </w:r>
          </w:p>
        </w:tc>
        <w:tc>
          <w:tcPr>
            <w:tcW w:w="1662"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178,14</w:t>
            </w:r>
          </w:p>
        </w:tc>
        <w:tc>
          <w:tcPr>
            <w:tcW w:w="1341" w:type="dxa"/>
            <w:tcBorders>
              <w:top w:val="nil"/>
              <w:left w:val="nil"/>
              <w:bottom w:val="single" w:sz="4" w:space="0" w:color="auto"/>
              <w:right w:val="single" w:sz="4" w:space="0" w:color="auto"/>
            </w:tcBorders>
            <w:vAlign w:val="center"/>
          </w:tcPr>
          <w:p w:rsidR="00D85F90" w:rsidRPr="003917AF" w:rsidRDefault="00D85F90" w:rsidP="006C39F9">
            <w:pPr>
              <w:jc w:val="right"/>
              <w:rPr>
                <w:color w:val="000000"/>
              </w:rPr>
            </w:pPr>
          </w:p>
          <w:p w:rsidR="00D85F90" w:rsidRPr="003917AF" w:rsidRDefault="00D85F90" w:rsidP="006C39F9">
            <w:pPr>
              <w:jc w:val="right"/>
              <w:rPr>
                <w:color w:val="000000"/>
                <w:highlight w:val="yellow"/>
              </w:rPr>
            </w:pPr>
            <w:r w:rsidRPr="003917AF">
              <w:rPr>
                <w:color w:val="000000"/>
              </w:rPr>
              <w:t>53,98</w:t>
            </w:r>
          </w:p>
        </w:tc>
      </w:tr>
      <w:tr w:rsidR="00D85F90" w:rsidRPr="003917AF">
        <w:trPr>
          <w:cantSplit/>
          <w:trHeight w:val="327"/>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9531AF">
            <w:pPr>
              <w:suppressAutoHyphens/>
              <w:jc w:val="both"/>
              <w:rPr>
                <w:color w:val="000000"/>
              </w:rPr>
            </w:pPr>
            <w:r w:rsidRPr="003917AF">
              <w:rPr>
                <w:color w:val="000000"/>
              </w:rPr>
              <w:t>Национальная безопасность и правоохранительная деятельность</w:t>
            </w:r>
          </w:p>
        </w:tc>
        <w:tc>
          <w:tcPr>
            <w:tcW w:w="709"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r w:rsidRPr="003917AF">
              <w:rPr>
                <w:color w:val="000000"/>
              </w:rPr>
              <w:t>03</w:t>
            </w:r>
          </w:p>
        </w:tc>
        <w:tc>
          <w:tcPr>
            <w:tcW w:w="567"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p>
        </w:tc>
        <w:tc>
          <w:tcPr>
            <w:tcW w:w="1702"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9531AF">
            <w:pPr>
              <w:jc w:val="right"/>
              <w:rPr>
                <w:color w:val="000000"/>
              </w:rPr>
            </w:pPr>
            <w:r w:rsidRPr="003917AF">
              <w:rPr>
                <w:color w:val="000000"/>
              </w:rPr>
              <w:t>41817,31</w:t>
            </w:r>
          </w:p>
        </w:tc>
        <w:tc>
          <w:tcPr>
            <w:tcW w:w="1662" w:type="dxa"/>
            <w:tcBorders>
              <w:top w:val="nil"/>
              <w:left w:val="nil"/>
              <w:bottom w:val="single" w:sz="4" w:space="0" w:color="auto"/>
              <w:right w:val="single" w:sz="4" w:space="0" w:color="auto"/>
            </w:tcBorders>
            <w:vAlign w:val="center"/>
          </w:tcPr>
          <w:p w:rsidR="00D85F90" w:rsidRPr="003917AF" w:rsidRDefault="00D85F90" w:rsidP="009531AF">
            <w:pPr>
              <w:jc w:val="right"/>
              <w:rPr>
                <w:color w:val="000000"/>
                <w:highlight w:val="yellow"/>
              </w:rPr>
            </w:pPr>
            <w:r w:rsidRPr="003917AF">
              <w:rPr>
                <w:color w:val="000000"/>
              </w:rPr>
              <w:t>41085,01</w:t>
            </w:r>
          </w:p>
        </w:tc>
        <w:tc>
          <w:tcPr>
            <w:tcW w:w="1341" w:type="dxa"/>
            <w:tcBorders>
              <w:top w:val="nil"/>
              <w:left w:val="nil"/>
              <w:bottom w:val="single" w:sz="4" w:space="0" w:color="auto"/>
              <w:right w:val="single" w:sz="4" w:space="0" w:color="auto"/>
            </w:tcBorders>
            <w:vAlign w:val="center"/>
          </w:tcPr>
          <w:p w:rsidR="00D85F90" w:rsidRPr="003917AF" w:rsidRDefault="00D85F90" w:rsidP="009531AF">
            <w:pPr>
              <w:jc w:val="right"/>
              <w:rPr>
                <w:color w:val="000000"/>
                <w:highlight w:val="yellow"/>
              </w:rPr>
            </w:pPr>
            <w:r w:rsidRPr="003917AF">
              <w:rPr>
                <w:color w:val="000000"/>
              </w:rPr>
              <w:t>98,25</w:t>
            </w:r>
          </w:p>
        </w:tc>
      </w:tr>
      <w:tr w:rsidR="00D85F90" w:rsidRPr="003917AF">
        <w:trPr>
          <w:cantSplit/>
          <w:trHeight w:val="30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9531AF">
            <w:pPr>
              <w:suppressAutoHyphens/>
              <w:jc w:val="both"/>
              <w:rPr>
                <w:color w:val="000000"/>
              </w:rPr>
            </w:pPr>
            <w:r w:rsidRPr="003917AF">
              <w:rPr>
                <w:color w:val="000000"/>
              </w:rPr>
              <w:t>Гражданская оборона</w:t>
            </w:r>
          </w:p>
        </w:tc>
        <w:tc>
          <w:tcPr>
            <w:tcW w:w="709"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r w:rsidRPr="003917AF">
              <w:rPr>
                <w:color w:val="000000"/>
              </w:rPr>
              <w:t>03</w:t>
            </w:r>
          </w:p>
        </w:tc>
        <w:tc>
          <w:tcPr>
            <w:tcW w:w="567"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rPr>
            </w:pPr>
            <w:r w:rsidRPr="003917AF">
              <w:rPr>
                <w:color w:val="000000"/>
              </w:rPr>
              <w:t>1891,64</w:t>
            </w:r>
          </w:p>
        </w:tc>
        <w:tc>
          <w:tcPr>
            <w:tcW w:w="1662"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highlight w:val="yellow"/>
              </w:rPr>
            </w:pPr>
            <w:r w:rsidRPr="003917AF">
              <w:rPr>
                <w:color w:val="000000"/>
              </w:rPr>
              <w:t>1673,35</w:t>
            </w:r>
          </w:p>
        </w:tc>
        <w:tc>
          <w:tcPr>
            <w:tcW w:w="1341"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highlight w:val="yellow"/>
              </w:rPr>
            </w:pPr>
            <w:r w:rsidRPr="003917AF">
              <w:rPr>
                <w:color w:val="000000"/>
              </w:rPr>
              <w:t>88,46</w:t>
            </w:r>
          </w:p>
        </w:tc>
      </w:tr>
      <w:tr w:rsidR="00D85F90" w:rsidRPr="003917AF">
        <w:trPr>
          <w:cantSplit/>
          <w:trHeight w:val="28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9531AF">
            <w:pPr>
              <w:suppressAutoHyphens/>
              <w:jc w:val="both"/>
              <w:rPr>
                <w:color w:val="000000"/>
              </w:rPr>
            </w:pPr>
            <w:r w:rsidRPr="003917AF">
              <w:rPr>
                <w:color w:val="000000"/>
              </w:rPr>
              <w:t>Обеспечение деятельности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r w:rsidRPr="003917AF">
              <w:rPr>
                <w:color w:val="000000"/>
              </w:rPr>
              <w:t>03</w:t>
            </w:r>
          </w:p>
        </w:tc>
        <w:tc>
          <w:tcPr>
            <w:tcW w:w="567"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r w:rsidRPr="003917AF">
              <w:rPr>
                <w:color w:val="000000"/>
              </w:rPr>
              <w:t>71 0 00 00000</w:t>
            </w:r>
          </w:p>
        </w:tc>
        <w:tc>
          <w:tcPr>
            <w:tcW w:w="601"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rPr>
            </w:pPr>
          </w:p>
          <w:p w:rsidR="00D85F90" w:rsidRPr="003917AF" w:rsidRDefault="00D85F90" w:rsidP="00272CA8">
            <w:pPr>
              <w:jc w:val="right"/>
              <w:rPr>
                <w:color w:val="000000"/>
              </w:rPr>
            </w:pPr>
            <w:r w:rsidRPr="003917AF">
              <w:rPr>
                <w:color w:val="000000"/>
              </w:rPr>
              <w:t>1891,64</w:t>
            </w:r>
          </w:p>
        </w:tc>
        <w:tc>
          <w:tcPr>
            <w:tcW w:w="1662"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rPr>
            </w:pPr>
          </w:p>
          <w:p w:rsidR="00D85F90" w:rsidRPr="003917AF" w:rsidRDefault="00D85F90" w:rsidP="00272CA8">
            <w:pPr>
              <w:jc w:val="right"/>
              <w:rPr>
                <w:color w:val="000000"/>
                <w:highlight w:val="yellow"/>
              </w:rPr>
            </w:pPr>
            <w:r w:rsidRPr="003917AF">
              <w:rPr>
                <w:color w:val="000000"/>
              </w:rPr>
              <w:t>1673,35</w:t>
            </w:r>
          </w:p>
        </w:tc>
        <w:tc>
          <w:tcPr>
            <w:tcW w:w="1341"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rPr>
            </w:pPr>
          </w:p>
          <w:p w:rsidR="00D85F90" w:rsidRPr="003917AF" w:rsidRDefault="00D85F90" w:rsidP="00272CA8">
            <w:pPr>
              <w:jc w:val="right"/>
              <w:rPr>
                <w:color w:val="000000"/>
                <w:highlight w:val="yellow"/>
              </w:rPr>
            </w:pPr>
            <w:r w:rsidRPr="003917AF">
              <w:rPr>
                <w:color w:val="000000"/>
              </w:rPr>
              <w:t>88,46</w:t>
            </w:r>
          </w:p>
        </w:tc>
      </w:tr>
      <w:tr w:rsidR="00D85F90" w:rsidRPr="003917AF">
        <w:trPr>
          <w:cantSplit/>
          <w:trHeight w:val="28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9531AF">
            <w:pPr>
              <w:suppressAutoHyphens/>
              <w:jc w:val="both"/>
              <w:rPr>
                <w:color w:val="000000"/>
              </w:rPr>
            </w:pPr>
            <w:r w:rsidRPr="003917AF">
              <w:rPr>
                <w:color w:val="000000"/>
              </w:rPr>
              <w:t>Непрограммные расходы в рамках обеспечения деятельности администрации</w:t>
            </w:r>
          </w:p>
        </w:tc>
        <w:tc>
          <w:tcPr>
            <w:tcW w:w="709"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r w:rsidRPr="003917AF">
              <w:rPr>
                <w:color w:val="000000"/>
              </w:rPr>
              <w:t>03</w:t>
            </w:r>
          </w:p>
        </w:tc>
        <w:tc>
          <w:tcPr>
            <w:tcW w:w="567"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r w:rsidRPr="003917AF">
              <w:rPr>
                <w:color w:val="000000"/>
              </w:rPr>
              <w:t>71 1 00 00000</w:t>
            </w:r>
          </w:p>
        </w:tc>
        <w:tc>
          <w:tcPr>
            <w:tcW w:w="601"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rPr>
            </w:pPr>
          </w:p>
          <w:p w:rsidR="00D85F90" w:rsidRPr="003917AF" w:rsidRDefault="00D85F90" w:rsidP="00272CA8">
            <w:pPr>
              <w:jc w:val="right"/>
              <w:rPr>
                <w:color w:val="000000"/>
              </w:rPr>
            </w:pPr>
            <w:r w:rsidRPr="003917AF">
              <w:rPr>
                <w:color w:val="000000"/>
              </w:rPr>
              <w:t>1891,64</w:t>
            </w:r>
          </w:p>
        </w:tc>
        <w:tc>
          <w:tcPr>
            <w:tcW w:w="1662"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highlight w:val="yellow"/>
              </w:rPr>
            </w:pPr>
            <w:r w:rsidRPr="003917AF">
              <w:rPr>
                <w:color w:val="000000"/>
              </w:rPr>
              <w:t>1673,35</w:t>
            </w:r>
          </w:p>
        </w:tc>
        <w:tc>
          <w:tcPr>
            <w:tcW w:w="1341"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highlight w:val="yellow"/>
              </w:rPr>
            </w:pPr>
            <w:r w:rsidRPr="003917AF">
              <w:rPr>
                <w:color w:val="000000"/>
              </w:rPr>
              <w:t>88,46</w:t>
            </w:r>
          </w:p>
        </w:tc>
      </w:tr>
      <w:tr w:rsidR="00D85F90" w:rsidRPr="003917AF">
        <w:trPr>
          <w:cantSplit/>
          <w:trHeight w:val="41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9531AF">
            <w:pPr>
              <w:suppressAutoHyphens/>
              <w:jc w:val="both"/>
              <w:rPr>
                <w:color w:val="000000"/>
              </w:rPr>
            </w:pPr>
            <w:r w:rsidRPr="003917AF">
              <w:rPr>
                <w:color w:val="000000"/>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r w:rsidRPr="003917AF">
              <w:rPr>
                <w:color w:val="000000"/>
              </w:rPr>
              <w:t>03</w:t>
            </w:r>
          </w:p>
        </w:tc>
        <w:tc>
          <w:tcPr>
            <w:tcW w:w="567"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r w:rsidRPr="003917AF">
              <w:rPr>
                <w:color w:val="000000"/>
              </w:rPr>
              <w:t>71 1 00 11010</w:t>
            </w:r>
          </w:p>
        </w:tc>
        <w:tc>
          <w:tcPr>
            <w:tcW w:w="601"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rPr>
            </w:pPr>
          </w:p>
          <w:p w:rsidR="00D85F90" w:rsidRPr="003917AF" w:rsidRDefault="00D85F90" w:rsidP="00272CA8">
            <w:pPr>
              <w:jc w:val="right"/>
              <w:rPr>
                <w:color w:val="000000"/>
              </w:rPr>
            </w:pPr>
            <w:r w:rsidRPr="003917AF">
              <w:rPr>
                <w:color w:val="000000"/>
              </w:rPr>
              <w:t>1891,64</w:t>
            </w:r>
          </w:p>
        </w:tc>
        <w:tc>
          <w:tcPr>
            <w:tcW w:w="1662"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rPr>
            </w:pPr>
          </w:p>
          <w:p w:rsidR="00D85F90" w:rsidRPr="003917AF" w:rsidRDefault="00D85F90" w:rsidP="00272CA8">
            <w:pPr>
              <w:jc w:val="right"/>
              <w:rPr>
                <w:color w:val="000000"/>
                <w:highlight w:val="yellow"/>
              </w:rPr>
            </w:pPr>
            <w:r w:rsidRPr="003917AF">
              <w:rPr>
                <w:color w:val="000000"/>
              </w:rPr>
              <w:t>1673,35</w:t>
            </w:r>
          </w:p>
        </w:tc>
        <w:tc>
          <w:tcPr>
            <w:tcW w:w="1341"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rPr>
            </w:pPr>
          </w:p>
          <w:p w:rsidR="00D85F90" w:rsidRPr="003917AF" w:rsidRDefault="00D85F90" w:rsidP="00272CA8">
            <w:pPr>
              <w:jc w:val="right"/>
              <w:rPr>
                <w:color w:val="000000"/>
                <w:highlight w:val="yellow"/>
              </w:rPr>
            </w:pPr>
            <w:r w:rsidRPr="003917AF">
              <w:rPr>
                <w:color w:val="000000"/>
              </w:rPr>
              <w:t>88,46</w:t>
            </w:r>
          </w:p>
        </w:tc>
      </w:tr>
      <w:tr w:rsidR="00D85F90" w:rsidRPr="003917AF">
        <w:trPr>
          <w:cantSplit/>
          <w:trHeight w:val="41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9531AF">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r w:rsidRPr="003917AF">
              <w:rPr>
                <w:color w:val="000000"/>
              </w:rPr>
              <w:t>03</w:t>
            </w:r>
          </w:p>
        </w:tc>
        <w:tc>
          <w:tcPr>
            <w:tcW w:w="567"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r w:rsidRPr="003917AF">
              <w:rPr>
                <w:color w:val="000000"/>
              </w:rPr>
              <w:t>71 1 00 11010</w:t>
            </w:r>
          </w:p>
        </w:tc>
        <w:tc>
          <w:tcPr>
            <w:tcW w:w="601" w:type="dxa"/>
            <w:tcBorders>
              <w:top w:val="nil"/>
              <w:left w:val="nil"/>
              <w:bottom w:val="single" w:sz="4" w:space="0" w:color="auto"/>
              <w:right w:val="single" w:sz="4" w:space="0" w:color="auto"/>
            </w:tcBorders>
            <w:vAlign w:val="bottom"/>
          </w:tcPr>
          <w:p w:rsidR="00D85F90" w:rsidRPr="003917AF" w:rsidRDefault="00D85F90" w:rsidP="009531AF">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center"/>
          </w:tcPr>
          <w:p w:rsidR="00D85F90" w:rsidRPr="003917AF" w:rsidRDefault="00D85F90" w:rsidP="009531AF">
            <w:pPr>
              <w:jc w:val="right"/>
              <w:rPr>
                <w:color w:val="000000"/>
              </w:rPr>
            </w:pPr>
          </w:p>
          <w:p w:rsidR="00D85F90" w:rsidRPr="003917AF" w:rsidRDefault="00D85F90" w:rsidP="009531AF">
            <w:pPr>
              <w:jc w:val="right"/>
              <w:rPr>
                <w:color w:val="000000"/>
              </w:rPr>
            </w:pPr>
            <w:r w:rsidRPr="003917AF">
              <w:rPr>
                <w:color w:val="000000"/>
              </w:rPr>
              <w:t>1891,64</w:t>
            </w:r>
          </w:p>
        </w:tc>
        <w:tc>
          <w:tcPr>
            <w:tcW w:w="1662" w:type="dxa"/>
            <w:tcBorders>
              <w:top w:val="nil"/>
              <w:left w:val="nil"/>
              <w:bottom w:val="single" w:sz="4" w:space="0" w:color="auto"/>
              <w:right w:val="single" w:sz="4" w:space="0" w:color="auto"/>
            </w:tcBorders>
            <w:vAlign w:val="center"/>
          </w:tcPr>
          <w:p w:rsidR="00D85F90" w:rsidRPr="003917AF" w:rsidRDefault="00D85F90" w:rsidP="009531AF">
            <w:pPr>
              <w:jc w:val="right"/>
              <w:rPr>
                <w:color w:val="000000"/>
              </w:rPr>
            </w:pPr>
          </w:p>
          <w:p w:rsidR="00D85F90" w:rsidRPr="003917AF" w:rsidRDefault="00D85F90" w:rsidP="009531AF">
            <w:pPr>
              <w:jc w:val="right"/>
              <w:rPr>
                <w:color w:val="000000"/>
                <w:highlight w:val="yellow"/>
              </w:rPr>
            </w:pPr>
            <w:r w:rsidRPr="003917AF">
              <w:rPr>
                <w:color w:val="000000"/>
              </w:rPr>
              <w:t>1673,35</w:t>
            </w:r>
          </w:p>
        </w:tc>
        <w:tc>
          <w:tcPr>
            <w:tcW w:w="1341" w:type="dxa"/>
            <w:tcBorders>
              <w:top w:val="nil"/>
              <w:left w:val="nil"/>
              <w:bottom w:val="single" w:sz="4" w:space="0" w:color="auto"/>
              <w:right w:val="single" w:sz="4" w:space="0" w:color="auto"/>
            </w:tcBorders>
            <w:vAlign w:val="center"/>
          </w:tcPr>
          <w:p w:rsidR="00D85F90" w:rsidRPr="003917AF" w:rsidRDefault="00D85F90" w:rsidP="009531AF">
            <w:pPr>
              <w:jc w:val="right"/>
              <w:rPr>
                <w:color w:val="000000"/>
              </w:rPr>
            </w:pPr>
          </w:p>
          <w:p w:rsidR="00D85F90" w:rsidRPr="003917AF" w:rsidRDefault="00D85F90" w:rsidP="009531AF">
            <w:pPr>
              <w:jc w:val="right"/>
              <w:rPr>
                <w:color w:val="000000"/>
                <w:highlight w:val="yellow"/>
              </w:rPr>
            </w:pPr>
            <w:r w:rsidRPr="003917AF">
              <w:rPr>
                <w:color w:val="000000"/>
              </w:rPr>
              <w:t>88,46</w:t>
            </w:r>
          </w:p>
        </w:tc>
      </w:tr>
      <w:tr w:rsidR="00D85F90" w:rsidRPr="003917AF">
        <w:trPr>
          <w:cantSplit/>
          <w:trHeight w:val="41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88730B">
            <w:pPr>
              <w:suppressAutoHyphens/>
              <w:jc w:val="both"/>
              <w:rPr>
                <w:color w:val="000000"/>
              </w:rPr>
            </w:pPr>
            <w:r w:rsidRPr="003917AF">
              <w:rPr>
                <w:color w:val="000000"/>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r w:rsidRPr="003917AF">
              <w:rPr>
                <w:color w:val="000000"/>
              </w:rPr>
              <w:t>03</w:t>
            </w:r>
          </w:p>
        </w:tc>
        <w:tc>
          <w:tcPr>
            <w:tcW w:w="567"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r w:rsidRPr="003917AF">
              <w:rPr>
                <w:color w:val="000000"/>
              </w:rPr>
              <w:t>10</w:t>
            </w:r>
          </w:p>
        </w:tc>
        <w:tc>
          <w:tcPr>
            <w:tcW w:w="1702" w:type="dxa"/>
            <w:tcBorders>
              <w:top w:val="nil"/>
              <w:left w:val="nil"/>
              <w:bottom w:val="single" w:sz="4" w:space="0" w:color="auto"/>
              <w:right w:val="single" w:sz="4" w:space="0" w:color="auto"/>
            </w:tcBorders>
            <w:vAlign w:val="bottom"/>
          </w:tcPr>
          <w:p w:rsidR="00D85F90" w:rsidRPr="003917AF" w:rsidRDefault="00D85F90" w:rsidP="0088730B">
            <w:pPr>
              <w:rPr>
                <w:color w:val="000000"/>
                <w:highlight w:val="yellow"/>
              </w:rPr>
            </w:pPr>
          </w:p>
        </w:tc>
        <w:tc>
          <w:tcPr>
            <w:tcW w:w="601" w:type="dxa"/>
            <w:tcBorders>
              <w:top w:val="nil"/>
              <w:left w:val="nil"/>
              <w:bottom w:val="single" w:sz="4" w:space="0" w:color="auto"/>
              <w:right w:val="single" w:sz="4" w:space="0" w:color="auto"/>
            </w:tcBorders>
            <w:vAlign w:val="bottom"/>
          </w:tcPr>
          <w:p w:rsidR="00D85F90" w:rsidRPr="003917AF" w:rsidRDefault="00D85F90" w:rsidP="0088730B">
            <w:pPr>
              <w:rPr>
                <w:color w:val="000000"/>
                <w:highlight w:val="yellow"/>
              </w:rPr>
            </w:pPr>
          </w:p>
        </w:tc>
        <w:tc>
          <w:tcPr>
            <w:tcW w:w="1472" w:type="dxa"/>
            <w:tcBorders>
              <w:top w:val="nil"/>
              <w:left w:val="nil"/>
              <w:bottom w:val="single" w:sz="4" w:space="0" w:color="auto"/>
              <w:right w:val="single" w:sz="4" w:space="0" w:color="auto"/>
            </w:tcBorders>
            <w:vAlign w:val="center"/>
          </w:tcPr>
          <w:p w:rsidR="00D85F90" w:rsidRPr="003917AF" w:rsidRDefault="00D85F90" w:rsidP="0088730B">
            <w:pPr>
              <w:jc w:val="right"/>
              <w:rPr>
                <w:color w:val="000000"/>
              </w:rPr>
            </w:pPr>
          </w:p>
          <w:p w:rsidR="00D85F90" w:rsidRPr="003917AF" w:rsidRDefault="00D85F90" w:rsidP="0088730B">
            <w:pPr>
              <w:jc w:val="right"/>
              <w:rPr>
                <w:color w:val="000000"/>
                <w:highlight w:val="yellow"/>
              </w:rPr>
            </w:pPr>
            <w:r w:rsidRPr="003917AF">
              <w:rPr>
                <w:color w:val="000000"/>
              </w:rPr>
              <w:t>39925,67</w:t>
            </w:r>
          </w:p>
        </w:tc>
        <w:tc>
          <w:tcPr>
            <w:tcW w:w="1662" w:type="dxa"/>
            <w:tcBorders>
              <w:top w:val="nil"/>
              <w:left w:val="nil"/>
              <w:bottom w:val="single" w:sz="4" w:space="0" w:color="auto"/>
              <w:right w:val="single" w:sz="4" w:space="0" w:color="auto"/>
            </w:tcBorders>
            <w:vAlign w:val="center"/>
          </w:tcPr>
          <w:p w:rsidR="00D85F90" w:rsidRPr="003917AF" w:rsidRDefault="00D85F90" w:rsidP="0088730B">
            <w:pPr>
              <w:jc w:val="right"/>
              <w:rPr>
                <w:color w:val="000000"/>
              </w:rPr>
            </w:pPr>
          </w:p>
          <w:p w:rsidR="00D85F90" w:rsidRPr="003917AF" w:rsidRDefault="00D85F90" w:rsidP="0088730B">
            <w:pPr>
              <w:jc w:val="right"/>
              <w:rPr>
                <w:color w:val="000000"/>
                <w:highlight w:val="yellow"/>
              </w:rPr>
            </w:pPr>
            <w:r w:rsidRPr="003917AF">
              <w:rPr>
                <w:color w:val="000000"/>
              </w:rPr>
              <w:t>39411,66</w:t>
            </w:r>
          </w:p>
        </w:tc>
        <w:tc>
          <w:tcPr>
            <w:tcW w:w="1341" w:type="dxa"/>
            <w:tcBorders>
              <w:top w:val="nil"/>
              <w:left w:val="nil"/>
              <w:bottom w:val="single" w:sz="4" w:space="0" w:color="auto"/>
              <w:right w:val="single" w:sz="4" w:space="0" w:color="auto"/>
            </w:tcBorders>
            <w:vAlign w:val="center"/>
          </w:tcPr>
          <w:p w:rsidR="00D85F90" w:rsidRPr="003917AF" w:rsidRDefault="00D85F90" w:rsidP="0088730B">
            <w:pPr>
              <w:jc w:val="right"/>
              <w:rPr>
                <w:color w:val="000000"/>
              </w:rPr>
            </w:pPr>
          </w:p>
          <w:p w:rsidR="00D85F90" w:rsidRPr="003917AF" w:rsidRDefault="00D85F90" w:rsidP="0088730B">
            <w:pPr>
              <w:jc w:val="right"/>
              <w:rPr>
                <w:color w:val="000000"/>
                <w:highlight w:val="yellow"/>
              </w:rPr>
            </w:pPr>
            <w:r w:rsidRPr="003917AF">
              <w:rPr>
                <w:color w:val="000000"/>
              </w:rPr>
              <w:t>98,71</w:t>
            </w:r>
          </w:p>
        </w:tc>
      </w:tr>
      <w:tr w:rsidR="00D85F90" w:rsidRPr="003917AF">
        <w:trPr>
          <w:cantSplit/>
          <w:trHeight w:val="41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88730B">
            <w:pPr>
              <w:suppressAutoHyphens/>
              <w:jc w:val="both"/>
              <w:rPr>
                <w:color w:val="000000"/>
              </w:rPr>
            </w:pPr>
            <w:r w:rsidRPr="003917AF">
              <w:rPr>
                <w:color w:val="000000"/>
              </w:rPr>
              <w:t>Муниципальная программа «Межнациональные отношения, поддержка казачества, профилактика терроризма, экстремизма, правонарушений и наркомании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r w:rsidRPr="003917AF">
              <w:rPr>
                <w:color w:val="000000"/>
              </w:rPr>
              <w:t>03</w:t>
            </w:r>
          </w:p>
        </w:tc>
        <w:tc>
          <w:tcPr>
            <w:tcW w:w="567"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r w:rsidRPr="003917AF">
              <w:rPr>
                <w:color w:val="000000"/>
              </w:rPr>
              <w:t>10</w:t>
            </w:r>
          </w:p>
        </w:tc>
        <w:tc>
          <w:tcPr>
            <w:tcW w:w="1702"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r w:rsidRPr="003917AF">
              <w:rPr>
                <w:color w:val="000000"/>
              </w:rPr>
              <w:t>06 0 00 00000</w:t>
            </w:r>
          </w:p>
        </w:tc>
        <w:tc>
          <w:tcPr>
            <w:tcW w:w="601"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88730B">
            <w:pPr>
              <w:jc w:val="right"/>
              <w:rPr>
                <w:color w:val="000000"/>
              </w:rPr>
            </w:pPr>
          </w:p>
          <w:p w:rsidR="00D85F90" w:rsidRPr="003917AF" w:rsidRDefault="00D85F90" w:rsidP="0088730B">
            <w:pPr>
              <w:jc w:val="right"/>
              <w:rPr>
                <w:color w:val="000000"/>
              </w:rPr>
            </w:pPr>
          </w:p>
          <w:p w:rsidR="00D85F90" w:rsidRPr="003917AF" w:rsidRDefault="00D85F90" w:rsidP="0088730B">
            <w:pPr>
              <w:jc w:val="right"/>
              <w:rPr>
                <w:color w:val="000000"/>
              </w:rPr>
            </w:pPr>
            <w:r w:rsidRPr="003917AF">
              <w:rPr>
                <w:color w:val="000000"/>
              </w:rPr>
              <w:t>8887,77</w:t>
            </w:r>
          </w:p>
        </w:tc>
        <w:tc>
          <w:tcPr>
            <w:tcW w:w="1662" w:type="dxa"/>
            <w:tcBorders>
              <w:top w:val="nil"/>
              <w:left w:val="nil"/>
              <w:bottom w:val="single" w:sz="4" w:space="0" w:color="auto"/>
              <w:right w:val="single" w:sz="4" w:space="0" w:color="auto"/>
            </w:tcBorders>
            <w:vAlign w:val="center"/>
          </w:tcPr>
          <w:p w:rsidR="00D85F90" w:rsidRPr="003917AF" w:rsidRDefault="00D85F90" w:rsidP="0088730B">
            <w:pPr>
              <w:jc w:val="right"/>
              <w:rPr>
                <w:color w:val="000000"/>
              </w:rPr>
            </w:pPr>
          </w:p>
          <w:p w:rsidR="00D85F90" w:rsidRPr="003917AF" w:rsidRDefault="00D85F90" w:rsidP="0088730B">
            <w:pPr>
              <w:jc w:val="right"/>
              <w:rPr>
                <w:color w:val="000000"/>
              </w:rPr>
            </w:pPr>
          </w:p>
          <w:p w:rsidR="00D85F90" w:rsidRPr="003917AF" w:rsidRDefault="00D85F90" w:rsidP="0088730B">
            <w:pPr>
              <w:jc w:val="right"/>
              <w:rPr>
                <w:color w:val="000000"/>
                <w:highlight w:val="yellow"/>
              </w:rPr>
            </w:pPr>
            <w:r w:rsidRPr="003917AF">
              <w:rPr>
                <w:color w:val="000000"/>
              </w:rPr>
              <w:t>8887,50</w:t>
            </w:r>
          </w:p>
        </w:tc>
        <w:tc>
          <w:tcPr>
            <w:tcW w:w="1341" w:type="dxa"/>
            <w:tcBorders>
              <w:top w:val="nil"/>
              <w:left w:val="nil"/>
              <w:bottom w:val="single" w:sz="4" w:space="0" w:color="auto"/>
              <w:right w:val="single" w:sz="4" w:space="0" w:color="auto"/>
            </w:tcBorders>
            <w:vAlign w:val="center"/>
          </w:tcPr>
          <w:p w:rsidR="00D85F90" w:rsidRPr="003917AF" w:rsidRDefault="00D85F90" w:rsidP="0088730B">
            <w:pPr>
              <w:jc w:val="right"/>
              <w:rPr>
                <w:color w:val="000000"/>
              </w:rPr>
            </w:pPr>
          </w:p>
          <w:p w:rsidR="00D85F90" w:rsidRPr="003917AF" w:rsidRDefault="00D85F90" w:rsidP="0088730B">
            <w:pPr>
              <w:jc w:val="right"/>
              <w:rPr>
                <w:color w:val="000000"/>
              </w:rPr>
            </w:pPr>
          </w:p>
          <w:p w:rsidR="00D85F90" w:rsidRPr="003917AF" w:rsidRDefault="00D85F90" w:rsidP="0088730B">
            <w:pPr>
              <w:jc w:val="right"/>
              <w:rPr>
                <w:color w:val="000000"/>
                <w:highlight w:val="yellow"/>
              </w:rPr>
            </w:pPr>
            <w:r w:rsidRPr="003917AF">
              <w:rPr>
                <w:color w:val="000000"/>
              </w:rPr>
              <w:t>100,00</w:t>
            </w:r>
          </w:p>
        </w:tc>
      </w:tr>
      <w:tr w:rsidR="00D85F90" w:rsidRPr="003917AF">
        <w:trPr>
          <w:cantSplit/>
          <w:trHeight w:val="41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88730B">
            <w:pPr>
              <w:suppressAutoHyphens/>
              <w:jc w:val="both"/>
              <w:rPr>
                <w:color w:val="000000"/>
              </w:rPr>
            </w:pPr>
            <w:r w:rsidRPr="003917AF">
              <w:rPr>
                <w:color w:val="000000"/>
                <w:spacing w:val="-6"/>
              </w:rPr>
              <w:t>Подпрограмма 2 «Профилактика терроризма, правонарушений и наркомании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r w:rsidRPr="003917AF">
              <w:rPr>
                <w:color w:val="000000"/>
              </w:rPr>
              <w:t>03</w:t>
            </w:r>
          </w:p>
        </w:tc>
        <w:tc>
          <w:tcPr>
            <w:tcW w:w="567"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r w:rsidRPr="003917AF">
              <w:rPr>
                <w:color w:val="000000"/>
              </w:rPr>
              <w:t>10</w:t>
            </w:r>
          </w:p>
        </w:tc>
        <w:tc>
          <w:tcPr>
            <w:tcW w:w="1702"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r w:rsidRPr="003917AF">
              <w:rPr>
                <w:color w:val="000000"/>
              </w:rPr>
              <w:t>06 2 00 00000</w:t>
            </w:r>
          </w:p>
        </w:tc>
        <w:tc>
          <w:tcPr>
            <w:tcW w:w="601"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88730B">
            <w:pPr>
              <w:jc w:val="right"/>
              <w:rPr>
                <w:color w:val="000000"/>
              </w:rPr>
            </w:pPr>
          </w:p>
          <w:p w:rsidR="00D85F90" w:rsidRPr="003917AF" w:rsidRDefault="00D85F90" w:rsidP="0088730B">
            <w:pPr>
              <w:jc w:val="right"/>
              <w:rPr>
                <w:color w:val="000000"/>
              </w:rPr>
            </w:pPr>
            <w:r w:rsidRPr="003917AF">
              <w:rPr>
                <w:color w:val="000000"/>
              </w:rPr>
              <w:t>8887,77</w:t>
            </w:r>
          </w:p>
        </w:tc>
        <w:tc>
          <w:tcPr>
            <w:tcW w:w="1662" w:type="dxa"/>
            <w:tcBorders>
              <w:top w:val="nil"/>
              <w:left w:val="nil"/>
              <w:bottom w:val="single" w:sz="4" w:space="0" w:color="auto"/>
              <w:right w:val="single" w:sz="4" w:space="0" w:color="auto"/>
            </w:tcBorders>
            <w:vAlign w:val="center"/>
          </w:tcPr>
          <w:p w:rsidR="00D85F90" w:rsidRPr="003917AF" w:rsidRDefault="00D85F90" w:rsidP="0088730B">
            <w:pPr>
              <w:jc w:val="right"/>
              <w:rPr>
                <w:color w:val="000000"/>
              </w:rPr>
            </w:pPr>
          </w:p>
          <w:p w:rsidR="00D85F90" w:rsidRPr="003917AF" w:rsidRDefault="00D85F90" w:rsidP="0088730B">
            <w:pPr>
              <w:jc w:val="right"/>
              <w:rPr>
                <w:color w:val="000000"/>
                <w:highlight w:val="yellow"/>
              </w:rPr>
            </w:pPr>
            <w:r w:rsidRPr="003917AF">
              <w:rPr>
                <w:color w:val="000000"/>
              </w:rPr>
              <w:t>8887,50</w:t>
            </w:r>
          </w:p>
        </w:tc>
        <w:tc>
          <w:tcPr>
            <w:tcW w:w="1341" w:type="dxa"/>
            <w:tcBorders>
              <w:top w:val="nil"/>
              <w:left w:val="nil"/>
              <w:bottom w:val="single" w:sz="4" w:space="0" w:color="auto"/>
              <w:right w:val="single" w:sz="4" w:space="0" w:color="auto"/>
            </w:tcBorders>
            <w:vAlign w:val="center"/>
          </w:tcPr>
          <w:p w:rsidR="00D85F90" w:rsidRPr="003917AF" w:rsidRDefault="00D85F90" w:rsidP="0088730B">
            <w:pPr>
              <w:jc w:val="right"/>
              <w:rPr>
                <w:color w:val="000000"/>
              </w:rPr>
            </w:pPr>
          </w:p>
          <w:p w:rsidR="00D85F90" w:rsidRPr="003917AF" w:rsidRDefault="00D85F90" w:rsidP="0088730B">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88730B">
            <w:pPr>
              <w:suppressAutoHyphens/>
              <w:jc w:val="both"/>
              <w:rPr>
                <w:color w:val="000000"/>
              </w:rPr>
            </w:pPr>
            <w:r w:rsidRPr="003917AF">
              <w:rPr>
                <w:color w:val="000000"/>
              </w:rPr>
              <w:t>Основное мероприятия 1: приобретение средств инженерно-технической защищенности мест массового пребывания людей на территории города</w:t>
            </w:r>
          </w:p>
        </w:tc>
        <w:tc>
          <w:tcPr>
            <w:tcW w:w="709"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r w:rsidRPr="003917AF">
              <w:rPr>
                <w:color w:val="000000"/>
              </w:rPr>
              <w:t>03</w:t>
            </w:r>
          </w:p>
        </w:tc>
        <w:tc>
          <w:tcPr>
            <w:tcW w:w="567"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r w:rsidRPr="003917AF">
              <w:rPr>
                <w:color w:val="000000"/>
              </w:rPr>
              <w:t>10</w:t>
            </w:r>
          </w:p>
        </w:tc>
        <w:tc>
          <w:tcPr>
            <w:tcW w:w="1702"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r w:rsidRPr="003917AF">
              <w:rPr>
                <w:color w:val="000000"/>
              </w:rPr>
              <w:t>06 2 01 00000</w:t>
            </w:r>
          </w:p>
        </w:tc>
        <w:tc>
          <w:tcPr>
            <w:tcW w:w="601"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88730B">
            <w:pPr>
              <w:jc w:val="right"/>
              <w:rPr>
                <w:color w:val="000000"/>
              </w:rPr>
            </w:pPr>
          </w:p>
          <w:p w:rsidR="00D85F90" w:rsidRPr="003917AF" w:rsidRDefault="00D85F90" w:rsidP="0088730B">
            <w:pPr>
              <w:jc w:val="right"/>
              <w:rPr>
                <w:color w:val="000000"/>
              </w:rPr>
            </w:pPr>
          </w:p>
          <w:p w:rsidR="00D85F90" w:rsidRPr="003917AF" w:rsidRDefault="00D85F90" w:rsidP="0088730B">
            <w:pPr>
              <w:jc w:val="right"/>
              <w:rPr>
                <w:color w:val="000000"/>
              </w:rPr>
            </w:pPr>
            <w:r w:rsidRPr="003917AF">
              <w:rPr>
                <w:color w:val="000000"/>
              </w:rPr>
              <w:t>8887,77</w:t>
            </w:r>
          </w:p>
        </w:tc>
        <w:tc>
          <w:tcPr>
            <w:tcW w:w="1662" w:type="dxa"/>
            <w:tcBorders>
              <w:top w:val="nil"/>
              <w:left w:val="nil"/>
              <w:bottom w:val="single" w:sz="4" w:space="0" w:color="auto"/>
              <w:right w:val="single" w:sz="4" w:space="0" w:color="auto"/>
            </w:tcBorders>
            <w:vAlign w:val="center"/>
          </w:tcPr>
          <w:p w:rsidR="00D85F90" w:rsidRPr="003917AF" w:rsidRDefault="00D85F90" w:rsidP="0088730B">
            <w:pPr>
              <w:jc w:val="right"/>
              <w:rPr>
                <w:color w:val="000000"/>
              </w:rPr>
            </w:pPr>
          </w:p>
          <w:p w:rsidR="00D85F90" w:rsidRPr="003917AF" w:rsidRDefault="00D85F90" w:rsidP="0088730B">
            <w:pPr>
              <w:jc w:val="right"/>
              <w:rPr>
                <w:color w:val="000000"/>
              </w:rPr>
            </w:pPr>
          </w:p>
          <w:p w:rsidR="00D85F90" w:rsidRPr="003917AF" w:rsidRDefault="00D85F90" w:rsidP="0088730B">
            <w:pPr>
              <w:jc w:val="right"/>
              <w:rPr>
                <w:color w:val="000000"/>
                <w:highlight w:val="yellow"/>
              </w:rPr>
            </w:pPr>
            <w:r w:rsidRPr="003917AF">
              <w:rPr>
                <w:color w:val="000000"/>
              </w:rPr>
              <w:t>8887,50</w:t>
            </w:r>
          </w:p>
        </w:tc>
        <w:tc>
          <w:tcPr>
            <w:tcW w:w="1341" w:type="dxa"/>
            <w:tcBorders>
              <w:top w:val="nil"/>
              <w:left w:val="nil"/>
              <w:bottom w:val="single" w:sz="4" w:space="0" w:color="auto"/>
              <w:right w:val="single" w:sz="4" w:space="0" w:color="auto"/>
            </w:tcBorders>
            <w:vAlign w:val="center"/>
          </w:tcPr>
          <w:p w:rsidR="00D85F90" w:rsidRPr="003917AF" w:rsidRDefault="00D85F90" w:rsidP="0088730B">
            <w:pPr>
              <w:jc w:val="right"/>
              <w:rPr>
                <w:color w:val="000000"/>
              </w:rPr>
            </w:pPr>
          </w:p>
          <w:p w:rsidR="00D85F90" w:rsidRPr="003917AF" w:rsidRDefault="00D85F90" w:rsidP="0088730B">
            <w:pPr>
              <w:jc w:val="right"/>
              <w:rPr>
                <w:color w:val="000000"/>
              </w:rPr>
            </w:pPr>
          </w:p>
          <w:p w:rsidR="00D85F90" w:rsidRPr="003917AF" w:rsidRDefault="00D85F90" w:rsidP="0088730B">
            <w:pPr>
              <w:jc w:val="right"/>
              <w:rPr>
                <w:color w:val="000000"/>
                <w:highlight w:val="yellow"/>
              </w:rPr>
            </w:pPr>
            <w:r w:rsidRPr="003917AF">
              <w:rPr>
                <w:color w:val="000000"/>
              </w:rPr>
              <w:t>100,00</w:t>
            </w:r>
          </w:p>
        </w:tc>
      </w:tr>
      <w:tr w:rsidR="00D85F90" w:rsidRPr="003917AF">
        <w:trPr>
          <w:cantSplit/>
          <w:trHeight w:val="41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88730B">
            <w:pPr>
              <w:suppressAutoHyphens/>
              <w:jc w:val="both"/>
              <w:rPr>
                <w:color w:val="000000"/>
              </w:rPr>
            </w:pPr>
            <w:r w:rsidRPr="003917AF">
              <w:rPr>
                <w:color w:val="000000"/>
              </w:rPr>
              <w:t>Приобретение средств инженерно-технической защищенности мест массового пребывания людей на территории города</w:t>
            </w:r>
          </w:p>
        </w:tc>
        <w:tc>
          <w:tcPr>
            <w:tcW w:w="709"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r w:rsidRPr="003917AF">
              <w:rPr>
                <w:color w:val="000000"/>
              </w:rPr>
              <w:t>03</w:t>
            </w:r>
          </w:p>
        </w:tc>
        <w:tc>
          <w:tcPr>
            <w:tcW w:w="567"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r w:rsidRPr="003917AF">
              <w:rPr>
                <w:color w:val="000000"/>
              </w:rPr>
              <w:t>10</w:t>
            </w:r>
          </w:p>
        </w:tc>
        <w:tc>
          <w:tcPr>
            <w:tcW w:w="1702"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r w:rsidRPr="003917AF">
              <w:rPr>
                <w:color w:val="000000"/>
              </w:rPr>
              <w:t>06 2 01 20600</w:t>
            </w:r>
          </w:p>
        </w:tc>
        <w:tc>
          <w:tcPr>
            <w:tcW w:w="601"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88730B">
            <w:pPr>
              <w:jc w:val="right"/>
              <w:rPr>
                <w:color w:val="000000"/>
              </w:rPr>
            </w:pPr>
          </w:p>
          <w:p w:rsidR="00D85F90" w:rsidRPr="003917AF" w:rsidRDefault="00D85F90" w:rsidP="0088730B">
            <w:pPr>
              <w:jc w:val="right"/>
              <w:rPr>
                <w:color w:val="000000"/>
              </w:rPr>
            </w:pPr>
            <w:r w:rsidRPr="003917AF">
              <w:rPr>
                <w:color w:val="000000"/>
              </w:rPr>
              <w:t>8887,77</w:t>
            </w:r>
          </w:p>
        </w:tc>
        <w:tc>
          <w:tcPr>
            <w:tcW w:w="1662" w:type="dxa"/>
            <w:tcBorders>
              <w:top w:val="nil"/>
              <w:left w:val="nil"/>
              <w:bottom w:val="single" w:sz="4" w:space="0" w:color="auto"/>
              <w:right w:val="single" w:sz="4" w:space="0" w:color="auto"/>
            </w:tcBorders>
            <w:vAlign w:val="center"/>
          </w:tcPr>
          <w:p w:rsidR="00D85F90" w:rsidRPr="003917AF" w:rsidRDefault="00D85F90" w:rsidP="0088730B">
            <w:pPr>
              <w:jc w:val="right"/>
              <w:rPr>
                <w:color w:val="000000"/>
              </w:rPr>
            </w:pPr>
          </w:p>
          <w:p w:rsidR="00D85F90" w:rsidRPr="003917AF" w:rsidRDefault="00D85F90" w:rsidP="0088730B">
            <w:pPr>
              <w:jc w:val="right"/>
              <w:rPr>
                <w:color w:val="000000"/>
                <w:highlight w:val="yellow"/>
              </w:rPr>
            </w:pPr>
            <w:r w:rsidRPr="003917AF">
              <w:rPr>
                <w:color w:val="000000"/>
              </w:rPr>
              <w:t>8887,50</w:t>
            </w:r>
          </w:p>
        </w:tc>
        <w:tc>
          <w:tcPr>
            <w:tcW w:w="1341" w:type="dxa"/>
            <w:tcBorders>
              <w:top w:val="nil"/>
              <w:left w:val="nil"/>
              <w:bottom w:val="single" w:sz="4" w:space="0" w:color="auto"/>
              <w:right w:val="single" w:sz="4" w:space="0" w:color="auto"/>
            </w:tcBorders>
            <w:vAlign w:val="center"/>
          </w:tcPr>
          <w:p w:rsidR="00D85F90" w:rsidRPr="003917AF" w:rsidRDefault="00D85F90" w:rsidP="0088730B">
            <w:pPr>
              <w:jc w:val="right"/>
              <w:rPr>
                <w:color w:val="000000"/>
              </w:rPr>
            </w:pPr>
          </w:p>
          <w:p w:rsidR="00D85F90" w:rsidRPr="003917AF" w:rsidRDefault="00D85F90" w:rsidP="0088730B">
            <w:pPr>
              <w:jc w:val="right"/>
              <w:rPr>
                <w:color w:val="000000"/>
                <w:highlight w:val="yellow"/>
              </w:rPr>
            </w:pPr>
            <w:r w:rsidRPr="003917AF">
              <w:rPr>
                <w:color w:val="000000"/>
              </w:rPr>
              <w:t>100,00</w:t>
            </w:r>
          </w:p>
        </w:tc>
      </w:tr>
      <w:tr w:rsidR="00D85F90" w:rsidRPr="003917AF">
        <w:trPr>
          <w:cantSplit/>
          <w:trHeight w:val="22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88730B">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r w:rsidRPr="003917AF">
              <w:rPr>
                <w:color w:val="000000"/>
              </w:rPr>
              <w:t>03</w:t>
            </w:r>
          </w:p>
        </w:tc>
        <w:tc>
          <w:tcPr>
            <w:tcW w:w="567"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r w:rsidRPr="003917AF">
              <w:rPr>
                <w:color w:val="000000"/>
              </w:rPr>
              <w:t>10</w:t>
            </w:r>
          </w:p>
        </w:tc>
        <w:tc>
          <w:tcPr>
            <w:tcW w:w="1702"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r w:rsidRPr="003917AF">
              <w:rPr>
                <w:color w:val="000000"/>
              </w:rPr>
              <w:t>06 2 01 20600</w:t>
            </w:r>
          </w:p>
        </w:tc>
        <w:tc>
          <w:tcPr>
            <w:tcW w:w="601"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center"/>
          </w:tcPr>
          <w:p w:rsidR="00D85F90" w:rsidRPr="003917AF" w:rsidRDefault="00D85F90" w:rsidP="0088730B">
            <w:pPr>
              <w:jc w:val="right"/>
              <w:rPr>
                <w:color w:val="000000"/>
              </w:rPr>
            </w:pPr>
          </w:p>
          <w:p w:rsidR="00D85F90" w:rsidRPr="003917AF" w:rsidRDefault="00D85F90" w:rsidP="0088730B">
            <w:pPr>
              <w:jc w:val="right"/>
              <w:rPr>
                <w:color w:val="000000"/>
              </w:rPr>
            </w:pPr>
            <w:r w:rsidRPr="003917AF">
              <w:rPr>
                <w:color w:val="000000"/>
              </w:rPr>
              <w:t>8887,77</w:t>
            </w:r>
          </w:p>
        </w:tc>
        <w:tc>
          <w:tcPr>
            <w:tcW w:w="1662" w:type="dxa"/>
            <w:tcBorders>
              <w:top w:val="nil"/>
              <w:left w:val="nil"/>
              <w:bottom w:val="single" w:sz="4" w:space="0" w:color="auto"/>
              <w:right w:val="single" w:sz="4" w:space="0" w:color="auto"/>
            </w:tcBorders>
            <w:vAlign w:val="center"/>
          </w:tcPr>
          <w:p w:rsidR="00D85F90" w:rsidRPr="003917AF" w:rsidRDefault="00D85F90" w:rsidP="0088730B">
            <w:pPr>
              <w:jc w:val="right"/>
              <w:rPr>
                <w:color w:val="000000"/>
              </w:rPr>
            </w:pPr>
          </w:p>
          <w:p w:rsidR="00D85F90" w:rsidRPr="003917AF" w:rsidRDefault="00D85F90" w:rsidP="0088730B">
            <w:pPr>
              <w:jc w:val="right"/>
              <w:rPr>
                <w:color w:val="000000"/>
                <w:highlight w:val="yellow"/>
              </w:rPr>
            </w:pPr>
            <w:r w:rsidRPr="003917AF">
              <w:rPr>
                <w:color w:val="000000"/>
              </w:rPr>
              <w:t>8887,50</w:t>
            </w:r>
          </w:p>
        </w:tc>
        <w:tc>
          <w:tcPr>
            <w:tcW w:w="1341" w:type="dxa"/>
            <w:tcBorders>
              <w:top w:val="nil"/>
              <w:left w:val="nil"/>
              <w:bottom w:val="single" w:sz="4" w:space="0" w:color="auto"/>
              <w:right w:val="single" w:sz="4" w:space="0" w:color="auto"/>
            </w:tcBorders>
            <w:vAlign w:val="center"/>
          </w:tcPr>
          <w:p w:rsidR="00D85F90" w:rsidRPr="003917AF" w:rsidRDefault="00D85F90" w:rsidP="0088730B">
            <w:pPr>
              <w:jc w:val="right"/>
              <w:rPr>
                <w:color w:val="000000"/>
              </w:rPr>
            </w:pPr>
          </w:p>
          <w:p w:rsidR="00D85F90" w:rsidRPr="003917AF" w:rsidRDefault="00D85F90" w:rsidP="0088730B">
            <w:pPr>
              <w:jc w:val="right"/>
              <w:rPr>
                <w:color w:val="000000"/>
                <w:highlight w:val="yellow"/>
              </w:rPr>
            </w:pPr>
            <w:r w:rsidRPr="003917AF">
              <w:rPr>
                <w:color w:val="000000"/>
              </w:rPr>
              <w:t>100,00</w:t>
            </w:r>
          </w:p>
        </w:tc>
      </w:tr>
      <w:tr w:rsidR="00D85F90" w:rsidRPr="003917AF">
        <w:trPr>
          <w:cantSplit/>
          <w:trHeight w:val="52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272CA8">
            <w:pPr>
              <w:suppressAutoHyphens/>
              <w:jc w:val="both"/>
              <w:rPr>
                <w:color w:val="000000"/>
              </w:rPr>
            </w:pPr>
            <w:r w:rsidRPr="003917AF">
              <w:rPr>
                <w:color w:val="000000"/>
              </w:rPr>
              <w:t>Обеспечение деятельности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272CA8">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272CA8">
            <w:pPr>
              <w:rPr>
                <w:color w:val="000000"/>
              </w:rPr>
            </w:pPr>
            <w:r w:rsidRPr="003917AF">
              <w:rPr>
                <w:color w:val="000000"/>
              </w:rPr>
              <w:t>03</w:t>
            </w:r>
          </w:p>
        </w:tc>
        <w:tc>
          <w:tcPr>
            <w:tcW w:w="567" w:type="dxa"/>
            <w:tcBorders>
              <w:top w:val="nil"/>
              <w:left w:val="nil"/>
              <w:bottom w:val="single" w:sz="4" w:space="0" w:color="auto"/>
              <w:right w:val="single" w:sz="4" w:space="0" w:color="auto"/>
            </w:tcBorders>
            <w:vAlign w:val="bottom"/>
          </w:tcPr>
          <w:p w:rsidR="00D85F90" w:rsidRPr="003917AF" w:rsidRDefault="00D85F90" w:rsidP="00272CA8">
            <w:pPr>
              <w:rPr>
                <w:color w:val="000000"/>
              </w:rPr>
            </w:pPr>
            <w:r w:rsidRPr="003917AF">
              <w:rPr>
                <w:color w:val="000000"/>
              </w:rPr>
              <w:t>10</w:t>
            </w:r>
          </w:p>
        </w:tc>
        <w:tc>
          <w:tcPr>
            <w:tcW w:w="1702" w:type="dxa"/>
            <w:tcBorders>
              <w:top w:val="nil"/>
              <w:left w:val="nil"/>
              <w:bottom w:val="single" w:sz="4" w:space="0" w:color="auto"/>
              <w:right w:val="single" w:sz="4" w:space="0" w:color="auto"/>
            </w:tcBorders>
            <w:vAlign w:val="bottom"/>
          </w:tcPr>
          <w:p w:rsidR="00D85F90" w:rsidRPr="003917AF" w:rsidRDefault="00D85F90" w:rsidP="00272CA8">
            <w:pPr>
              <w:rPr>
                <w:color w:val="000000"/>
              </w:rPr>
            </w:pPr>
            <w:r w:rsidRPr="003917AF">
              <w:rPr>
                <w:color w:val="000000"/>
              </w:rPr>
              <w:t>71 0 00 00000</w:t>
            </w:r>
          </w:p>
        </w:tc>
        <w:tc>
          <w:tcPr>
            <w:tcW w:w="601" w:type="dxa"/>
            <w:tcBorders>
              <w:top w:val="nil"/>
              <w:left w:val="nil"/>
              <w:bottom w:val="single" w:sz="4" w:space="0" w:color="auto"/>
              <w:right w:val="single" w:sz="4" w:space="0" w:color="auto"/>
            </w:tcBorders>
            <w:vAlign w:val="bottom"/>
          </w:tcPr>
          <w:p w:rsidR="00D85F90" w:rsidRPr="003917AF" w:rsidRDefault="00D85F90" w:rsidP="00272CA8">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rPr>
            </w:pPr>
          </w:p>
          <w:p w:rsidR="00D85F90" w:rsidRPr="003917AF" w:rsidRDefault="00D85F90" w:rsidP="00272CA8">
            <w:pPr>
              <w:jc w:val="right"/>
              <w:rPr>
                <w:color w:val="000000"/>
              </w:rPr>
            </w:pPr>
            <w:r w:rsidRPr="003917AF">
              <w:rPr>
                <w:color w:val="000000"/>
              </w:rPr>
              <w:t>31037,90</w:t>
            </w:r>
          </w:p>
        </w:tc>
        <w:tc>
          <w:tcPr>
            <w:tcW w:w="1662"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rPr>
            </w:pPr>
          </w:p>
          <w:p w:rsidR="00D85F90" w:rsidRPr="003917AF" w:rsidRDefault="00D85F90" w:rsidP="00272CA8">
            <w:pPr>
              <w:jc w:val="right"/>
              <w:rPr>
                <w:highlight w:val="yellow"/>
              </w:rPr>
            </w:pPr>
            <w:r w:rsidRPr="003917AF">
              <w:rPr>
                <w:color w:val="000000"/>
              </w:rPr>
              <w:t>30524,16</w:t>
            </w:r>
          </w:p>
        </w:tc>
        <w:tc>
          <w:tcPr>
            <w:tcW w:w="1341" w:type="dxa"/>
            <w:tcBorders>
              <w:top w:val="nil"/>
              <w:left w:val="nil"/>
              <w:bottom w:val="single" w:sz="4" w:space="0" w:color="auto"/>
              <w:right w:val="single" w:sz="4" w:space="0" w:color="auto"/>
            </w:tcBorders>
            <w:vAlign w:val="bottom"/>
          </w:tcPr>
          <w:p w:rsidR="00D85F90" w:rsidRPr="003917AF" w:rsidRDefault="00D85F90" w:rsidP="00272CA8">
            <w:pPr>
              <w:jc w:val="right"/>
              <w:rPr>
                <w:color w:val="000000"/>
              </w:rPr>
            </w:pPr>
          </w:p>
          <w:p w:rsidR="00D85F90" w:rsidRPr="003917AF" w:rsidRDefault="00D85F90" w:rsidP="00272CA8">
            <w:pPr>
              <w:jc w:val="right"/>
              <w:rPr>
                <w:highlight w:val="yellow"/>
              </w:rPr>
            </w:pPr>
            <w:r w:rsidRPr="003917AF">
              <w:rPr>
                <w:color w:val="000000"/>
              </w:rPr>
              <w:t>98,34</w:t>
            </w:r>
          </w:p>
        </w:tc>
      </w:tr>
      <w:tr w:rsidR="00D85F90" w:rsidRPr="003917AF">
        <w:trPr>
          <w:cantSplit/>
          <w:trHeight w:val="9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88730B">
            <w:pPr>
              <w:suppressAutoHyphens/>
              <w:jc w:val="both"/>
              <w:rPr>
                <w:color w:val="000000"/>
              </w:rPr>
            </w:pPr>
            <w:r w:rsidRPr="003917AF">
              <w:rPr>
                <w:color w:val="000000"/>
              </w:rPr>
              <w:t>Непрограммные расходы в рамках обеспечения деятельности администрации</w:t>
            </w:r>
          </w:p>
        </w:tc>
        <w:tc>
          <w:tcPr>
            <w:tcW w:w="709"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r w:rsidRPr="003917AF">
              <w:rPr>
                <w:color w:val="000000"/>
              </w:rPr>
              <w:t>03</w:t>
            </w:r>
          </w:p>
        </w:tc>
        <w:tc>
          <w:tcPr>
            <w:tcW w:w="567"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r w:rsidRPr="003917AF">
              <w:rPr>
                <w:color w:val="000000"/>
              </w:rPr>
              <w:t>10</w:t>
            </w:r>
          </w:p>
        </w:tc>
        <w:tc>
          <w:tcPr>
            <w:tcW w:w="1702"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r w:rsidRPr="003917AF">
              <w:rPr>
                <w:color w:val="000000"/>
              </w:rPr>
              <w:t>71 1 00 00000</w:t>
            </w:r>
          </w:p>
        </w:tc>
        <w:tc>
          <w:tcPr>
            <w:tcW w:w="601" w:type="dxa"/>
            <w:tcBorders>
              <w:top w:val="nil"/>
              <w:left w:val="nil"/>
              <w:bottom w:val="single" w:sz="4" w:space="0" w:color="auto"/>
              <w:right w:val="single" w:sz="4" w:space="0" w:color="auto"/>
            </w:tcBorders>
            <w:vAlign w:val="bottom"/>
          </w:tcPr>
          <w:p w:rsidR="00D85F90" w:rsidRPr="003917AF" w:rsidRDefault="00D85F90" w:rsidP="0088730B">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88730B">
            <w:pPr>
              <w:jc w:val="right"/>
              <w:rPr>
                <w:color w:val="000000"/>
              </w:rPr>
            </w:pPr>
          </w:p>
          <w:p w:rsidR="00D85F90" w:rsidRPr="003917AF" w:rsidRDefault="00D85F90" w:rsidP="0088730B">
            <w:pPr>
              <w:jc w:val="right"/>
              <w:rPr>
                <w:color w:val="000000"/>
              </w:rPr>
            </w:pPr>
            <w:r w:rsidRPr="003917AF">
              <w:rPr>
                <w:color w:val="000000"/>
              </w:rPr>
              <w:t>31037,90</w:t>
            </w:r>
          </w:p>
        </w:tc>
        <w:tc>
          <w:tcPr>
            <w:tcW w:w="1662" w:type="dxa"/>
            <w:tcBorders>
              <w:top w:val="nil"/>
              <w:left w:val="nil"/>
              <w:bottom w:val="single" w:sz="4" w:space="0" w:color="auto"/>
              <w:right w:val="single" w:sz="4" w:space="0" w:color="auto"/>
            </w:tcBorders>
            <w:vAlign w:val="center"/>
          </w:tcPr>
          <w:p w:rsidR="00D85F90" w:rsidRPr="003917AF" w:rsidRDefault="00D85F90" w:rsidP="0088730B">
            <w:pPr>
              <w:jc w:val="right"/>
              <w:rPr>
                <w:color w:val="000000"/>
              </w:rPr>
            </w:pPr>
          </w:p>
          <w:p w:rsidR="00D85F90" w:rsidRPr="003917AF" w:rsidRDefault="00D85F90" w:rsidP="0088730B">
            <w:pPr>
              <w:jc w:val="right"/>
              <w:rPr>
                <w:highlight w:val="yellow"/>
              </w:rPr>
            </w:pPr>
            <w:r w:rsidRPr="003917AF">
              <w:rPr>
                <w:color w:val="000000"/>
              </w:rPr>
              <w:t>30524,16</w:t>
            </w:r>
          </w:p>
        </w:tc>
        <w:tc>
          <w:tcPr>
            <w:tcW w:w="1341" w:type="dxa"/>
            <w:tcBorders>
              <w:top w:val="nil"/>
              <w:left w:val="nil"/>
              <w:bottom w:val="single" w:sz="4" w:space="0" w:color="auto"/>
              <w:right w:val="single" w:sz="4" w:space="0" w:color="auto"/>
            </w:tcBorders>
            <w:vAlign w:val="center"/>
          </w:tcPr>
          <w:p w:rsidR="00D85F90" w:rsidRPr="003917AF" w:rsidRDefault="00D85F90" w:rsidP="0088730B">
            <w:pPr>
              <w:jc w:val="right"/>
              <w:rPr>
                <w:color w:val="000000"/>
              </w:rPr>
            </w:pPr>
          </w:p>
          <w:p w:rsidR="00D85F90" w:rsidRPr="003917AF" w:rsidRDefault="00D85F90" w:rsidP="0088730B">
            <w:pPr>
              <w:jc w:val="right"/>
              <w:rPr>
                <w:highlight w:val="yellow"/>
              </w:rPr>
            </w:pPr>
            <w:r w:rsidRPr="003917AF">
              <w:rPr>
                <w:color w:val="000000"/>
              </w:rPr>
              <w:t>98,34</w:t>
            </w:r>
          </w:p>
        </w:tc>
      </w:tr>
      <w:tr w:rsidR="00D85F90" w:rsidRPr="003917AF">
        <w:trPr>
          <w:cantSplit/>
          <w:trHeight w:val="8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71 1 00 11010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094957">
            <w:pPr>
              <w:rPr>
                <w:color w:val="000000"/>
              </w:rPr>
            </w:pPr>
          </w:p>
          <w:p w:rsidR="00D85F90" w:rsidRPr="003917AF" w:rsidRDefault="00D85F90" w:rsidP="00094957">
            <w:pPr>
              <w:jc w:val="right"/>
              <w:rPr>
                <w:color w:val="000000"/>
              </w:rPr>
            </w:pPr>
            <w:r w:rsidRPr="003917AF">
              <w:rPr>
                <w:color w:val="000000"/>
              </w:rPr>
              <w:t>30815,93</w:t>
            </w:r>
          </w:p>
        </w:tc>
        <w:tc>
          <w:tcPr>
            <w:tcW w:w="1662" w:type="dxa"/>
            <w:tcBorders>
              <w:top w:val="nil"/>
              <w:left w:val="nil"/>
              <w:bottom w:val="single" w:sz="4" w:space="0" w:color="auto"/>
              <w:right w:val="single" w:sz="4" w:space="0" w:color="auto"/>
            </w:tcBorders>
            <w:vAlign w:val="center"/>
          </w:tcPr>
          <w:p w:rsidR="00D85F90" w:rsidRPr="003917AF" w:rsidRDefault="00D85F90" w:rsidP="00094957">
            <w:pPr>
              <w:rPr>
                <w:color w:val="000000"/>
              </w:rPr>
            </w:pPr>
          </w:p>
          <w:p w:rsidR="00D85F90" w:rsidRPr="003917AF" w:rsidRDefault="00D85F90" w:rsidP="00094957">
            <w:pPr>
              <w:jc w:val="right"/>
              <w:rPr>
                <w:highlight w:val="yellow"/>
              </w:rPr>
            </w:pPr>
            <w:r w:rsidRPr="003917AF">
              <w:rPr>
                <w:color w:val="000000"/>
              </w:rPr>
              <w:t>30524,16</w:t>
            </w:r>
          </w:p>
        </w:tc>
        <w:tc>
          <w:tcPr>
            <w:tcW w:w="1341" w:type="dxa"/>
            <w:tcBorders>
              <w:top w:val="nil"/>
              <w:left w:val="nil"/>
              <w:bottom w:val="single" w:sz="4" w:space="0" w:color="auto"/>
              <w:right w:val="single" w:sz="4" w:space="0" w:color="auto"/>
            </w:tcBorders>
            <w:vAlign w:val="center"/>
          </w:tcPr>
          <w:p w:rsidR="00D85F90" w:rsidRPr="003917AF" w:rsidRDefault="00D85F90" w:rsidP="00094957">
            <w:pPr>
              <w:rPr>
                <w:color w:val="000000"/>
              </w:rPr>
            </w:pPr>
          </w:p>
          <w:p w:rsidR="00D85F90" w:rsidRPr="003917AF" w:rsidRDefault="00D85F90" w:rsidP="00094957">
            <w:pPr>
              <w:jc w:val="right"/>
              <w:rPr>
                <w:highlight w:val="yellow"/>
              </w:rPr>
            </w:pPr>
            <w:r w:rsidRPr="003917AF">
              <w:rPr>
                <w:color w:val="000000"/>
              </w:rPr>
              <w:t>99,05</w:t>
            </w:r>
          </w:p>
        </w:tc>
      </w:tr>
      <w:tr w:rsidR="00D85F90" w:rsidRPr="003917AF">
        <w:trPr>
          <w:cantSplit/>
          <w:trHeight w:val="8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71 1 00 11010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r w:rsidRPr="003917AF">
              <w:rPr>
                <w:color w:val="000000"/>
              </w:rPr>
              <w:t>24144,43</w:t>
            </w:r>
          </w:p>
        </w:tc>
        <w:tc>
          <w:tcPr>
            <w:tcW w:w="166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highlight w:val="yellow"/>
              </w:rPr>
            </w:pPr>
            <w:r w:rsidRPr="003917AF">
              <w:rPr>
                <w:color w:val="000000"/>
              </w:rPr>
              <w:t>24072,88</w:t>
            </w:r>
          </w:p>
        </w:tc>
        <w:tc>
          <w:tcPr>
            <w:tcW w:w="1341"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highlight w:val="yellow"/>
              </w:rPr>
            </w:pPr>
            <w:r w:rsidRPr="003917AF">
              <w:rPr>
                <w:color w:val="000000"/>
              </w:rPr>
              <w:t>99,70</w:t>
            </w:r>
          </w:p>
        </w:tc>
      </w:tr>
      <w:tr w:rsidR="00D85F90" w:rsidRPr="003917AF">
        <w:trPr>
          <w:cantSplit/>
          <w:trHeight w:val="8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71 1 00 11010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rPr>
            </w:pPr>
            <w:r w:rsidRPr="003917AF">
              <w:rPr>
                <w:color w:val="000000"/>
              </w:rPr>
              <w:t>6620,25</w:t>
            </w:r>
          </w:p>
        </w:tc>
        <w:tc>
          <w:tcPr>
            <w:tcW w:w="166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highlight w:val="yellow"/>
              </w:rPr>
            </w:pPr>
            <w:r w:rsidRPr="003917AF">
              <w:rPr>
                <w:color w:val="000000"/>
              </w:rPr>
              <w:t>6401,54</w:t>
            </w:r>
          </w:p>
        </w:tc>
        <w:tc>
          <w:tcPr>
            <w:tcW w:w="1341"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highlight w:val="yellow"/>
              </w:rPr>
            </w:pPr>
            <w:r w:rsidRPr="003917AF">
              <w:rPr>
                <w:color w:val="000000"/>
              </w:rPr>
              <w:t>96,70</w:t>
            </w:r>
          </w:p>
        </w:tc>
      </w:tr>
      <w:tr w:rsidR="00D85F90" w:rsidRPr="003917AF">
        <w:trPr>
          <w:cantSplit/>
          <w:trHeight w:val="397"/>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71 1 00 11010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800</w:t>
            </w:r>
          </w:p>
        </w:tc>
        <w:tc>
          <w:tcPr>
            <w:tcW w:w="147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rPr>
            </w:pPr>
            <w:r w:rsidRPr="003917AF">
              <w:rPr>
                <w:color w:val="000000"/>
              </w:rPr>
              <w:t>51,25</w:t>
            </w:r>
          </w:p>
        </w:tc>
        <w:tc>
          <w:tcPr>
            <w:tcW w:w="166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highlight w:val="yellow"/>
              </w:rPr>
            </w:pPr>
            <w:r w:rsidRPr="003917AF">
              <w:rPr>
                <w:color w:val="000000"/>
              </w:rPr>
              <w:t>49,74</w:t>
            </w:r>
          </w:p>
        </w:tc>
        <w:tc>
          <w:tcPr>
            <w:tcW w:w="1341"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highlight w:val="yellow"/>
              </w:rPr>
            </w:pPr>
            <w:r w:rsidRPr="003917AF">
              <w:rPr>
                <w:color w:val="000000"/>
              </w:rPr>
              <w:t>97,05</w:t>
            </w:r>
          </w:p>
        </w:tc>
      </w:tr>
      <w:tr w:rsidR="00D85F90" w:rsidRPr="003917AF">
        <w:trPr>
          <w:cantSplit/>
          <w:trHeight w:val="13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создание муниципальной автоматизированной системы централизованного оповещения на территории города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71 1 00 20900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rPr>
            </w:pPr>
            <w:r w:rsidRPr="003917AF">
              <w:rPr>
                <w:color w:val="000000"/>
              </w:rPr>
              <w:t>221,97</w:t>
            </w:r>
          </w:p>
        </w:tc>
        <w:tc>
          <w:tcPr>
            <w:tcW w:w="166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highlight w:val="yellow"/>
              </w:rPr>
            </w:pPr>
            <w:r w:rsidRPr="003917AF">
              <w:rPr>
                <w:color w:val="000000"/>
              </w:rPr>
              <w:t>0,00</w:t>
            </w:r>
          </w:p>
        </w:tc>
        <w:tc>
          <w:tcPr>
            <w:tcW w:w="1341"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highlight w:val="yellow"/>
              </w:rPr>
            </w:pPr>
            <w:r w:rsidRPr="003917AF">
              <w:rPr>
                <w:color w:val="000000"/>
              </w:rPr>
              <w:t>0,00</w:t>
            </w:r>
          </w:p>
        </w:tc>
      </w:tr>
      <w:tr w:rsidR="00D85F90" w:rsidRPr="003917AF">
        <w:trPr>
          <w:cantSplit/>
          <w:trHeight w:val="13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71 1 00 20900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rPr>
            </w:pPr>
            <w:r w:rsidRPr="003917AF">
              <w:rPr>
                <w:color w:val="000000"/>
              </w:rPr>
              <w:t>221,97</w:t>
            </w:r>
          </w:p>
        </w:tc>
        <w:tc>
          <w:tcPr>
            <w:tcW w:w="166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highlight w:val="yellow"/>
              </w:rPr>
            </w:pPr>
            <w:r w:rsidRPr="003917AF">
              <w:rPr>
                <w:color w:val="000000"/>
              </w:rPr>
              <w:t>0,00</w:t>
            </w:r>
          </w:p>
        </w:tc>
        <w:tc>
          <w:tcPr>
            <w:tcW w:w="1341"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highlight w:val="yellow"/>
              </w:rPr>
            </w:pPr>
            <w:r w:rsidRPr="003917AF">
              <w:rPr>
                <w:color w:val="000000"/>
              </w:rPr>
              <w:t>0,00</w:t>
            </w:r>
          </w:p>
        </w:tc>
      </w:tr>
      <w:tr w:rsidR="00D85F90" w:rsidRPr="003917AF">
        <w:trPr>
          <w:cantSplit/>
          <w:trHeight w:val="13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Национальная экономика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highlight w:val="yellow"/>
              </w:rPr>
            </w:pPr>
            <w:r w:rsidRPr="003917AF">
              <w:rPr>
                <w:color w:val="000000"/>
              </w:rPr>
              <w:t>213,80</w:t>
            </w:r>
          </w:p>
        </w:tc>
        <w:tc>
          <w:tcPr>
            <w:tcW w:w="166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highlight w:val="yellow"/>
              </w:rPr>
            </w:pPr>
            <w:r w:rsidRPr="003917AF">
              <w:rPr>
                <w:color w:val="000000"/>
              </w:rPr>
              <w:t>13,80</w:t>
            </w:r>
          </w:p>
        </w:tc>
        <w:tc>
          <w:tcPr>
            <w:tcW w:w="1341"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highlight w:val="yellow"/>
              </w:rPr>
            </w:pPr>
            <w:r w:rsidRPr="003917AF">
              <w:rPr>
                <w:color w:val="000000"/>
              </w:rPr>
              <w:t>6,45</w:t>
            </w:r>
          </w:p>
        </w:tc>
      </w:tr>
      <w:tr w:rsidR="00D85F90" w:rsidRPr="003917AF">
        <w:trPr>
          <w:cantSplit/>
          <w:trHeight w:val="13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Другие вопросы в области национальной экономики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highlight w:val="yellow"/>
              </w:rPr>
            </w:pPr>
            <w:r w:rsidRPr="003917AF">
              <w:rPr>
                <w:color w:val="000000"/>
              </w:rPr>
              <w:t>213,80</w:t>
            </w:r>
          </w:p>
        </w:tc>
        <w:tc>
          <w:tcPr>
            <w:tcW w:w="166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highlight w:val="yellow"/>
              </w:rPr>
            </w:pPr>
            <w:r w:rsidRPr="003917AF">
              <w:rPr>
                <w:color w:val="000000"/>
              </w:rPr>
              <w:t>13,80</w:t>
            </w:r>
          </w:p>
        </w:tc>
        <w:tc>
          <w:tcPr>
            <w:tcW w:w="1341"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highlight w:val="yellow"/>
              </w:rPr>
            </w:pPr>
            <w:r w:rsidRPr="003917AF">
              <w:rPr>
                <w:color w:val="000000"/>
              </w:rPr>
              <w:t>6,45</w:t>
            </w:r>
          </w:p>
        </w:tc>
      </w:tr>
      <w:tr w:rsidR="00D85F90" w:rsidRPr="003917AF">
        <w:trPr>
          <w:cantSplit/>
          <w:trHeight w:val="41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Муниципальная программа «Развитие субъектов малого и среднего предпринимательства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13,80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13,80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13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Подпрограмма: «Развитие пищевой и перерабатывающей промышленности, потребительского рынка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07 2 00 00000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13,80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13,80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13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1: организация и проведение ярмарок продовольственных и непродовольственных товаров на территории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07 2 01 00000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3,58</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3,58</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187"/>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Поддержка ярмарочной деятельности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07 2 01 20560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3,58</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3,58</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9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07 2 01 20560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3,58</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3,58</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15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2: комплекс мероприятий по развитию потребительского рынка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07 2 02 00000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10,22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10,22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30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реализацию мероприятий по развитию потребительского рынка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07 2 02 20570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10,22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10,22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377"/>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07 2 02 20570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10,22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10,22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377"/>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Обеспечение деятельности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p w:rsidR="00D85F90" w:rsidRPr="003917AF" w:rsidRDefault="00D85F90" w:rsidP="00094957">
            <w:pPr>
              <w:rPr>
                <w:color w:val="000000"/>
              </w:rPr>
            </w:pPr>
            <w:r w:rsidRPr="003917AF">
              <w:rPr>
                <w:color w:val="000000"/>
              </w:rPr>
              <w:t>71 0 00 00000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200,00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0,00</w:t>
            </w:r>
          </w:p>
        </w:tc>
      </w:tr>
      <w:tr w:rsidR="00D85F90" w:rsidRPr="003917AF">
        <w:trPr>
          <w:cantSplit/>
          <w:trHeight w:val="377"/>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Непрограммные расходы в рамках обеспечения деятельности администрации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p w:rsidR="00D85F90" w:rsidRPr="003917AF" w:rsidRDefault="00D85F90" w:rsidP="00094957">
            <w:pPr>
              <w:rPr>
                <w:color w:val="000000"/>
              </w:rPr>
            </w:pPr>
            <w:r w:rsidRPr="003917AF">
              <w:rPr>
                <w:color w:val="000000"/>
              </w:rPr>
              <w:t>71 1 00 20040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200,00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0,00</w:t>
            </w:r>
          </w:p>
        </w:tc>
      </w:tr>
      <w:tr w:rsidR="00D85F90" w:rsidRPr="003917AF">
        <w:trPr>
          <w:cantSplit/>
          <w:trHeight w:val="377"/>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проведение работ по межеванию земельных участков</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p w:rsidR="00D85F90" w:rsidRPr="003917AF" w:rsidRDefault="00D85F90" w:rsidP="00094957">
            <w:pPr>
              <w:rPr>
                <w:color w:val="000000"/>
              </w:rPr>
            </w:pPr>
            <w:r w:rsidRPr="003917AF">
              <w:rPr>
                <w:color w:val="000000"/>
              </w:rPr>
              <w:t>71 1 00 20040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200,00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0,00</w:t>
            </w:r>
          </w:p>
        </w:tc>
      </w:tr>
      <w:tr w:rsidR="00D85F90" w:rsidRPr="003917AF">
        <w:trPr>
          <w:cantSplit/>
          <w:trHeight w:val="377"/>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p w:rsidR="00D85F90" w:rsidRPr="003917AF" w:rsidRDefault="00D85F90" w:rsidP="00094957">
            <w:pPr>
              <w:rPr>
                <w:color w:val="000000"/>
              </w:rPr>
            </w:pPr>
            <w:r w:rsidRPr="003917AF">
              <w:rPr>
                <w:color w:val="000000"/>
              </w:rPr>
              <w:t>71 1 00 20040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200,00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0,00</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Социальная политика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670,40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670,40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7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4"/>
              </w:rPr>
            </w:pPr>
            <w:r w:rsidRPr="003917AF">
              <w:rPr>
                <w:color w:val="000000"/>
                <w:spacing w:val="-4"/>
              </w:rPr>
              <w:t>Социальное обеспечение населения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670,40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670,40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42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Обеспечение деятельности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71 0 00 00000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670,40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670,40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Непрограммные расходы в рамках обеспечения деятельности администрации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71 1 00 00000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670,40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670,40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39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Оказание других видов социальной помощи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71 1 00 80180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670,40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670,40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37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601</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71 1 00 80180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300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670,40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670,40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CD4210">
        <w:trPr>
          <w:cantSplit/>
          <w:trHeight w:val="376"/>
          <w:jc w:val="center"/>
        </w:trPr>
        <w:tc>
          <w:tcPr>
            <w:tcW w:w="7290" w:type="dxa"/>
            <w:tcBorders>
              <w:top w:val="nil"/>
              <w:left w:val="single" w:sz="4" w:space="0" w:color="auto"/>
              <w:bottom w:val="single" w:sz="4" w:space="0" w:color="auto"/>
              <w:right w:val="single" w:sz="4" w:space="0" w:color="auto"/>
            </w:tcBorders>
            <w:vAlign w:val="center"/>
          </w:tcPr>
          <w:p w:rsidR="00D85F90" w:rsidRPr="00CD4210" w:rsidRDefault="00D85F90" w:rsidP="00094957">
            <w:pPr>
              <w:suppressAutoHyphens/>
              <w:jc w:val="both"/>
              <w:rPr>
                <w:b/>
                <w:bCs/>
                <w:color w:val="000000"/>
                <w:spacing w:val="-4"/>
              </w:rPr>
            </w:pPr>
            <w:r w:rsidRPr="00CD4210">
              <w:rPr>
                <w:b/>
                <w:bCs/>
                <w:color w:val="000000"/>
                <w:spacing w:val="-4"/>
              </w:rPr>
              <w:t>Комитет по управлению муниципальным имуществом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r w:rsidRPr="00CD4210">
              <w:rPr>
                <w:b/>
                <w:bCs/>
                <w:color w:val="000000"/>
              </w:rPr>
              <w:t>602</w:t>
            </w:r>
          </w:p>
        </w:tc>
        <w:tc>
          <w:tcPr>
            <w:tcW w:w="709"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p>
        </w:tc>
        <w:tc>
          <w:tcPr>
            <w:tcW w:w="567"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p>
        </w:tc>
        <w:tc>
          <w:tcPr>
            <w:tcW w:w="1702"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p>
        </w:tc>
        <w:tc>
          <w:tcPr>
            <w:tcW w:w="601"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p>
        </w:tc>
        <w:tc>
          <w:tcPr>
            <w:tcW w:w="1472" w:type="dxa"/>
            <w:tcBorders>
              <w:top w:val="nil"/>
              <w:left w:val="nil"/>
              <w:bottom w:val="single" w:sz="4" w:space="0" w:color="auto"/>
              <w:right w:val="single" w:sz="4" w:space="0" w:color="auto"/>
            </w:tcBorders>
            <w:vAlign w:val="bottom"/>
          </w:tcPr>
          <w:p w:rsidR="00D85F90" w:rsidRPr="00CD4210" w:rsidRDefault="00D85F90" w:rsidP="00094957">
            <w:pPr>
              <w:jc w:val="right"/>
              <w:rPr>
                <w:b/>
                <w:bCs/>
                <w:color w:val="000000"/>
              </w:rPr>
            </w:pPr>
            <w:r w:rsidRPr="00CD4210">
              <w:rPr>
                <w:b/>
                <w:bCs/>
                <w:color w:val="000000"/>
              </w:rPr>
              <w:t>52499,40</w:t>
            </w:r>
          </w:p>
        </w:tc>
        <w:tc>
          <w:tcPr>
            <w:tcW w:w="1662" w:type="dxa"/>
            <w:tcBorders>
              <w:top w:val="nil"/>
              <w:left w:val="nil"/>
              <w:bottom w:val="single" w:sz="4" w:space="0" w:color="auto"/>
              <w:right w:val="single" w:sz="4" w:space="0" w:color="auto"/>
            </w:tcBorders>
            <w:vAlign w:val="bottom"/>
          </w:tcPr>
          <w:p w:rsidR="00D85F90" w:rsidRPr="00CD4210" w:rsidRDefault="00D85F90" w:rsidP="00094957">
            <w:pPr>
              <w:jc w:val="right"/>
              <w:rPr>
                <w:b/>
                <w:bCs/>
                <w:color w:val="000000"/>
              </w:rPr>
            </w:pPr>
            <w:r w:rsidRPr="00CD4210">
              <w:rPr>
                <w:b/>
                <w:bCs/>
                <w:color w:val="000000"/>
              </w:rPr>
              <w:t>51702,93</w:t>
            </w:r>
          </w:p>
        </w:tc>
        <w:tc>
          <w:tcPr>
            <w:tcW w:w="1341" w:type="dxa"/>
            <w:tcBorders>
              <w:top w:val="nil"/>
              <w:left w:val="nil"/>
              <w:bottom w:val="single" w:sz="4" w:space="0" w:color="auto"/>
              <w:right w:val="single" w:sz="4" w:space="0" w:color="auto"/>
            </w:tcBorders>
            <w:vAlign w:val="bottom"/>
          </w:tcPr>
          <w:p w:rsidR="00D85F90" w:rsidRPr="00CD4210" w:rsidRDefault="00D85F90" w:rsidP="00094957">
            <w:pPr>
              <w:jc w:val="right"/>
              <w:rPr>
                <w:b/>
                <w:bCs/>
                <w:color w:val="000000"/>
              </w:rPr>
            </w:pPr>
            <w:r w:rsidRPr="00CD4210">
              <w:rPr>
                <w:b/>
                <w:bCs/>
                <w:color w:val="000000"/>
              </w:rPr>
              <w:t>98,48</w:t>
            </w:r>
          </w:p>
        </w:tc>
      </w:tr>
      <w:tr w:rsidR="00D85F90" w:rsidRPr="003917AF">
        <w:trPr>
          <w:cantSplit/>
          <w:trHeight w:val="37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Общегосударственные вопросы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48470,80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48012,72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99,05</w:t>
            </w:r>
          </w:p>
        </w:tc>
      </w:tr>
      <w:tr w:rsidR="00D85F90" w:rsidRPr="003917AF">
        <w:trPr>
          <w:cantSplit/>
          <w:trHeight w:val="37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Другие общегосударственные вопросы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48470,80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48012,72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99,05</w:t>
            </w:r>
          </w:p>
        </w:tc>
      </w:tr>
      <w:tr w:rsidR="00D85F90" w:rsidRPr="003917AF">
        <w:trPr>
          <w:cantSplit/>
          <w:trHeight w:val="229"/>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Обеспечение деятельности комитета по управлению муниципальным имуществом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48470,80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48012,72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99,05</w:t>
            </w:r>
          </w:p>
        </w:tc>
      </w:tr>
      <w:tr w:rsidR="00D85F90" w:rsidRPr="003917AF">
        <w:trPr>
          <w:cantSplit/>
          <w:trHeight w:val="41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Непрограммные расходы в рамках обеспечения деятельности комитета по управлению муниципальным имуществом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48470,80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48012,72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99,05</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2326,79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2210,92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95,02</w:t>
            </w:r>
          </w:p>
        </w:tc>
      </w:tr>
      <w:tr w:rsidR="00D85F90" w:rsidRPr="003917AF">
        <w:trPr>
          <w:cantSplit/>
          <w:trHeight w:val="7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475,16</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475,16</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1827,31</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1712,11</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93,70</w:t>
            </w:r>
          </w:p>
        </w:tc>
      </w:tr>
      <w:tr w:rsidR="00D85F90" w:rsidRPr="003917AF">
        <w:trPr>
          <w:cantSplit/>
          <w:trHeight w:val="42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800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24,32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23,65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97,25</w:t>
            </w:r>
          </w:p>
        </w:tc>
      </w:tr>
      <w:tr w:rsidR="00D85F90" w:rsidRPr="003917AF">
        <w:trPr>
          <w:cantSplit/>
          <w:trHeight w:val="12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выплаты по оплате труда работников органов местного самоуправления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72 1 00 10020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24685,42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24680,56</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99,98</w:t>
            </w:r>
          </w:p>
        </w:tc>
      </w:tr>
      <w:tr w:rsidR="00D85F90" w:rsidRPr="003917AF">
        <w:trPr>
          <w:cantSplit/>
          <w:trHeight w:val="12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72 1 00 10020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24685,42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24680,56</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99,98</w:t>
            </w:r>
          </w:p>
        </w:tc>
      </w:tr>
      <w:tr w:rsidR="00D85F90" w:rsidRPr="003917AF">
        <w:trPr>
          <w:cantSplit/>
          <w:trHeight w:val="12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Осуществление выплаты лицам, входящим в муниципальные управленческие команды Ставропольского края, поощрения за достижение в 2023 году Ставропольским краем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72 1 00 75490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371,63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371,63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12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72 1 00 75490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371,63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371,63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12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приобретение и содержание имущества, находящегося в муниципальной собственности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72 1 00 20010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4507,12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4460,37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98,96</w:t>
            </w:r>
          </w:p>
        </w:tc>
      </w:tr>
      <w:tr w:rsidR="00D85F90" w:rsidRPr="003917AF">
        <w:trPr>
          <w:cantSplit/>
          <w:trHeight w:val="12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72 1 00 20010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2483,15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2440,52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98,28</w:t>
            </w:r>
          </w:p>
        </w:tc>
      </w:tr>
      <w:tr w:rsidR="00D85F90" w:rsidRPr="003917AF">
        <w:trPr>
          <w:cantSplit/>
          <w:trHeight w:val="12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72 1 00 20010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800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t>2023,97</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2019,85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99,80</w:t>
            </w:r>
          </w:p>
        </w:tc>
      </w:tr>
      <w:tr w:rsidR="00D85F90" w:rsidRPr="003917AF">
        <w:trPr>
          <w:cantSplit/>
          <w:trHeight w:val="12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Мероприятия по оценке объектов оценки, оплате услуг аудиторских фирм, оплате услуг регистратора по ведению реестра ценных бумаг</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72 1 00 20050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103,34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93,90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90,87</w:t>
            </w:r>
          </w:p>
        </w:tc>
      </w:tr>
      <w:tr w:rsidR="00D85F90" w:rsidRPr="003917AF">
        <w:trPr>
          <w:cantSplit/>
          <w:trHeight w:val="31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72 1 00 20050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103,34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93,90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90,87</w:t>
            </w:r>
          </w:p>
        </w:tc>
      </w:tr>
      <w:tr w:rsidR="00D85F90" w:rsidRPr="003917AF">
        <w:trPr>
          <w:cantSplit/>
          <w:trHeight w:val="34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оплату услуг по проведению инвентаризации и паспортизации зданий, сооружений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72 1 00 20060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470,58</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284,10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60,37</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72 1 00 20060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470,58</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284,10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60,37</w:t>
            </w:r>
          </w:p>
        </w:tc>
      </w:tr>
      <w:tr w:rsidR="00D85F90" w:rsidRPr="003917AF">
        <w:trPr>
          <w:cantSplit/>
          <w:trHeight w:val="30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Взносы на капитальный ремонт общего имущества в многоквартирных домах в отношении нежилых помещений казны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72 1 00 20620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569,76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569,76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6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72 1 00 20620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569,76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569,76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6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Освещение деятельности органов в средствах массовой информации, печатных изданиях, в информационно-телекоммуникационной сети «Интернет»</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72 1 00 98710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0,00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0,00</w:t>
            </w:r>
          </w:p>
        </w:tc>
      </w:tr>
      <w:tr w:rsidR="00D85F90" w:rsidRPr="003917AF">
        <w:trPr>
          <w:cantSplit/>
          <w:trHeight w:val="26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72 1 00 98710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0,00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0,00</w:t>
            </w:r>
          </w:p>
        </w:tc>
      </w:tr>
      <w:tr w:rsidR="00D85F90" w:rsidRPr="003917AF">
        <w:trPr>
          <w:cantSplit/>
          <w:trHeight w:val="35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15431,16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15341,48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99,42</w:t>
            </w:r>
          </w:p>
        </w:tc>
      </w:tr>
      <w:tr w:rsidR="00D85F90" w:rsidRPr="003917AF">
        <w:trPr>
          <w:cantSplit/>
          <w:trHeight w:val="36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13672,72</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13664,98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99,94</w:t>
            </w:r>
          </w:p>
        </w:tc>
      </w:tr>
      <w:tr w:rsidR="00D85F90" w:rsidRPr="003917AF">
        <w:trPr>
          <w:cantSplit/>
          <w:trHeight w:val="60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1733,05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1659,41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95,75</w:t>
            </w:r>
          </w:p>
        </w:tc>
      </w:tr>
      <w:tr w:rsidR="00D85F90" w:rsidRPr="003917AF">
        <w:trPr>
          <w:cantSplit/>
          <w:trHeight w:val="24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800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25,39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17,09</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67,31</w:t>
            </w:r>
          </w:p>
        </w:tc>
      </w:tr>
      <w:tr w:rsidR="00D85F90" w:rsidRPr="003917AF">
        <w:trPr>
          <w:cantSplit/>
          <w:trHeight w:val="29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Национальная экономика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1082,20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743,81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68,73</w:t>
            </w:r>
          </w:p>
        </w:tc>
      </w:tr>
      <w:tr w:rsidR="00D85F90" w:rsidRPr="003917AF">
        <w:trPr>
          <w:cantSplit/>
          <w:trHeight w:val="291"/>
          <w:jc w:val="center"/>
        </w:trPr>
        <w:tc>
          <w:tcPr>
            <w:tcW w:w="7290" w:type="dxa"/>
            <w:tcBorders>
              <w:top w:val="single" w:sz="4" w:space="0" w:color="auto"/>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Прикладные научные исследования в области национальной экономики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9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Обеспечение деятельности комитета по управлению муниципальным имуществом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9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Непрограммные расходы в рамках обеспечения деятельности комитета по управлению муниципальным имуществом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9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Расходы на оплату услуг по проведению инвентаризации и паспортизации зданий, сооружений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72 1 00 20060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9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72 1 00 20060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9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Другие вопросы в области национальной экономики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983,20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644,81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65,58</w:t>
            </w:r>
          </w:p>
        </w:tc>
      </w:tr>
      <w:tr w:rsidR="00D85F90" w:rsidRPr="003917AF">
        <w:trPr>
          <w:cantSplit/>
          <w:trHeight w:val="29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Обеспечение деятельности комитета по управлению муниципальным имуществом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983,20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644,81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65,58</w:t>
            </w:r>
          </w:p>
        </w:tc>
      </w:tr>
      <w:tr w:rsidR="00D85F90" w:rsidRPr="003917AF">
        <w:trPr>
          <w:cantSplit/>
          <w:trHeight w:val="29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Непрограммные расходы в рамках обеспечения деятельности комитета по управлению муниципальным имуществом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983,20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644,81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65,58</w:t>
            </w:r>
          </w:p>
        </w:tc>
      </w:tr>
      <w:tr w:rsidR="00D85F90" w:rsidRPr="003917AF">
        <w:trPr>
          <w:cantSplit/>
          <w:trHeight w:val="29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проведение работ по межеванию земельных участков</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72 1 00 20040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521,20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333,31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63,95</w:t>
            </w:r>
          </w:p>
        </w:tc>
      </w:tr>
      <w:tr w:rsidR="00D85F90" w:rsidRPr="003917AF">
        <w:trPr>
          <w:cantSplit/>
          <w:trHeight w:val="29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72 1 00 20040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521,20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333,31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63,95</w:t>
            </w:r>
          </w:p>
        </w:tc>
      </w:tr>
      <w:tr w:rsidR="00D85F90" w:rsidRPr="003917AF">
        <w:trPr>
          <w:cantSplit/>
          <w:trHeight w:val="35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проведение торгов по продаже права на заключение договоров аренды земельных участков</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72 1 00 20070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462,00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311,50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67,42</w:t>
            </w:r>
          </w:p>
        </w:tc>
      </w:tr>
      <w:tr w:rsidR="00D85F90" w:rsidRPr="003917AF">
        <w:trPr>
          <w:cantSplit/>
          <w:trHeight w:val="48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72 1 00 20070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462,00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311,50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67,42</w:t>
            </w:r>
          </w:p>
        </w:tc>
      </w:tr>
      <w:tr w:rsidR="00D85F90" w:rsidRPr="003917AF">
        <w:trPr>
          <w:cantSplit/>
          <w:trHeight w:val="31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Средства массовой информации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12</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2946,40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2946,40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87"/>
          <w:jc w:val="center"/>
        </w:trPr>
        <w:tc>
          <w:tcPr>
            <w:tcW w:w="7290" w:type="dxa"/>
            <w:tcBorders>
              <w:top w:val="single" w:sz="4" w:space="0" w:color="auto"/>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Периодическая печать и издательства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12</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2946,40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2946,40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48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Обеспечение деятельности комитета по управлению муниципальным имуществом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12</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2946,40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2946,40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48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Непрограммные расходы в рамках обеспечения деятельности комитета по управлению муниципальным имуществом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12</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2946,40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2946,40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48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12</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2946,40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2946,40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48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602</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12</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72 1 00 11010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2946,40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2946,40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CD4210">
        <w:trPr>
          <w:cantSplit/>
          <w:trHeight w:val="254"/>
          <w:jc w:val="center"/>
        </w:trPr>
        <w:tc>
          <w:tcPr>
            <w:tcW w:w="7290" w:type="dxa"/>
            <w:tcBorders>
              <w:top w:val="nil"/>
              <w:left w:val="single" w:sz="4" w:space="0" w:color="auto"/>
              <w:bottom w:val="single" w:sz="4" w:space="0" w:color="auto"/>
              <w:right w:val="single" w:sz="4" w:space="0" w:color="auto"/>
            </w:tcBorders>
            <w:vAlign w:val="center"/>
          </w:tcPr>
          <w:p w:rsidR="00D85F90" w:rsidRPr="00CD4210" w:rsidRDefault="00D85F90" w:rsidP="00094957">
            <w:pPr>
              <w:suppressAutoHyphens/>
              <w:jc w:val="both"/>
              <w:rPr>
                <w:b/>
                <w:bCs/>
                <w:color w:val="000000"/>
                <w:spacing w:val="-2"/>
              </w:rPr>
            </w:pPr>
            <w:r w:rsidRPr="00CD4210">
              <w:rPr>
                <w:b/>
                <w:bCs/>
                <w:color w:val="000000"/>
                <w:spacing w:val="-2"/>
              </w:rPr>
              <w:t>Финансовое управление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r w:rsidRPr="00CD4210">
              <w:rPr>
                <w:b/>
                <w:bCs/>
                <w:color w:val="000000"/>
              </w:rPr>
              <w:t>604</w:t>
            </w:r>
          </w:p>
        </w:tc>
        <w:tc>
          <w:tcPr>
            <w:tcW w:w="709"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p>
        </w:tc>
        <w:tc>
          <w:tcPr>
            <w:tcW w:w="567"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p>
        </w:tc>
        <w:tc>
          <w:tcPr>
            <w:tcW w:w="1702"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p>
        </w:tc>
        <w:tc>
          <w:tcPr>
            <w:tcW w:w="601"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CD4210" w:rsidRDefault="00D85F90" w:rsidP="00094957">
            <w:pPr>
              <w:jc w:val="right"/>
              <w:rPr>
                <w:b/>
                <w:bCs/>
                <w:color w:val="000000"/>
              </w:rPr>
            </w:pPr>
            <w:r w:rsidRPr="00CD4210">
              <w:rPr>
                <w:b/>
                <w:bCs/>
                <w:color w:val="000000"/>
              </w:rPr>
              <w:t>109983,94</w:t>
            </w:r>
          </w:p>
        </w:tc>
        <w:tc>
          <w:tcPr>
            <w:tcW w:w="1662" w:type="dxa"/>
            <w:tcBorders>
              <w:top w:val="nil"/>
              <w:left w:val="nil"/>
              <w:bottom w:val="single" w:sz="4" w:space="0" w:color="auto"/>
              <w:right w:val="single" w:sz="4" w:space="0" w:color="auto"/>
            </w:tcBorders>
            <w:shd w:val="clear" w:color="auto" w:fill="FFFFFF"/>
            <w:vAlign w:val="bottom"/>
          </w:tcPr>
          <w:p w:rsidR="00D85F90" w:rsidRPr="00CD4210" w:rsidRDefault="00D85F90" w:rsidP="00094957">
            <w:pPr>
              <w:jc w:val="right"/>
              <w:rPr>
                <w:b/>
                <w:bCs/>
                <w:color w:val="000000"/>
              </w:rPr>
            </w:pPr>
            <w:r w:rsidRPr="00CD4210">
              <w:rPr>
                <w:b/>
                <w:bCs/>
                <w:color w:val="000000"/>
              </w:rPr>
              <w:t>75318,61</w:t>
            </w:r>
          </w:p>
        </w:tc>
        <w:tc>
          <w:tcPr>
            <w:tcW w:w="1341" w:type="dxa"/>
            <w:tcBorders>
              <w:top w:val="nil"/>
              <w:left w:val="nil"/>
              <w:bottom w:val="single" w:sz="4" w:space="0" w:color="auto"/>
              <w:right w:val="single" w:sz="4" w:space="0" w:color="auto"/>
            </w:tcBorders>
            <w:shd w:val="clear" w:color="auto" w:fill="FFFFFF"/>
            <w:vAlign w:val="bottom"/>
          </w:tcPr>
          <w:p w:rsidR="00D85F90" w:rsidRPr="00CD4210" w:rsidRDefault="00D85F90" w:rsidP="00094957">
            <w:pPr>
              <w:jc w:val="right"/>
              <w:rPr>
                <w:b/>
                <w:bCs/>
                <w:color w:val="000000"/>
              </w:rPr>
            </w:pPr>
            <w:r w:rsidRPr="00CD4210">
              <w:rPr>
                <w:b/>
                <w:bCs/>
                <w:color w:val="000000"/>
              </w:rPr>
              <w:t>68,48</w:t>
            </w:r>
          </w:p>
        </w:tc>
      </w:tr>
      <w:tr w:rsidR="00D85F90" w:rsidRPr="003917AF">
        <w:trPr>
          <w:cantSplit/>
          <w:trHeight w:val="23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Общегосударственные вопросы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75581,11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74904,56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99,10</w:t>
            </w:r>
          </w:p>
        </w:tc>
      </w:tr>
      <w:tr w:rsidR="00D85F90" w:rsidRPr="003917AF">
        <w:trPr>
          <w:cantSplit/>
          <w:trHeight w:val="1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23714,23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23696,71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99,93</w:t>
            </w:r>
          </w:p>
        </w:tc>
      </w:tr>
      <w:tr w:rsidR="00D85F90" w:rsidRPr="003917AF">
        <w:trPr>
          <w:cantSplit/>
          <w:trHeight w:val="16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Обеспечение деятельности финансового управления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73 0 00 00000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23714,23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23696,71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99,93</w:t>
            </w:r>
          </w:p>
        </w:tc>
      </w:tr>
      <w:tr w:rsidR="00D85F90" w:rsidRPr="003917AF">
        <w:trPr>
          <w:cantSplit/>
          <w:trHeight w:val="9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Непрограммные расходы в рамках обеспечения деятельности финансового управления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73 1 00 00000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23714,23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23696,71</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99,93</w:t>
            </w:r>
          </w:p>
        </w:tc>
      </w:tr>
      <w:tr w:rsidR="00D85F90" w:rsidRPr="003917AF">
        <w:trPr>
          <w:cantSplit/>
          <w:trHeight w:val="25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73 1 00 10010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1794,04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1776,52</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99,02</w:t>
            </w:r>
          </w:p>
        </w:tc>
      </w:tr>
      <w:tr w:rsidR="00D85F90" w:rsidRPr="003917AF">
        <w:trPr>
          <w:cantSplit/>
          <w:trHeight w:val="34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73 1 00 10010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381,93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381,93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33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73 1 00 10010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1399,99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1382,69</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98,76</w:t>
            </w:r>
          </w:p>
        </w:tc>
      </w:tr>
      <w:tr w:rsidR="00D85F90" w:rsidRPr="003917AF">
        <w:trPr>
          <w:cantSplit/>
          <w:trHeight w:val="349"/>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73 1 00 10010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800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12,12</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11,90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98,18</w:t>
            </w:r>
          </w:p>
        </w:tc>
      </w:tr>
      <w:tr w:rsidR="00D85F90" w:rsidRPr="003917AF">
        <w:trPr>
          <w:cantSplit/>
          <w:trHeight w:val="20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выплаты по оплате труда работников органов местного самоуправления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73 1 00 10020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21432,27</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21432,27</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73 1 00 10020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21432,27</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21432,27</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Осуществление выплаты лицам, входящим в муниципальные управленческие команды Ставропольского края, поощрения за достижение в 2023 году Ставропольским краем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73 1 00 75490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487,92</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487,92</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73 1 00 75490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487,92</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487,92</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Другие общегосударственные вопросы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51866,88</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51207,85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98,73</w:t>
            </w:r>
          </w:p>
        </w:tc>
      </w:tr>
      <w:tr w:rsidR="00D85F90" w:rsidRPr="003917AF">
        <w:trPr>
          <w:cantSplit/>
          <w:trHeight w:val="8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Обеспечение деятельности финансового управления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73 0 00 00000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51818,88</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51159,85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98,73</w:t>
            </w:r>
          </w:p>
        </w:tc>
      </w:tr>
      <w:tr w:rsidR="00D85F90" w:rsidRPr="003917AF">
        <w:trPr>
          <w:cantSplit/>
          <w:trHeight w:val="23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Непрограммные расходы в рамках обеспечения деятельности финансового управления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73 1 00 00000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51818,88</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51159,85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98,73</w:t>
            </w:r>
          </w:p>
        </w:tc>
      </w:tr>
      <w:tr w:rsidR="00D85F90" w:rsidRPr="003917AF">
        <w:trPr>
          <w:cantSplit/>
          <w:trHeight w:val="34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гарантий лицам, замещающим муниципальные должности, и муниципальным служащим в соответствии с законодательством Ставропольского края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73 1 00 20080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610,48</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0,00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73 1 00 20080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800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610,48</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0,00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0,00</w:t>
            </w:r>
          </w:p>
        </w:tc>
      </w:tr>
      <w:tr w:rsidR="00D85F90" w:rsidRPr="003917AF">
        <w:trPr>
          <w:cantSplit/>
          <w:trHeight w:val="319"/>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исполнение судебных актов и на уплату государственной пошлины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73 1 00 20090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286,74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286,74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30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73 1 00 20090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800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286,74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286,74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41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73 1 00 11010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50921,66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50873,11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99,90</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73 1 00 11010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47217,53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36262">
            <w:pPr>
              <w:jc w:val="right"/>
              <w:rPr>
                <w:color w:val="000000"/>
                <w:lang w:val="en-US"/>
              </w:rPr>
            </w:pPr>
            <w:r w:rsidRPr="003917AF">
              <w:rPr>
                <w:color w:val="000000"/>
              </w:rPr>
              <w:t>47217,5</w:t>
            </w:r>
            <w:r w:rsidRPr="003917AF">
              <w:rPr>
                <w:color w:val="000000"/>
                <w:lang w:val="en-US"/>
              </w:rPr>
              <w:t>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389"/>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73 1 00 11010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3688,10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3639,85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98,69</w:t>
            </w:r>
          </w:p>
        </w:tc>
      </w:tr>
      <w:tr w:rsidR="00D85F90" w:rsidRPr="003917AF">
        <w:trPr>
          <w:cantSplit/>
          <w:trHeight w:val="7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73 1 00 11010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800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16,03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36262">
            <w:pPr>
              <w:jc w:val="right"/>
              <w:rPr>
                <w:color w:val="000000"/>
                <w:lang w:val="en-US"/>
              </w:rPr>
            </w:pPr>
            <w:r w:rsidRPr="003917AF">
              <w:rPr>
                <w:color w:val="000000"/>
              </w:rPr>
              <w:t>15,7</w:t>
            </w:r>
            <w:r w:rsidRPr="003917AF">
              <w:rPr>
                <w:color w:val="000000"/>
                <w:lang w:val="en-US"/>
              </w:rPr>
              <w:t>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lang w:val="en-US"/>
              </w:rPr>
            </w:pPr>
            <w:r w:rsidRPr="003917AF">
              <w:rPr>
                <w:color w:val="000000"/>
                <w:lang w:val="en-US"/>
              </w:rPr>
              <w:t>98</w:t>
            </w:r>
            <w:r w:rsidRPr="003917AF">
              <w:rPr>
                <w:color w:val="000000"/>
              </w:rPr>
              <w:t>,</w:t>
            </w:r>
            <w:r w:rsidRPr="003917AF">
              <w:rPr>
                <w:color w:val="000000"/>
                <w:lang w:val="en-US"/>
              </w:rPr>
              <w:t>13</w:t>
            </w:r>
          </w:p>
        </w:tc>
      </w:tr>
      <w:tr w:rsidR="00D85F90" w:rsidRPr="003917AF">
        <w:trPr>
          <w:cantSplit/>
          <w:trHeight w:val="71"/>
          <w:jc w:val="center"/>
        </w:trPr>
        <w:tc>
          <w:tcPr>
            <w:tcW w:w="7290" w:type="dxa"/>
            <w:tcBorders>
              <w:top w:val="single" w:sz="4" w:space="0" w:color="auto"/>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Муниципальная программа «Межнациональные отношения, поддержка казачества, профилактика терроризма, экстремизма, правонарушений и наркомании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06 0 00 00000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48,00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48,00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71"/>
          <w:jc w:val="center"/>
        </w:trPr>
        <w:tc>
          <w:tcPr>
            <w:tcW w:w="7290" w:type="dxa"/>
            <w:tcBorders>
              <w:top w:val="nil"/>
              <w:left w:val="single" w:sz="8" w:space="0" w:color="auto"/>
              <w:bottom w:val="nil"/>
              <w:right w:val="single" w:sz="8" w:space="0" w:color="auto"/>
            </w:tcBorders>
            <w:vAlign w:val="center"/>
          </w:tcPr>
          <w:p w:rsidR="00D85F90" w:rsidRPr="003917AF" w:rsidRDefault="00D85F90" w:rsidP="00094957">
            <w:pPr>
              <w:jc w:val="both"/>
              <w:rPr>
                <w:color w:val="000000"/>
              </w:rPr>
            </w:pPr>
            <w:r w:rsidRPr="003917AF">
              <w:rPr>
                <w:color w:val="000000"/>
                <w:spacing w:val="-6"/>
              </w:rPr>
              <w:t>Подпрограмма «Профилактика терроризма, правонарушений и наркомании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06 2 00 00000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48,00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48,00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71"/>
          <w:jc w:val="center"/>
        </w:trPr>
        <w:tc>
          <w:tcPr>
            <w:tcW w:w="7290" w:type="dxa"/>
            <w:tcBorders>
              <w:top w:val="single" w:sz="4" w:space="0" w:color="auto"/>
              <w:left w:val="single" w:sz="8"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5: установка, техническое обслуживание кнопки экстренного вызова полиции и обеспечение охраны объектов администрации города, органов администрации города и муниципальных казенных учреждений города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06 2 05 00000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48,00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48,00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71"/>
          <w:jc w:val="center"/>
        </w:trPr>
        <w:tc>
          <w:tcPr>
            <w:tcW w:w="7290" w:type="dxa"/>
            <w:tcBorders>
              <w:top w:val="nil"/>
              <w:left w:val="single" w:sz="8"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Установка, техническое обслуживание кнопки экстренного вызова полиции и обеспечение охраны объектов администрации города, органов администрации города и муниципальных казенных учреждений города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lang w:val="en-US"/>
              </w:rPr>
            </w:pPr>
            <w:r w:rsidRPr="003917AF">
              <w:rPr>
                <w:color w:val="000000"/>
              </w:rPr>
              <w:t>60</w:t>
            </w:r>
            <w:r w:rsidRPr="003917AF">
              <w:rPr>
                <w:color w:val="000000"/>
                <w:lang w:val="en-US"/>
              </w:rPr>
              <w:t>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06 2 05 20500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48,00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48,00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71"/>
          <w:jc w:val="center"/>
        </w:trPr>
        <w:tc>
          <w:tcPr>
            <w:tcW w:w="7290" w:type="dxa"/>
            <w:tcBorders>
              <w:top w:val="nil"/>
              <w:left w:val="single" w:sz="8"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06 2 05 20500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48,00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48,00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31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Обслуживание государственного (муниципального) долга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34402,83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414,05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1,20</w:t>
            </w:r>
          </w:p>
        </w:tc>
      </w:tr>
      <w:tr w:rsidR="00D85F90" w:rsidRPr="003917AF">
        <w:trPr>
          <w:cantSplit/>
          <w:trHeight w:val="19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Обслуживание государственного (муниципального) внутреннего долга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34402,83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414,05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1,20</w:t>
            </w:r>
          </w:p>
        </w:tc>
      </w:tr>
      <w:tr w:rsidR="00D85F90" w:rsidRPr="003917AF">
        <w:trPr>
          <w:cantSplit/>
          <w:trHeight w:val="60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Обеспечение деятельности финансового управления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73 0 00 00000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34402,83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414,05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1,20</w:t>
            </w:r>
          </w:p>
        </w:tc>
      </w:tr>
      <w:tr w:rsidR="00D85F90" w:rsidRPr="003917AF">
        <w:trPr>
          <w:cantSplit/>
          <w:trHeight w:val="10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Непрограммные расходы в рамках обеспечения деятельности финансового управления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73 1 00 00000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34402,83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414,05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1,20</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Процентные платежи по муниципальному долгу</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73 1 00 20100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34402,83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414,05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1,20</w:t>
            </w:r>
          </w:p>
        </w:tc>
      </w:tr>
      <w:tr w:rsidR="00D85F90" w:rsidRPr="003917AF">
        <w:trPr>
          <w:cantSplit/>
          <w:trHeight w:val="30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Обслуживание государственного (муниципального) долга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73 1 00 20100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34402,83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414,05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1,20</w:t>
            </w:r>
          </w:p>
        </w:tc>
      </w:tr>
      <w:tr w:rsidR="00D85F90" w:rsidRPr="00CD4210">
        <w:trPr>
          <w:cantSplit/>
          <w:trHeight w:val="314"/>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CD4210" w:rsidRDefault="00D85F90" w:rsidP="00094957">
            <w:pPr>
              <w:suppressAutoHyphens/>
              <w:jc w:val="both"/>
              <w:rPr>
                <w:b/>
                <w:bCs/>
                <w:color w:val="000000"/>
                <w:spacing w:val="-6"/>
              </w:rPr>
            </w:pPr>
            <w:r w:rsidRPr="00CD4210">
              <w:rPr>
                <w:b/>
                <w:bCs/>
                <w:color w:val="000000"/>
                <w:spacing w:val="-6"/>
              </w:rPr>
              <w:t>Управление образования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r w:rsidRPr="00CD4210">
              <w:rPr>
                <w:b/>
                <w:bCs/>
                <w:color w:val="000000"/>
              </w:rPr>
              <w:t>606</w:t>
            </w:r>
          </w:p>
        </w:tc>
        <w:tc>
          <w:tcPr>
            <w:tcW w:w="709"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p>
        </w:tc>
        <w:tc>
          <w:tcPr>
            <w:tcW w:w="567"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p>
        </w:tc>
        <w:tc>
          <w:tcPr>
            <w:tcW w:w="1702"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p>
        </w:tc>
        <w:tc>
          <w:tcPr>
            <w:tcW w:w="601"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CD4210" w:rsidRDefault="00D85F90" w:rsidP="00094957">
            <w:pPr>
              <w:jc w:val="right"/>
              <w:rPr>
                <w:b/>
                <w:bCs/>
                <w:color w:val="000000"/>
              </w:rPr>
            </w:pPr>
            <w:r w:rsidRPr="00CD4210">
              <w:rPr>
                <w:b/>
                <w:bCs/>
                <w:color w:val="000000"/>
              </w:rPr>
              <w:t>2085055,72</w:t>
            </w:r>
          </w:p>
        </w:tc>
        <w:tc>
          <w:tcPr>
            <w:tcW w:w="1662" w:type="dxa"/>
            <w:tcBorders>
              <w:top w:val="nil"/>
              <w:left w:val="nil"/>
              <w:bottom w:val="single" w:sz="4" w:space="0" w:color="auto"/>
              <w:right w:val="single" w:sz="4" w:space="0" w:color="auto"/>
            </w:tcBorders>
            <w:shd w:val="clear" w:color="auto" w:fill="FFFFFF"/>
            <w:vAlign w:val="bottom"/>
          </w:tcPr>
          <w:p w:rsidR="00D85F90" w:rsidRPr="00CD4210" w:rsidRDefault="00D85F90" w:rsidP="00094957">
            <w:pPr>
              <w:jc w:val="right"/>
              <w:rPr>
                <w:b/>
                <w:bCs/>
                <w:color w:val="000000"/>
              </w:rPr>
            </w:pPr>
            <w:r w:rsidRPr="00CD4210">
              <w:rPr>
                <w:b/>
                <w:bCs/>
                <w:color w:val="000000"/>
              </w:rPr>
              <w:t>2017500,90</w:t>
            </w:r>
          </w:p>
        </w:tc>
        <w:tc>
          <w:tcPr>
            <w:tcW w:w="1341" w:type="dxa"/>
            <w:tcBorders>
              <w:top w:val="nil"/>
              <w:left w:val="nil"/>
              <w:bottom w:val="single" w:sz="4" w:space="0" w:color="auto"/>
              <w:right w:val="single" w:sz="4" w:space="0" w:color="auto"/>
            </w:tcBorders>
            <w:shd w:val="clear" w:color="auto" w:fill="FFFFFF"/>
            <w:vAlign w:val="bottom"/>
          </w:tcPr>
          <w:p w:rsidR="00D85F90" w:rsidRPr="00CD4210" w:rsidRDefault="00D85F90" w:rsidP="00094957">
            <w:pPr>
              <w:jc w:val="right"/>
              <w:rPr>
                <w:b/>
                <w:bCs/>
                <w:color w:val="000000"/>
              </w:rPr>
            </w:pPr>
            <w:r w:rsidRPr="00CD4210">
              <w:rPr>
                <w:b/>
                <w:bCs/>
                <w:color w:val="000000"/>
              </w:rPr>
              <w:t>96,76</w:t>
            </w:r>
          </w:p>
        </w:tc>
      </w:tr>
      <w:tr w:rsidR="00D85F90" w:rsidRPr="003917AF">
        <w:trPr>
          <w:cantSplit/>
          <w:trHeight w:val="348"/>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Общегосударственные вопросы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222,23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202,98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91,34</w:t>
            </w:r>
          </w:p>
        </w:tc>
      </w:tr>
      <w:tr w:rsidR="00D85F90" w:rsidRPr="003917AF">
        <w:trPr>
          <w:cantSplit/>
          <w:trHeight w:val="304"/>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Другие общегосударственные вопросы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222,23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202,98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91,34</w:t>
            </w:r>
          </w:p>
        </w:tc>
      </w:tr>
      <w:tr w:rsidR="00D85F90" w:rsidRPr="003917AF">
        <w:trPr>
          <w:cantSplit/>
          <w:trHeight w:val="103"/>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Муниципальная программа «Развитие образования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222,23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202,98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91,34</w:t>
            </w:r>
          </w:p>
        </w:tc>
      </w:tr>
      <w:tr w:rsidR="00D85F90" w:rsidRPr="003917AF">
        <w:trPr>
          <w:cantSplit/>
          <w:trHeight w:val="31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Подпрограмма «Обеспечение реализации программы и общепрограммные мероприятия»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01 3 00 00000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222,23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202,98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91,34</w:t>
            </w:r>
          </w:p>
        </w:tc>
      </w:tr>
      <w:tr w:rsidR="00D85F90" w:rsidRPr="003917AF">
        <w:trPr>
          <w:cantSplit/>
          <w:trHeight w:val="27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1: расходы на исполнение судебных актов и на уплату государственной пошлины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01 3 01 00000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95,61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90,96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95,14</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исполнение судебных актов и на уплату государственной пошлины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01 3 01 20090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95,61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90,96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95,14</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01 3 01 20090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800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95,61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90,96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95,14</w:t>
            </w:r>
          </w:p>
        </w:tc>
      </w:tr>
      <w:tr w:rsidR="00D85F90" w:rsidRPr="003917AF">
        <w:trPr>
          <w:cantSplit/>
          <w:trHeight w:val="16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5: расходы на приобретение и содержание имущества, находящегося в муниципальной собственности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01 3 05 00000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t>126,62</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112,02</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88,47</w:t>
            </w:r>
          </w:p>
        </w:tc>
      </w:tr>
      <w:tr w:rsidR="00D85F90" w:rsidRPr="003917AF">
        <w:trPr>
          <w:cantSplit/>
          <w:trHeight w:val="16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приобретение и содержание имущества, находящегося в муниципальной собственности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01 3 05 20010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t>126,62</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112,02</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88,47</w:t>
            </w:r>
          </w:p>
        </w:tc>
      </w:tr>
      <w:tr w:rsidR="00D85F90" w:rsidRPr="003917AF">
        <w:trPr>
          <w:cantSplit/>
          <w:trHeight w:val="16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01 3 05 20010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115,04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112,02</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97,37</w:t>
            </w:r>
          </w:p>
        </w:tc>
      </w:tr>
      <w:tr w:rsidR="00D85F90" w:rsidRPr="003917AF">
        <w:trPr>
          <w:cantSplit/>
          <w:trHeight w:val="16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01 3 05 20010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800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11,58</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0,00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0,00</w:t>
            </w:r>
          </w:p>
        </w:tc>
      </w:tr>
      <w:tr w:rsidR="00D85F90" w:rsidRPr="003917AF">
        <w:trPr>
          <w:cantSplit/>
          <w:trHeight w:val="16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Национальная безопасность и правоохранительная деятельность</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55768,73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50497,60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90,55</w:t>
            </w:r>
          </w:p>
        </w:tc>
      </w:tr>
      <w:tr w:rsidR="00D85F90" w:rsidRPr="003917AF">
        <w:trPr>
          <w:cantSplit/>
          <w:trHeight w:val="16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Миграционная политика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55768,73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50497,60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90,55</w:t>
            </w:r>
          </w:p>
        </w:tc>
      </w:tr>
      <w:tr w:rsidR="00D85F90" w:rsidRPr="003917AF">
        <w:trPr>
          <w:cantSplit/>
          <w:trHeight w:val="16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Муниципальная программа «Развитие образования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55768,73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50497,60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90,55</w:t>
            </w:r>
          </w:p>
        </w:tc>
      </w:tr>
      <w:tr w:rsidR="00D85F90" w:rsidRPr="003917AF">
        <w:trPr>
          <w:cantSplit/>
          <w:trHeight w:val="16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Подпрограмма «Развитие общего и дополнительного образования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55768,73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50497,60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90,55</w:t>
            </w:r>
          </w:p>
        </w:tc>
      </w:tr>
      <w:tr w:rsidR="00D85F90" w:rsidRPr="003917AF">
        <w:trPr>
          <w:cantSplit/>
          <w:trHeight w:val="16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28: мероприятия по временному размещению и питанию граждан за счет средств резервного фонда Правительства Ставропольского края.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01 2 28 00000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55768,73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50497,60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90,55</w:t>
            </w:r>
          </w:p>
        </w:tc>
      </w:tr>
      <w:tr w:rsidR="00D85F90" w:rsidRPr="003917AF">
        <w:trPr>
          <w:cantSplit/>
          <w:trHeight w:val="16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Реализация мероприятий по временному размещению и питанию граждан Российской Федерации, иностранных граждан и лиц без гражданства, постоянно проживающих на территориях Украины, а также на территориях субъектов Российской Федерации, на которых введены максимальный и средний уровень реагирования, вынужденно покинувших жилые помещения и находящихся в пунктах временного размещения и питания на территории Ставропольского края, за счет средств резервного фонда Правительства Ставропольского края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01 2 28 79202</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55768,73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50497,60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90,55</w:t>
            </w:r>
          </w:p>
        </w:tc>
      </w:tr>
      <w:tr w:rsidR="00D85F90" w:rsidRPr="003917AF">
        <w:trPr>
          <w:cantSplit/>
          <w:trHeight w:val="16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01 2 28 79202</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55768,73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50497,60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90,55</w:t>
            </w:r>
          </w:p>
        </w:tc>
      </w:tr>
      <w:tr w:rsidR="00D85F90" w:rsidRPr="003917AF">
        <w:trPr>
          <w:cantSplit/>
          <w:trHeight w:val="16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Образование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2008175,71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1946043,79</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96,91</w:t>
            </w:r>
          </w:p>
        </w:tc>
      </w:tr>
      <w:tr w:rsidR="00D85F90" w:rsidRPr="003917AF">
        <w:trPr>
          <w:cantSplit/>
          <w:trHeight w:val="25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Дошкольное образование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center"/>
          </w:tcPr>
          <w:p w:rsidR="00D85F90" w:rsidRPr="003917AF" w:rsidRDefault="00D85F90" w:rsidP="00094957">
            <w:pPr>
              <w:jc w:val="right"/>
            </w:pPr>
            <w:r w:rsidRPr="003917AF">
              <w:rPr>
                <w:color w:val="000000"/>
              </w:rPr>
              <w:t>727896,53</w:t>
            </w:r>
          </w:p>
        </w:tc>
        <w:tc>
          <w:tcPr>
            <w:tcW w:w="1662" w:type="dxa"/>
            <w:tcBorders>
              <w:top w:val="nil"/>
              <w:left w:val="nil"/>
              <w:bottom w:val="single" w:sz="4" w:space="0" w:color="auto"/>
              <w:right w:val="single" w:sz="4" w:space="0" w:color="auto"/>
            </w:tcBorders>
            <w:shd w:val="clear" w:color="auto" w:fill="FFFFFF"/>
            <w:vAlign w:val="center"/>
          </w:tcPr>
          <w:p w:rsidR="00D85F90" w:rsidRPr="003917AF" w:rsidRDefault="00D85F90" w:rsidP="00094957">
            <w:pPr>
              <w:jc w:val="right"/>
            </w:pPr>
            <w:r w:rsidRPr="003917AF">
              <w:rPr>
                <w:color w:val="000000"/>
              </w:rPr>
              <w:t>726595,84</w:t>
            </w:r>
          </w:p>
        </w:tc>
        <w:tc>
          <w:tcPr>
            <w:tcW w:w="1341" w:type="dxa"/>
            <w:tcBorders>
              <w:top w:val="nil"/>
              <w:left w:val="nil"/>
              <w:bottom w:val="single" w:sz="4" w:space="0" w:color="auto"/>
              <w:right w:val="single" w:sz="4" w:space="0" w:color="auto"/>
            </w:tcBorders>
            <w:shd w:val="clear" w:color="auto" w:fill="FFFFFF"/>
            <w:vAlign w:val="center"/>
          </w:tcPr>
          <w:p w:rsidR="00D85F90" w:rsidRPr="003917AF" w:rsidRDefault="00D85F90" w:rsidP="00094957">
            <w:pPr>
              <w:jc w:val="right"/>
            </w:pPr>
            <w:r w:rsidRPr="003917AF">
              <w:rPr>
                <w:color w:val="000000"/>
              </w:rPr>
              <w:t>99,82</w:t>
            </w:r>
          </w:p>
        </w:tc>
      </w:tr>
      <w:tr w:rsidR="00D85F90" w:rsidRPr="003917AF">
        <w:trPr>
          <w:cantSplit/>
          <w:trHeight w:val="19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Муниципальная программа «Развитие образования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center"/>
          </w:tcPr>
          <w:p w:rsidR="00D85F90" w:rsidRPr="003917AF" w:rsidRDefault="00D85F90" w:rsidP="00094957">
            <w:pPr>
              <w:jc w:val="right"/>
              <w:rPr>
                <w:color w:val="000000"/>
              </w:rPr>
            </w:pPr>
          </w:p>
          <w:p w:rsidR="00D85F90" w:rsidRPr="003917AF" w:rsidRDefault="00D85F90" w:rsidP="00094957">
            <w:pPr>
              <w:jc w:val="right"/>
              <w:rPr>
                <w:highlight w:val="yellow"/>
              </w:rPr>
            </w:pPr>
            <w:r w:rsidRPr="003917AF">
              <w:rPr>
                <w:color w:val="000000"/>
              </w:rPr>
              <w:t>727896,53</w:t>
            </w:r>
          </w:p>
        </w:tc>
        <w:tc>
          <w:tcPr>
            <w:tcW w:w="1662" w:type="dxa"/>
            <w:tcBorders>
              <w:top w:val="nil"/>
              <w:left w:val="nil"/>
              <w:bottom w:val="single" w:sz="4" w:space="0" w:color="auto"/>
              <w:right w:val="single" w:sz="4" w:space="0" w:color="auto"/>
            </w:tcBorders>
            <w:shd w:val="clear" w:color="auto" w:fill="FFFFFF"/>
            <w:vAlign w:val="center"/>
          </w:tcPr>
          <w:p w:rsidR="00D85F90" w:rsidRPr="003917AF" w:rsidRDefault="00D85F90" w:rsidP="00094957">
            <w:pPr>
              <w:jc w:val="right"/>
              <w:rPr>
                <w:color w:val="000000"/>
              </w:rPr>
            </w:pPr>
          </w:p>
          <w:p w:rsidR="00D85F90" w:rsidRPr="003917AF" w:rsidRDefault="00D85F90" w:rsidP="00094957">
            <w:pPr>
              <w:jc w:val="right"/>
              <w:rPr>
                <w:highlight w:val="yellow"/>
              </w:rPr>
            </w:pPr>
            <w:r w:rsidRPr="003917AF">
              <w:rPr>
                <w:color w:val="000000"/>
              </w:rPr>
              <w:t>726595,84</w:t>
            </w:r>
          </w:p>
        </w:tc>
        <w:tc>
          <w:tcPr>
            <w:tcW w:w="1341" w:type="dxa"/>
            <w:tcBorders>
              <w:top w:val="nil"/>
              <w:left w:val="nil"/>
              <w:bottom w:val="single" w:sz="4" w:space="0" w:color="auto"/>
              <w:right w:val="single" w:sz="4" w:space="0" w:color="auto"/>
            </w:tcBorders>
            <w:shd w:val="clear" w:color="auto" w:fill="FFFFFF"/>
            <w:vAlign w:val="center"/>
          </w:tcPr>
          <w:p w:rsidR="00D85F90" w:rsidRPr="003917AF" w:rsidRDefault="00D85F90" w:rsidP="00094957">
            <w:pPr>
              <w:jc w:val="right"/>
              <w:rPr>
                <w:color w:val="000000"/>
              </w:rPr>
            </w:pPr>
          </w:p>
          <w:p w:rsidR="00D85F90" w:rsidRPr="003917AF" w:rsidRDefault="00D85F90" w:rsidP="00094957">
            <w:pPr>
              <w:jc w:val="right"/>
              <w:rPr>
                <w:highlight w:val="yellow"/>
              </w:rPr>
            </w:pPr>
            <w:r w:rsidRPr="003917AF">
              <w:rPr>
                <w:color w:val="000000"/>
              </w:rPr>
              <w:t>99,82</w:t>
            </w:r>
          </w:p>
        </w:tc>
      </w:tr>
      <w:tr w:rsidR="00D85F90" w:rsidRPr="003917AF">
        <w:trPr>
          <w:cantSplit/>
          <w:trHeight w:val="339"/>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Подпрограмма «Развитие дошкольного образования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01 1 00 00000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center"/>
          </w:tcPr>
          <w:p w:rsidR="00D85F90" w:rsidRPr="003917AF" w:rsidRDefault="00D85F90" w:rsidP="00094957">
            <w:pPr>
              <w:jc w:val="right"/>
              <w:rPr>
                <w:color w:val="000000"/>
              </w:rPr>
            </w:pPr>
          </w:p>
          <w:p w:rsidR="00D85F90" w:rsidRPr="003917AF" w:rsidRDefault="00D85F90" w:rsidP="00094957">
            <w:pPr>
              <w:jc w:val="right"/>
              <w:rPr>
                <w:highlight w:val="yellow"/>
              </w:rPr>
            </w:pPr>
            <w:r w:rsidRPr="003917AF">
              <w:rPr>
                <w:color w:val="000000"/>
              </w:rPr>
              <w:t>727896,53</w:t>
            </w:r>
          </w:p>
        </w:tc>
        <w:tc>
          <w:tcPr>
            <w:tcW w:w="1662" w:type="dxa"/>
            <w:tcBorders>
              <w:top w:val="nil"/>
              <w:left w:val="nil"/>
              <w:bottom w:val="single" w:sz="4" w:space="0" w:color="auto"/>
              <w:right w:val="single" w:sz="4" w:space="0" w:color="auto"/>
            </w:tcBorders>
            <w:shd w:val="clear" w:color="auto" w:fill="FFFFFF"/>
            <w:vAlign w:val="center"/>
          </w:tcPr>
          <w:p w:rsidR="00D85F90" w:rsidRPr="003917AF" w:rsidRDefault="00D85F90" w:rsidP="00094957">
            <w:pPr>
              <w:jc w:val="right"/>
              <w:rPr>
                <w:color w:val="000000"/>
              </w:rPr>
            </w:pPr>
          </w:p>
          <w:p w:rsidR="00D85F90" w:rsidRPr="003917AF" w:rsidRDefault="00D85F90" w:rsidP="00094957">
            <w:pPr>
              <w:jc w:val="right"/>
              <w:rPr>
                <w:highlight w:val="yellow"/>
              </w:rPr>
            </w:pPr>
            <w:r w:rsidRPr="003917AF">
              <w:rPr>
                <w:color w:val="000000"/>
              </w:rPr>
              <w:t>726595,84</w:t>
            </w:r>
          </w:p>
        </w:tc>
        <w:tc>
          <w:tcPr>
            <w:tcW w:w="1341" w:type="dxa"/>
            <w:tcBorders>
              <w:top w:val="nil"/>
              <w:left w:val="nil"/>
              <w:bottom w:val="single" w:sz="4" w:space="0" w:color="auto"/>
              <w:right w:val="single" w:sz="4" w:space="0" w:color="auto"/>
            </w:tcBorders>
            <w:shd w:val="clear" w:color="auto" w:fill="FFFFFF"/>
            <w:vAlign w:val="center"/>
          </w:tcPr>
          <w:p w:rsidR="00D85F90" w:rsidRPr="003917AF" w:rsidRDefault="00D85F90" w:rsidP="00094957">
            <w:pPr>
              <w:jc w:val="right"/>
              <w:rPr>
                <w:color w:val="000000"/>
              </w:rPr>
            </w:pPr>
          </w:p>
          <w:p w:rsidR="00D85F90" w:rsidRPr="003917AF" w:rsidRDefault="00D85F90" w:rsidP="00094957">
            <w:pPr>
              <w:jc w:val="right"/>
              <w:rPr>
                <w:highlight w:val="yellow"/>
              </w:rPr>
            </w:pPr>
            <w:r w:rsidRPr="003917AF">
              <w:rPr>
                <w:color w:val="000000"/>
              </w:rPr>
              <w:t>99,82</w:t>
            </w:r>
          </w:p>
        </w:tc>
      </w:tr>
      <w:tr w:rsidR="00D85F90" w:rsidRPr="003917AF">
        <w:trPr>
          <w:cantSplit/>
          <w:trHeight w:val="77"/>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 xml:space="preserve">Основное мероприятие 1: обеспечение государственных гарантий реализации прав на получение общедоступного и бесплатного дошкольного образования в муниципальных и частных дошкольных образовательных организациях </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01 1 01 00000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center"/>
          </w:tcPr>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r w:rsidRPr="003917AF">
              <w:rPr>
                <w:color w:val="000000"/>
              </w:rPr>
              <w:t>343608,09</w:t>
            </w:r>
          </w:p>
        </w:tc>
        <w:tc>
          <w:tcPr>
            <w:tcW w:w="1662" w:type="dxa"/>
            <w:tcBorders>
              <w:top w:val="nil"/>
              <w:left w:val="nil"/>
              <w:bottom w:val="single" w:sz="4" w:space="0" w:color="auto"/>
              <w:right w:val="single" w:sz="4" w:space="0" w:color="auto"/>
            </w:tcBorders>
            <w:shd w:val="clear" w:color="auto" w:fill="FFFFFF"/>
            <w:vAlign w:val="center"/>
          </w:tcPr>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r w:rsidRPr="003917AF">
              <w:rPr>
                <w:color w:val="000000"/>
              </w:rPr>
              <w:t>343608,09</w:t>
            </w:r>
          </w:p>
        </w:tc>
        <w:tc>
          <w:tcPr>
            <w:tcW w:w="1341" w:type="dxa"/>
            <w:tcBorders>
              <w:top w:val="nil"/>
              <w:left w:val="nil"/>
              <w:bottom w:val="single" w:sz="4" w:space="0" w:color="auto"/>
              <w:right w:val="single" w:sz="4" w:space="0" w:color="auto"/>
            </w:tcBorders>
            <w:shd w:val="clear" w:color="auto" w:fill="FFFFFF"/>
            <w:vAlign w:val="center"/>
          </w:tcPr>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lang w:val="en-US"/>
              </w:rPr>
            </w:pPr>
            <w:r w:rsidRPr="003917AF">
              <w:rPr>
                <w:color w:val="000000"/>
              </w:rPr>
              <w:t>100,00</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муниципальных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01 1 01 77170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center"/>
          </w:tcPr>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r w:rsidRPr="003917AF">
              <w:rPr>
                <w:color w:val="000000"/>
              </w:rPr>
              <w:t>343608,09</w:t>
            </w:r>
          </w:p>
        </w:tc>
        <w:tc>
          <w:tcPr>
            <w:tcW w:w="166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r w:rsidRPr="003917AF">
              <w:rPr>
                <w:color w:val="000000"/>
              </w:rPr>
              <w:t>343608,09</w:t>
            </w:r>
          </w:p>
        </w:tc>
        <w:tc>
          <w:tcPr>
            <w:tcW w:w="1341"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lang w:val="en-US"/>
              </w:rPr>
            </w:pPr>
            <w:r w:rsidRPr="003917AF">
              <w:rPr>
                <w:color w:val="000000"/>
              </w:rPr>
              <w:t>100,00</w:t>
            </w:r>
          </w:p>
        </w:tc>
      </w:tr>
      <w:tr w:rsidR="00D85F90" w:rsidRPr="003917AF">
        <w:trPr>
          <w:cantSplit/>
          <w:trHeight w:val="47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01 1 01 77170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shd w:val="clear" w:color="auto" w:fill="FFFFFF"/>
            <w:vAlign w:val="center"/>
          </w:tcPr>
          <w:p w:rsidR="00D85F90" w:rsidRPr="003917AF" w:rsidRDefault="00D85F90" w:rsidP="00094957">
            <w:pPr>
              <w:jc w:val="right"/>
              <w:rPr>
                <w:color w:val="000000"/>
              </w:rPr>
            </w:pPr>
          </w:p>
          <w:p w:rsidR="00D85F90" w:rsidRPr="003917AF" w:rsidRDefault="00D85F90" w:rsidP="00094957">
            <w:pPr>
              <w:jc w:val="right"/>
              <w:rPr>
                <w:color w:val="000000"/>
              </w:rPr>
            </w:pPr>
            <w:r w:rsidRPr="003917AF">
              <w:rPr>
                <w:color w:val="000000"/>
              </w:rPr>
              <w:t>343608,09</w:t>
            </w:r>
          </w:p>
        </w:tc>
        <w:tc>
          <w:tcPr>
            <w:tcW w:w="166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rPr>
            </w:pPr>
            <w:r w:rsidRPr="003917AF">
              <w:rPr>
                <w:color w:val="000000"/>
              </w:rPr>
              <w:t>343608,09</w:t>
            </w:r>
          </w:p>
        </w:tc>
        <w:tc>
          <w:tcPr>
            <w:tcW w:w="1341"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lang w:val="en-US"/>
              </w:rPr>
            </w:pPr>
            <w:r w:rsidRPr="003917AF">
              <w:rPr>
                <w:color w:val="000000"/>
              </w:rPr>
              <w:t>100,00</w:t>
            </w:r>
          </w:p>
        </w:tc>
      </w:tr>
      <w:tr w:rsidR="00D85F90" w:rsidRPr="003917AF">
        <w:trPr>
          <w:cantSplit/>
          <w:trHeight w:val="20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3: создание условий для осуществления присмотра и ухода за детьми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01 1 03 00000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center"/>
          </w:tcPr>
          <w:p w:rsidR="00D85F90" w:rsidRPr="003917AF" w:rsidRDefault="00D85F90" w:rsidP="00094957">
            <w:pPr>
              <w:jc w:val="right"/>
              <w:rPr>
                <w:color w:val="000000"/>
              </w:rPr>
            </w:pPr>
          </w:p>
          <w:p w:rsidR="00D85F90" w:rsidRPr="003917AF" w:rsidRDefault="00D85F90" w:rsidP="00094957">
            <w:pPr>
              <w:jc w:val="right"/>
            </w:pPr>
            <w:r w:rsidRPr="003917AF">
              <w:rPr>
                <w:color w:val="000000"/>
              </w:rPr>
              <w:t>357314,58</w:t>
            </w:r>
          </w:p>
        </w:tc>
        <w:tc>
          <w:tcPr>
            <w:tcW w:w="166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rPr>
            </w:pPr>
            <w:r w:rsidRPr="003917AF">
              <w:rPr>
                <w:color w:val="000000"/>
              </w:rPr>
              <w:t>357314,58</w:t>
            </w:r>
          </w:p>
        </w:tc>
        <w:tc>
          <w:tcPr>
            <w:tcW w:w="1341"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rPr>
            </w:pPr>
            <w:r w:rsidRPr="003917AF">
              <w:rPr>
                <w:color w:val="000000"/>
              </w:rPr>
              <w:t>100,00</w:t>
            </w:r>
          </w:p>
        </w:tc>
      </w:tr>
      <w:tr w:rsidR="00D85F90" w:rsidRPr="003917AF">
        <w:trPr>
          <w:cantSplit/>
          <w:trHeight w:val="199"/>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01 1 03 11010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center"/>
          </w:tcPr>
          <w:p w:rsidR="00D85F90" w:rsidRPr="003917AF" w:rsidRDefault="00D85F90" w:rsidP="00094957">
            <w:pPr>
              <w:jc w:val="right"/>
              <w:rPr>
                <w:color w:val="000000"/>
              </w:rPr>
            </w:pPr>
          </w:p>
          <w:p w:rsidR="00D85F90" w:rsidRPr="003917AF" w:rsidRDefault="00D85F90" w:rsidP="00094957">
            <w:pPr>
              <w:jc w:val="right"/>
              <w:rPr>
                <w:color w:val="000000"/>
              </w:rPr>
            </w:pPr>
            <w:r w:rsidRPr="003917AF">
              <w:rPr>
                <w:color w:val="000000"/>
              </w:rPr>
              <w:t>357314,58</w:t>
            </w:r>
          </w:p>
        </w:tc>
        <w:tc>
          <w:tcPr>
            <w:tcW w:w="166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rPr>
            </w:pPr>
            <w:r w:rsidRPr="003917AF">
              <w:rPr>
                <w:color w:val="000000"/>
              </w:rPr>
              <w:t>357314,58</w:t>
            </w:r>
          </w:p>
        </w:tc>
        <w:tc>
          <w:tcPr>
            <w:tcW w:w="1341"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rPr>
            </w:pPr>
            <w:r w:rsidRPr="003917AF">
              <w:rPr>
                <w:color w:val="000000"/>
              </w:rPr>
              <w:t>100,00</w:t>
            </w:r>
          </w:p>
        </w:tc>
      </w:tr>
      <w:tr w:rsidR="00D85F90" w:rsidRPr="003917AF">
        <w:trPr>
          <w:cantSplit/>
          <w:trHeight w:val="36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01 1 03 11010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shd w:val="clear" w:color="auto" w:fill="FFFFFF"/>
            <w:vAlign w:val="center"/>
          </w:tcPr>
          <w:p w:rsidR="00D85F90" w:rsidRPr="003917AF" w:rsidRDefault="00D85F90" w:rsidP="00094957">
            <w:pPr>
              <w:jc w:val="right"/>
              <w:rPr>
                <w:color w:val="000000"/>
              </w:rPr>
            </w:pPr>
          </w:p>
          <w:p w:rsidR="00D85F90" w:rsidRPr="003917AF" w:rsidRDefault="00D85F90" w:rsidP="00094957">
            <w:pPr>
              <w:jc w:val="right"/>
            </w:pPr>
            <w:r w:rsidRPr="003917AF">
              <w:rPr>
                <w:color w:val="000000"/>
              </w:rPr>
              <w:t>357314,58</w:t>
            </w:r>
          </w:p>
        </w:tc>
        <w:tc>
          <w:tcPr>
            <w:tcW w:w="166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rPr>
            </w:pPr>
            <w:r w:rsidRPr="003917AF">
              <w:rPr>
                <w:color w:val="000000"/>
              </w:rPr>
              <w:t>357314,58</w:t>
            </w:r>
          </w:p>
        </w:tc>
        <w:tc>
          <w:tcPr>
            <w:tcW w:w="1341"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5: совершенствование материально-техни</w:t>
            </w:r>
            <w:r w:rsidRPr="003917AF">
              <w:rPr>
                <w:color w:val="000000"/>
              </w:rPr>
              <w:softHyphen/>
              <w:t>ческой базы муниципальных дошкольных образовательных организаций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01 1 05 00000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pPr>
            <w:r w:rsidRPr="003917AF">
              <w:rPr>
                <w:color w:val="000000"/>
              </w:rPr>
              <w:t>24866,52</w:t>
            </w:r>
          </w:p>
        </w:tc>
        <w:tc>
          <w:tcPr>
            <w:tcW w:w="166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r w:rsidRPr="003917AF">
              <w:rPr>
                <w:color w:val="000000"/>
              </w:rPr>
              <w:t>24731,17</w:t>
            </w:r>
          </w:p>
        </w:tc>
        <w:tc>
          <w:tcPr>
            <w:tcW w:w="1341"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r w:rsidRPr="003917AF">
              <w:rPr>
                <w:color w:val="000000"/>
              </w:rPr>
              <w:t>99,46</w:t>
            </w:r>
          </w:p>
        </w:tc>
      </w:tr>
      <w:tr w:rsidR="00D85F90" w:rsidRPr="003917AF">
        <w:trPr>
          <w:cantSplit/>
          <w:trHeight w:val="57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совершенствование материально-технической базы муниципальных дошкольных образовательных организаций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01 1 05 11010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pPr>
            <w:r w:rsidRPr="003917AF">
              <w:rPr>
                <w:color w:val="000000"/>
              </w:rPr>
              <w:t>24866,52</w:t>
            </w:r>
          </w:p>
        </w:tc>
        <w:tc>
          <w:tcPr>
            <w:tcW w:w="166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rPr>
            </w:pPr>
            <w:r w:rsidRPr="003917AF">
              <w:rPr>
                <w:color w:val="000000"/>
              </w:rPr>
              <w:t>24731,17</w:t>
            </w:r>
          </w:p>
        </w:tc>
        <w:tc>
          <w:tcPr>
            <w:tcW w:w="1341"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rPr>
            </w:pPr>
            <w:r w:rsidRPr="003917AF">
              <w:rPr>
                <w:color w:val="000000"/>
              </w:rPr>
              <w:t>99,46</w:t>
            </w:r>
          </w:p>
        </w:tc>
      </w:tr>
      <w:tr w:rsidR="00D85F90" w:rsidRPr="003917AF">
        <w:trPr>
          <w:cantSplit/>
          <w:trHeight w:val="56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01 1 05 11010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pPr>
            <w:r w:rsidRPr="003917AF">
              <w:rPr>
                <w:color w:val="000000"/>
              </w:rPr>
              <w:t>24866,52</w:t>
            </w:r>
          </w:p>
        </w:tc>
        <w:tc>
          <w:tcPr>
            <w:tcW w:w="166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r w:rsidRPr="003917AF">
              <w:rPr>
                <w:color w:val="000000"/>
              </w:rPr>
              <w:t>24731,17</w:t>
            </w:r>
          </w:p>
        </w:tc>
        <w:tc>
          <w:tcPr>
            <w:tcW w:w="1341"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r w:rsidRPr="003917AF">
              <w:rPr>
                <w:color w:val="000000"/>
              </w:rPr>
              <w:t>99,46</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Основное мероприятие 6: содержание муниципального имущества, находящегося в муниципальной собственности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01 1 06 00000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2107,34</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942,00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44,70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Расходы на содержание муниципального имущества, находящегося в муниципальной собственности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01 1 06 20010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2107,34</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942,00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44,70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01 1 06 20010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2107,34</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942,00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44,70</w:t>
            </w:r>
          </w:p>
        </w:tc>
      </w:tr>
      <w:tr w:rsidR="00D85F90" w:rsidRPr="003917AF">
        <w:trPr>
          <w:cantSplit/>
          <w:trHeight w:val="349"/>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Общее образование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902641,65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901014,82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99,82</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Муниципальная программа «Развитие образования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t>902641,65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901014,82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99,82</w:t>
            </w:r>
          </w:p>
        </w:tc>
      </w:tr>
      <w:tr w:rsidR="00D85F90" w:rsidRPr="003917AF">
        <w:trPr>
          <w:cantSplit/>
          <w:trHeight w:val="49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Подпрограмма «Развитие общего и дополнительного образования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t>902641,65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901014,82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99,82</w:t>
            </w:r>
          </w:p>
        </w:tc>
      </w:tr>
      <w:tr w:rsidR="00D85F90" w:rsidRPr="003917AF">
        <w:trPr>
          <w:cantSplit/>
          <w:trHeight w:val="39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1: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01 2 01 00000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668398,23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668398,23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01 2 01 11010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155515,89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155515,89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01 2 01 11010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155515,89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155515,89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59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а также обеспечение дополнительного образования детей в муниципальных общеобразовательных организациях и на финансовое обеспечение получения начального общего, основного общего, среднего общего образования в частных общеобразовательных организациях</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01 2 01 77160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512439,66</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512439,66</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41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01 2 01 77160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512439,66</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512439,66</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41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 муниципальных общеобразовательных организаций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 xml:space="preserve">01 2 01 </w:t>
            </w:r>
            <w:r w:rsidRPr="003917AF">
              <w:rPr>
                <w:color w:val="000000"/>
                <w:lang w:val="en-US"/>
              </w:rPr>
              <w:t>L050</w:t>
            </w:r>
            <w:r w:rsidRPr="003917AF">
              <w:rPr>
                <w:color w:val="000000"/>
              </w:rPr>
              <w:t>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rPr>
                <w:color w:val="000000"/>
              </w:rPr>
              <w:t>442,68</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442,68</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41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 xml:space="preserve">01 2 01 </w:t>
            </w:r>
            <w:r w:rsidRPr="003917AF">
              <w:rPr>
                <w:color w:val="000000"/>
                <w:lang w:val="en-US"/>
              </w:rPr>
              <w:t>L050</w:t>
            </w:r>
            <w:r w:rsidRPr="003917AF">
              <w:rPr>
                <w:color w:val="000000"/>
              </w:rPr>
              <w:t>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rPr>
                <w:color w:val="000000"/>
                <w:lang w:val="en-US"/>
              </w:rPr>
              <w:t>442,68</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442,68</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41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3: организация и проведение каникулярного отдыха, трудовой занятости детей и подростков во внеурочное время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01 2 03 00000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1568,43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1568,43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27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01 2 03 11010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1568,43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1568,43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2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01 2 03 11010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1568,43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1568,43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31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5: совершенствование материально-технической базы общеобразовательных организаций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01 2 05 00000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28206,68</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26866,85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95,25</w:t>
            </w:r>
          </w:p>
        </w:tc>
      </w:tr>
      <w:tr w:rsidR="00D85F90" w:rsidRPr="003917AF">
        <w:trPr>
          <w:cantSplit/>
          <w:trHeight w:val="19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01 2 05 11010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28206,68</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26866,85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95,25</w:t>
            </w:r>
          </w:p>
        </w:tc>
      </w:tr>
      <w:tr w:rsidR="00D85F90" w:rsidRPr="003917AF">
        <w:trPr>
          <w:cantSplit/>
          <w:trHeight w:val="60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01 2 05 11010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28206,68</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26866,85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95,25</w:t>
            </w:r>
          </w:p>
        </w:tc>
      </w:tr>
      <w:tr w:rsidR="00D85F90" w:rsidRPr="003917AF">
        <w:trPr>
          <w:cantSplit/>
          <w:trHeight w:val="31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8: благоустройство территорий муниципальных общеобразовательных организаций и организаций дополнительного образования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01 2 08 00000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27612,67</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27612,57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19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01 2 08 11010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27612,67</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27612,57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60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01 2 08 11010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27612,67</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27612,57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60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12: на приобретение новогодних подарков детям, обучающимся по образовательным программам начального и общего образования в муниципальных и частных образовательных организациях</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01 2 12 00000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rPr>
                <w:color w:val="000000"/>
              </w:rPr>
              <w:t>5933,40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5933,40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60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Приобретение новогодних подарков детям, обучающимся по образовательным программам начального общего образования в образовательных организациях Ставропольского края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01 2 12 77760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rPr>
                <w:color w:val="000000"/>
              </w:rPr>
              <w:t>5933,40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5933,40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60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01 2 12 77760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rPr>
                <w:color w:val="000000"/>
              </w:rPr>
              <w:t>5933,40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5933,40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13: организация бесплатного горячего питания обучающихся 1-4 классов</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lang w:val="en-US"/>
              </w:rPr>
            </w:pPr>
            <w:r w:rsidRPr="003917AF">
              <w:rPr>
                <w:color w:val="000000"/>
              </w:rPr>
              <w:t>01 2 13 00000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76645,75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76645,75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 xml:space="preserve">01 2 13 </w:t>
            </w:r>
            <w:r w:rsidRPr="003917AF">
              <w:rPr>
                <w:color w:val="000000"/>
                <w:lang w:val="en-US"/>
              </w:rPr>
              <w:t>L</w:t>
            </w:r>
            <w:r w:rsidRPr="003917AF">
              <w:rPr>
                <w:color w:val="000000"/>
              </w:rPr>
              <w:t>30</w:t>
            </w:r>
            <w:r w:rsidRPr="003917AF">
              <w:rPr>
                <w:color w:val="000000"/>
                <w:lang w:val="en-US"/>
              </w:rPr>
              <w:t>40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76645,75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76645,75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 xml:space="preserve">01 2 13 </w:t>
            </w:r>
            <w:r w:rsidRPr="003917AF">
              <w:rPr>
                <w:color w:val="000000"/>
                <w:lang w:val="en-US"/>
              </w:rPr>
              <w:t>L</w:t>
            </w:r>
            <w:r w:rsidRPr="003917AF">
              <w:rPr>
                <w:color w:val="000000"/>
              </w:rPr>
              <w:t>30</w:t>
            </w:r>
            <w:r w:rsidRPr="003917AF">
              <w:rPr>
                <w:color w:val="000000"/>
                <w:lang w:val="en-US"/>
              </w:rPr>
              <w:t>40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76645,75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76645,75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15: ежемесячное денежное вознаграждение за классное руководство педагогическим работникам общеобразовательных организаций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01 2 15 00000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39362,77</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39362,77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 xml:space="preserve">01 2 15 </w:t>
            </w:r>
            <w:r w:rsidRPr="003917AF">
              <w:rPr>
                <w:color w:val="000000"/>
                <w:lang w:val="en-US"/>
              </w:rPr>
              <w:t>R</w:t>
            </w:r>
            <w:r w:rsidRPr="003917AF">
              <w:rPr>
                <w:color w:val="000000"/>
              </w:rPr>
              <w:t>303</w:t>
            </w:r>
            <w:r w:rsidRPr="003917AF">
              <w:rPr>
                <w:color w:val="000000"/>
                <w:lang w:val="en-US"/>
              </w:rPr>
              <w:t>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39362,77</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39362,77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 xml:space="preserve">01 2 15 </w:t>
            </w:r>
            <w:r w:rsidRPr="003917AF">
              <w:rPr>
                <w:color w:val="000000"/>
                <w:lang w:val="en-US"/>
              </w:rPr>
              <w:t>R</w:t>
            </w:r>
            <w:r w:rsidRPr="003917AF">
              <w:rPr>
                <w:color w:val="000000"/>
              </w:rPr>
              <w:t>303</w:t>
            </w:r>
            <w:r w:rsidRPr="003917AF">
              <w:rPr>
                <w:color w:val="000000"/>
                <w:lang w:val="en-US"/>
              </w:rPr>
              <w:t>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39362,77</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39362,77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 xml:space="preserve">Основное мероприятие 16: питание детей с ограниченными возможностями здоровья и детей инвалидов </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01 2 16 0000</w:t>
            </w:r>
            <w:r w:rsidRPr="003917AF">
              <w:rPr>
                <w:color w:val="000000"/>
                <w:lang w:val="en-US"/>
              </w:rPr>
              <w:t>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8937,05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8933,68</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99,96</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10"/>
              </w:rPr>
            </w:pPr>
            <w:r w:rsidRPr="003917AF">
              <w:rPr>
                <w:color w:val="000000"/>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01 2 16 11010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8937,05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8933,68</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99,96</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01 2 16 11010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8937,05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8933,68</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99,96</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25: обеспечение детей участников специальной военной операции бесплатным горячим питанием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 xml:space="preserve">01 2 25 </w:t>
            </w:r>
            <w:r w:rsidRPr="003917AF">
              <w:rPr>
                <w:color w:val="000000"/>
                <w:lang w:val="en-US"/>
              </w:rPr>
              <w:t>0</w:t>
            </w:r>
            <w:r w:rsidRPr="003917AF">
              <w:rPr>
                <w:color w:val="000000"/>
              </w:rPr>
              <w:t>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1709,19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1642,56</w:t>
            </w:r>
          </w:p>
        </w:tc>
        <w:tc>
          <w:tcPr>
            <w:tcW w:w="1341" w:type="dxa"/>
            <w:tcBorders>
              <w:top w:val="nil"/>
              <w:left w:val="nil"/>
              <w:bottom w:val="single" w:sz="4" w:space="0" w:color="auto"/>
              <w:right w:val="single" w:sz="4" w:space="0" w:color="auto"/>
            </w:tcBorders>
            <w:vAlign w:val="bottom"/>
          </w:tcPr>
          <w:p w:rsidR="00D85F90" w:rsidRPr="003917AF" w:rsidRDefault="00D85F90" w:rsidP="00FC107F">
            <w:pPr>
              <w:jc w:val="right"/>
            </w:pPr>
            <w:r w:rsidRPr="003917AF">
              <w:t>96,10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Обеспечение ребенка (детей) участника специальной военной операции, обучающегося (обучающихся) по образовательным программам основного общего или среднего общего образования в муниципальной образовательной организации, бесплатным горячим питанием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01 2 25 77130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1709,19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1642,56</w:t>
            </w:r>
          </w:p>
        </w:tc>
        <w:tc>
          <w:tcPr>
            <w:tcW w:w="1341" w:type="dxa"/>
            <w:tcBorders>
              <w:top w:val="nil"/>
              <w:left w:val="nil"/>
              <w:bottom w:val="single" w:sz="4" w:space="0" w:color="auto"/>
              <w:right w:val="single" w:sz="4" w:space="0" w:color="auto"/>
            </w:tcBorders>
            <w:vAlign w:val="bottom"/>
          </w:tcPr>
          <w:p w:rsidR="00D85F90" w:rsidRPr="003917AF" w:rsidRDefault="00D85F90" w:rsidP="00FC107F">
            <w:pPr>
              <w:jc w:val="right"/>
            </w:pPr>
            <w:r w:rsidRPr="003917AF">
              <w:t>96,10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01 2 25 77130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1709,19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1642,56</w:t>
            </w:r>
          </w:p>
        </w:tc>
        <w:tc>
          <w:tcPr>
            <w:tcW w:w="1341" w:type="dxa"/>
            <w:tcBorders>
              <w:top w:val="nil"/>
              <w:left w:val="nil"/>
              <w:bottom w:val="single" w:sz="4" w:space="0" w:color="auto"/>
              <w:right w:val="single" w:sz="4" w:space="0" w:color="auto"/>
            </w:tcBorders>
            <w:vAlign w:val="bottom"/>
          </w:tcPr>
          <w:p w:rsidR="00D85F90" w:rsidRPr="003917AF" w:rsidRDefault="00D85F90" w:rsidP="00FC107F">
            <w:pPr>
              <w:jc w:val="right"/>
            </w:pPr>
            <w:r w:rsidRPr="003917AF">
              <w:t>96,10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26: реализация инициативных проектов</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01 2 26 0000</w:t>
            </w:r>
            <w:r w:rsidRPr="003917AF">
              <w:rPr>
                <w:color w:val="000000"/>
                <w:lang w:val="en-US"/>
              </w:rPr>
              <w:t>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t>37463,68</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37246,78</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99,42</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10"/>
              </w:rPr>
            </w:pPr>
            <w:r w:rsidRPr="003917AF">
              <w:rPr>
                <w:color w:val="000000"/>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01 2 26 11010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569,99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569,99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01 2 26 11010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569,99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569,99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Реализация инициативного проекта "Обустройство детской игровой площадки по улице Шевченко, 2, г. Невинномысска, ставропольского края"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26 2ИП07</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10053,06</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10053,06</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26 2ИП07</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10053,06</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10053,06</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Реализация инициативного проекта "Обустройство спортивной площадки по улице Ленина, д. 107 г. Невинномысск, Ставропольского края"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26 2ИП08</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12146,63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11929,73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98,21</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26 2ИП08</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12146,63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11929,73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98,21</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Реализация инициативного проекта "Обустройство спортивной площадки по улице Луначарского, д. 28 г. Невинномысска, Ставропольского края"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26 2ИП09</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14694,00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14694,00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26 2ИП09</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14694,00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14694,00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Основное мероприятие 27: обеспечение функционирования цифровых лабораторий «Точка роста» в общеобразовательных организациях</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01 2 27 00000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2343,20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2343,20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Обеспечение функционирования цифровых лабораторий «Точка роста» в общеобразовательных организациях</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27 S0040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2343,20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2343,20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27 S0040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2343,20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2343,20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Региональный проект «Патриотическое воспитание граждан Российской Федерации»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lang w:val="en-US"/>
              </w:rPr>
            </w:pPr>
            <w:r w:rsidRPr="003917AF">
              <w:rPr>
                <w:color w:val="000000"/>
              </w:rPr>
              <w:t xml:space="preserve">01 2 </w:t>
            </w:r>
            <w:r w:rsidRPr="003917AF">
              <w:rPr>
                <w:color w:val="000000"/>
                <w:lang w:val="en-US"/>
              </w:rPr>
              <w:t>E</w:t>
            </w:r>
            <w:r w:rsidRPr="003917AF">
              <w:rPr>
                <w:color w:val="000000"/>
              </w:rPr>
              <w:t>В</w:t>
            </w:r>
            <w:r w:rsidRPr="003917AF">
              <w:rPr>
                <w:color w:val="000000"/>
                <w:lang w:val="en-US"/>
              </w:rPr>
              <w:t xml:space="preserve">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4460,60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4460,60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EВ</w:t>
            </w:r>
            <w:r w:rsidRPr="003917AF">
              <w:rPr>
                <w:color w:val="000000"/>
                <w:lang w:val="en-US"/>
              </w:rPr>
              <w:t xml:space="preserve"> </w:t>
            </w:r>
            <w:r w:rsidRPr="003917AF">
              <w:rPr>
                <w:color w:val="000000"/>
              </w:rPr>
              <w:t>51790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4041,88</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4041,88</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EВ</w:t>
            </w:r>
            <w:r w:rsidRPr="003917AF">
              <w:rPr>
                <w:color w:val="000000"/>
                <w:lang w:val="en-US"/>
              </w:rPr>
              <w:t xml:space="preserve"> </w:t>
            </w:r>
            <w:r w:rsidRPr="003917AF">
              <w:rPr>
                <w:color w:val="000000"/>
              </w:rPr>
              <w:t>51790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4041,88</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4041,88</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EВ</w:t>
            </w:r>
            <w:r w:rsidRPr="003917AF">
              <w:rPr>
                <w:color w:val="000000"/>
                <w:lang w:val="en-US"/>
              </w:rPr>
              <w:t xml:space="preserve"> </w:t>
            </w:r>
            <w:r w:rsidRPr="003917AF">
              <w:rPr>
                <w:color w:val="000000"/>
              </w:rPr>
              <w:t>А1790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418,72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418,72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EВ</w:t>
            </w:r>
            <w:r w:rsidRPr="003917AF">
              <w:rPr>
                <w:color w:val="000000"/>
                <w:lang w:val="en-US"/>
              </w:rPr>
              <w:t xml:space="preserve"> </w:t>
            </w:r>
            <w:r w:rsidRPr="003917AF">
              <w:rPr>
                <w:color w:val="000000"/>
              </w:rPr>
              <w:t>А1790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418,72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418,72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Дополнительное образование детей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92857,59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92857,59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Муниципальная программа «Развитие образования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92130,37</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t>92130,37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Подпрограмма «Развитие общего и дополнительного образования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92130,37</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t>92130,37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2: организация предоставления дополнительного образования детей в муниципальных образовательных организациях дополнительного образования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01 2 02 00000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t>77496,35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t>77496,35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01 2 02 11010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t>77496,35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t>77496,35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01 2 02 11010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t>77496,35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t>77496,35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31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5: совершенствование материально-технической базы общеобразовательных организаций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01 2 05 00000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250,00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250,00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19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01 2 05 11010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250,00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250,00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60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01 2 05 11010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250,00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250,00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14: обеспечение деятельности автономной некоммерческой организации детского технопарка «Кванториум»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01 2 14 00000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4282,96</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t>4282,96</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Субсидии в виде имущественного взноса города Невинномысска в автономную некоммерческую организацию дополнительного образования «Детский технопарк «Кванториум» в городе Невинномысске» на обеспечение её деятельности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01 2 14 61190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4282,96</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t>4282,96</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01 2 14 61190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pPr>
            <w:r w:rsidRPr="003917AF">
              <w:t>4282,96</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t>4282,96</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20: Обеспечение функционирования модели персонифицированного финансирования дополнительного образования детей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01 2 20 00000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rPr>
                <w:color w:val="000000"/>
              </w:rPr>
              <w:t>10101,06</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rPr>
                <w:color w:val="000000"/>
              </w:rPr>
              <w:t>10101,06</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Обеспечение функционирования модели персонифицированного финансирования дополнительного образования детей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01 2 20 20680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10101,06</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rPr>
                <w:color w:val="000000"/>
              </w:rPr>
              <w:t>10101,06</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01 2 20 20680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10101,06</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rPr>
                <w:color w:val="000000"/>
              </w:rPr>
              <w:t>10101,06</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Муниципальная программа «Безопасные качественные дороги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727,22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727,22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32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Подпрограмма «Обеспечение безопасности дорожного движения»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10 2 00 00000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727,22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727,22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Региональный проект «Безопасность дорожного движения»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lang w:val="en-US"/>
              </w:rPr>
            </w:pPr>
            <w:r w:rsidRPr="003917AF">
              <w:rPr>
                <w:color w:val="000000"/>
              </w:rPr>
              <w:t xml:space="preserve">10 2 </w:t>
            </w:r>
            <w:r w:rsidRPr="003917AF">
              <w:rPr>
                <w:color w:val="000000"/>
                <w:lang w:val="en-US"/>
              </w:rPr>
              <w:t>R3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727,22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727,22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Создание условий для вовлечения детей и молодежи в деятельность по профилактике дорожно-транспортного травматизма, включая развитие детско-юношеских автошкол</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 xml:space="preserve">10 2 </w:t>
            </w:r>
            <w:r w:rsidRPr="003917AF">
              <w:rPr>
                <w:color w:val="000000"/>
                <w:lang w:val="en-US"/>
              </w:rPr>
              <w:t>R3 65370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727,22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727,22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 xml:space="preserve">10 2 </w:t>
            </w:r>
            <w:r w:rsidRPr="003917AF">
              <w:rPr>
                <w:color w:val="000000"/>
                <w:lang w:val="en-US"/>
              </w:rPr>
              <w:t>R3 65370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727,22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727,22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Другие вопросы в области образования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284779,94</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225575,54</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79,21</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Муниципальная программа «Развитие образования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284779,94</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225575,54</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79,21</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Подпрограмма «Развитие общего и дополнительного образования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177392,77</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137483,78</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77,50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3: организация и проведение каникулярного отдыха, трудовой занятости детей и подростков во внеурочное время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01 2 03 00000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42586,78</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29834,44</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70,06</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01 2 03 11010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32571,05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21397,34</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65,69</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01 2 03 11010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32571,05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21397,34</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65,69</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Обеспечение отдыха и оздоровления детей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01 2 03 78810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9719,71</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8437,10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86,80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01 2 03 78810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9719,71</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8437,10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86,80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оздоровление детей, зарегистрированных на территории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01 2 03 20110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296,02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01 2 03 20110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296,02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0,00</w:t>
            </w:r>
          </w:p>
        </w:tc>
      </w:tr>
      <w:tr w:rsidR="00D85F90" w:rsidRPr="003917AF">
        <w:trPr>
          <w:cantSplit/>
          <w:trHeight w:val="49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5: совершенствование материально-технической базы общеобразовательных организаций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01 2 05 00000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930,12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lang w:val="en-US"/>
              </w:rPr>
            </w:pPr>
            <w:r w:rsidRPr="003917AF">
              <w:rPr>
                <w:color w:val="000000"/>
              </w:rPr>
              <w:t>773,6</w:t>
            </w:r>
            <w:r w:rsidRPr="003917AF">
              <w:rPr>
                <w:color w:val="000000"/>
                <w:lang w:val="en-US"/>
              </w:rPr>
              <w:t>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83,18</w:t>
            </w:r>
          </w:p>
        </w:tc>
      </w:tr>
      <w:tr w:rsidR="00D85F90" w:rsidRPr="003917AF">
        <w:trPr>
          <w:cantSplit/>
          <w:trHeight w:val="19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01 2 05 11010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930,12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773,67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83,18</w:t>
            </w:r>
          </w:p>
        </w:tc>
      </w:tr>
      <w:tr w:rsidR="00D85F90" w:rsidRPr="003917AF">
        <w:trPr>
          <w:cantSplit/>
          <w:trHeight w:val="409"/>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01 2 05 11010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930,12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773,68</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83,18</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24: Создание современных условий для организации отдыха детей и их оздоровления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01 2 24 00000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133875,87</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106875,67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79,83</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01 2 24 11010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1677,32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977,71</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58,29</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01 2 24 11010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lang w:val="en-US"/>
              </w:rPr>
            </w:pPr>
            <w:r w:rsidRPr="003917AF">
              <w:rPr>
                <w:color w:val="000000"/>
                <w:lang w:val="en-US"/>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1677,32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977,71</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58,29</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bottom"/>
          </w:tcPr>
          <w:p w:rsidR="00D85F90" w:rsidRPr="003917AF" w:rsidRDefault="00D85F90" w:rsidP="00094957">
            <w:pPr>
              <w:suppressAutoHyphens/>
              <w:jc w:val="both"/>
              <w:rPr>
                <w:color w:val="000000"/>
              </w:rPr>
            </w:pPr>
            <w:r w:rsidRPr="003917AF">
              <w:rPr>
                <w:color w:val="000000"/>
              </w:rPr>
              <w:t>Субсидия муниципальному бюджетному учреждению дополнительного образования детский оздоровительно-образовательный (профильный) центр «Гренада» города Невинномысска на обустройство и монтаж оборудования, открытого «Переливного бассейна»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01 2 24 20920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lang w:val="en-US"/>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16350,71</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bottom"/>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01 2 24 20920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lang w:val="en-US"/>
              </w:rPr>
            </w:pPr>
            <w:r w:rsidRPr="003917AF">
              <w:rPr>
                <w:color w:val="000000"/>
                <w:lang w:val="en-US"/>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16350,71</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bottom"/>
          </w:tcPr>
          <w:p w:rsidR="00D85F90" w:rsidRPr="003917AF" w:rsidRDefault="00D85F90" w:rsidP="00094957">
            <w:pPr>
              <w:suppressAutoHyphens/>
              <w:jc w:val="both"/>
              <w:rPr>
                <w:color w:val="000000"/>
              </w:rPr>
            </w:pPr>
            <w:r w:rsidRPr="003917AF">
              <w:rPr>
                <w:color w:val="000000"/>
              </w:rPr>
              <w:t>Модернизация инфраструктуры муниципальных организаций отдыха детей и их оздоровления стационарного типа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 xml:space="preserve">01 2 24 </w:t>
            </w:r>
            <w:r w:rsidRPr="003917AF">
              <w:rPr>
                <w:color w:val="000000"/>
                <w:lang w:val="en-US"/>
              </w:rPr>
              <w:t>S</w:t>
            </w:r>
            <w:r w:rsidRPr="003917AF">
              <w:rPr>
                <w:color w:val="000000"/>
              </w:rPr>
              <w:t>6150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115847,84</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105897,96</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91,41</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 xml:space="preserve">01 2 </w:t>
            </w:r>
            <w:r w:rsidRPr="003917AF">
              <w:rPr>
                <w:color w:val="000000"/>
                <w:lang w:val="en-US"/>
              </w:rPr>
              <w:t>24</w:t>
            </w:r>
            <w:r w:rsidRPr="003917AF">
              <w:rPr>
                <w:color w:val="000000"/>
              </w:rPr>
              <w:t xml:space="preserve"> </w:t>
            </w:r>
            <w:r w:rsidRPr="003917AF">
              <w:rPr>
                <w:color w:val="000000"/>
                <w:lang w:val="en-US"/>
              </w:rPr>
              <w:t>S</w:t>
            </w:r>
            <w:r w:rsidRPr="003917AF">
              <w:rPr>
                <w:color w:val="000000"/>
              </w:rPr>
              <w:t>6150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115847,84</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105897,96</w:t>
            </w:r>
          </w:p>
        </w:tc>
        <w:tc>
          <w:tcPr>
            <w:tcW w:w="1341" w:type="dxa"/>
            <w:tcBorders>
              <w:top w:val="nil"/>
              <w:left w:val="nil"/>
              <w:bottom w:val="single" w:sz="4" w:space="0" w:color="auto"/>
              <w:right w:val="single" w:sz="4" w:space="0" w:color="auto"/>
            </w:tcBorders>
            <w:vAlign w:val="bottom"/>
          </w:tcPr>
          <w:p w:rsidR="00D85F90" w:rsidRPr="003917AF" w:rsidRDefault="00D85F90" w:rsidP="00FC107F">
            <w:pPr>
              <w:jc w:val="right"/>
              <w:rPr>
                <w:color w:val="000000"/>
              </w:rPr>
            </w:pPr>
            <w:r w:rsidRPr="003917AF">
              <w:rPr>
                <w:color w:val="000000"/>
              </w:rPr>
              <w:t>91,41</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Подпрограмма «Обеспечение реализации программы»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01 3 00 00000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107387,17</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88091,76</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82,03</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2: обеспечение деятельности по реализации Программы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01 3 02 00000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12201,35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12075,13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98,97</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01 3 02 10010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756,68</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661,20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87,38</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01 3 02 10010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100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190,60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179,03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93,93</w:t>
            </w:r>
          </w:p>
        </w:tc>
      </w:tr>
      <w:tr w:rsidR="00D85F90" w:rsidRPr="003917AF">
        <w:trPr>
          <w:cantSplit/>
          <w:trHeight w:val="61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01 3 02 10010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557,34</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473,60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84,98</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01 3 02 10010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800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8,74</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8,57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98,05</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выплату по оплате труда работников органа местного самоуправления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01 3 02 10020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11231,85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11201,11</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99,73</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01 3 02 10020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11231,85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11201,11</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99,73</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Осуществление выплаты лицам, входящим в муниципальные управленческие команды Ставропольского края, поощрения за достижение в 2023 году Ставропольским краем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01 3 02 75490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212,82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212,82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01 3 02 75490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212,82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212,82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4"/>
              </w:rPr>
            </w:pPr>
            <w:r w:rsidRPr="003917AF">
              <w:rPr>
                <w:color w:val="000000"/>
                <w:spacing w:val="-4"/>
              </w:rPr>
              <w:t>Основное мероприятие 3: обеспечение централизованного хозяйственного обслуживания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01 3 03 00000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FC107F">
            <w:pPr>
              <w:jc w:val="right"/>
              <w:rPr>
                <w:color w:val="000000"/>
              </w:rPr>
            </w:pPr>
          </w:p>
          <w:p w:rsidR="00D85F90" w:rsidRPr="003917AF" w:rsidRDefault="00D85F90" w:rsidP="00FC107F">
            <w:pPr>
              <w:jc w:val="right"/>
              <w:rPr>
                <w:color w:val="000000"/>
              </w:rPr>
            </w:pPr>
            <w:r w:rsidRPr="003917AF">
              <w:rPr>
                <w:color w:val="000000"/>
              </w:rPr>
              <w:t>75660,54</w:t>
            </w:r>
          </w:p>
        </w:tc>
        <w:tc>
          <w:tcPr>
            <w:tcW w:w="1662" w:type="dxa"/>
            <w:tcBorders>
              <w:top w:val="nil"/>
              <w:left w:val="nil"/>
              <w:bottom w:val="single" w:sz="4" w:space="0" w:color="auto"/>
              <w:right w:val="single" w:sz="4" w:space="0" w:color="auto"/>
            </w:tcBorders>
            <w:vAlign w:val="bottom"/>
          </w:tcPr>
          <w:p w:rsidR="00D85F90" w:rsidRPr="003917AF" w:rsidRDefault="00D85F90" w:rsidP="00FC107F">
            <w:pPr>
              <w:jc w:val="right"/>
              <w:rPr>
                <w:color w:val="000000"/>
              </w:rPr>
            </w:pPr>
          </w:p>
          <w:p w:rsidR="00D85F90" w:rsidRPr="003917AF" w:rsidRDefault="00D85F90" w:rsidP="00FC107F">
            <w:pPr>
              <w:jc w:val="right"/>
              <w:rPr>
                <w:color w:val="000000"/>
                <w:highlight w:val="yellow"/>
              </w:rPr>
            </w:pPr>
            <w:r w:rsidRPr="003917AF">
              <w:rPr>
                <w:color w:val="000000"/>
              </w:rPr>
              <w:t>56491,35</w:t>
            </w:r>
          </w:p>
        </w:tc>
        <w:tc>
          <w:tcPr>
            <w:tcW w:w="1341" w:type="dxa"/>
            <w:tcBorders>
              <w:top w:val="nil"/>
              <w:left w:val="nil"/>
              <w:bottom w:val="single" w:sz="4" w:space="0" w:color="auto"/>
              <w:right w:val="single" w:sz="4" w:space="0" w:color="auto"/>
            </w:tcBorders>
            <w:vAlign w:val="bottom"/>
          </w:tcPr>
          <w:p w:rsidR="00D85F90" w:rsidRPr="003917AF" w:rsidRDefault="00D85F90" w:rsidP="00FC107F">
            <w:pPr>
              <w:jc w:val="right"/>
              <w:rPr>
                <w:color w:val="000000"/>
              </w:rPr>
            </w:pPr>
          </w:p>
          <w:p w:rsidR="00D85F90" w:rsidRPr="003917AF" w:rsidRDefault="00D85F90" w:rsidP="00FC107F">
            <w:pPr>
              <w:jc w:val="right"/>
              <w:rPr>
                <w:color w:val="000000"/>
                <w:highlight w:val="yellow"/>
              </w:rPr>
            </w:pPr>
            <w:r w:rsidRPr="003917AF">
              <w:rPr>
                <w:color w:val="000000"/>
              </w:rPr>
              <w:t>74,66</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01 3 03 11010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FC107F">
            <w:pPr>
              <w:jc w:val="right"/>
              <w:rPr>
                <w:color w:val="000000"/>
              </w:rPr>
            </w:pPr>
          </w:p>
          <w:p w:rsidR="00D85F90" w:rsidRPr="003917AF" w:rsidRDefault="00D85F90" w:rsidP="00FC107F">
            <w:pPr>
              <w:jc w:val="right"/>
              <w:rPr>
                <w:color w:val="000000"/>
              </w:rPr>
            </w:pPr>
            <w:r w:rsidRPr="003917AF">
              <w:rPr>
                <w:color w:val="000000"/>
              </w:rPr>
              <w:t>75660,54</w:t>
            </w:r>
          </w:p>
        </w:tc>
        <w:tc>
          <w:tcPr>
            <w:tcW w:w="1662" w:type="dxa"/>
            <w:tcBorders>
              <w:top w:val="nil"/>
              <w:left w:val="nil"/>
              <w:bottom w:val="single" w:sz="4" w:space="0" w:color="auto"/>
              <w:right w:val="single" w:sz="4" w:space="0" w:color="auto"/>
            </w:tcBorders>
            <w:vAlign w:val="bottom"/>
          </w:tcPr>
          <w:p w:rsidR="00D85F90" w:rsidRPr="003917AF" w:rsidRDefault="00D85F90" w:rsidP="00FC107F">
            <w:pPr>
              <w:jc w:val="right"/>
              <w:rPr>
                <w:color w:val="000000"/>
              </w:rPr>
            </w:pPr>
          </w:p>
          <w:p w:rsidR="00D85F90" w:rsidRPr="003917AF" w:rsidRDefault="00D85F90" w:rsidP="00FC107F">
            <w:pPr>
              <w:jc w:val="right"/>
              <w:rPr>
                <w:color w:val="000000"/>
                <w:highlight w:val="yellow"/>
              </w:rPr>
            </w:pPr>
            <w:r w:rsidRPr="003917AF">
              <w:rPr>
                <w:color w:val="000000"/>
              </w:rPr>
              <w:t>56491,35</w:t>
            </w:r>
          </w:p>
        </w:tc>
        <w:tc>
          <w:tcPr>
            <w:tcW w:w="1341" w:type="dxa"/>
            <w:tcBorders>
              <w:top w:val="nil"/>
              <w:left w:val="nil"/>
              <w:bottom w:val="single" w:sz="4" w:space="0" w:color="auto"/>
              <w:right w:val="single" w:sz="4" w:space="0" w:color="auto"/>
            </w:tcBorders>
            <w:vAlign w:val="bottom"/>
          </w:tcPr>
          <w:p w:rsidR="00D85F90" w:rsidRPr="003917AF" w:rsidRDefault="00D85F90" w:rsidP="00FC107F">
            <w:pPr>
              <w:jc w:val="right"/>
              <w:rPr>
                <w:color w:val="000000"/>
              </w:rPr>
            </w:pPr>
          </w:p>
          <w:p w:rsidR="00D85F90" w:rsidRPr="003917AF" w:rsidRDefault="00D85F90" w:rsidP="00FC107F">
            <w:pPr>
              <w:jc w:val="right"/>
              <w:rPr>
                <w:color w:val="000000"/>
                <w:highlight w:val="yellow"/>
              </w:rPr>
            </w:pPr>
            <w:r w:rsidRPr="003917AF">
              <w:rPr>
                <w:color w:val="000000"/>
              </w:rPr>
              <w:t>74,66</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01 3 03 11010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FC107F">
            <w:pPr>
              <w:jc w:val="right"/>
              <w:rPr>
                <w:color w:val="000000"/>
              </w:rPr>
            </w:pPr>
          </w:p>
          <w:p w:rsidR="00D85F90" w:rsidRPr="003917AF" w:rsidRDefault="00D85F90" w:rsidP="00FC107F">
            <w:pPr>
              <w:jc w:val="right"/>
              <w:rPr>
                <w:color w:val="000000"/>
              </w:rPr>
            </w:pPr>
            <w:r w:rsidRPr="003917AF">
              <w:rPr>
                <w:color w:val="000000"/>
              </w:rPr>
              <w:t>75660,54</w:t>
            </w:r>
          </w:p>
        </w:tc>
        <w:tc>
          <w:tcPr>
            <w:tcW w:w="1662" w:type="dxa"/>
            <w:tcBorders>
              <w:top w:val="nil"/>
              <w:left w:val="nil"/>
              <w:bottom w:val="single" w:sz="4" w:space="0" w:color="auto"/>
              <w:right w:val="single" w:sz="4" w:space="0" w:color="auto"/>
            </w:tcBorders>
            <w:vAlign w:val="bottom"/>
          </w:tcPr>
          <w:p w:rsidR="00D85F90" w:rsidRPr="003917AF" w:rsidRDefault="00D85F90" w:rsidP="00FC107F">
            <w:pPr>
              <w:jc w:val="right"/>
              <w:rPr>
                <w:color w:val="000000"/>
              </w:rPr>
            </w:pPr>
          </w:p>
          <w:p w:rsidR="00D85F90" w:rsidRPr="003917AF" w:rsidRDefault="00D85F90" w:rsidP="00FC107F">
            <w:pPr>
              <w:jc w:val="right"/>
              <w:rPr>
                <w:color w:val="000000"/>
                <w:highlight w:val="yellow"/>
              </w:rPr>
            </w:pPr>
            <w:r w:rsidRPr="003917AF">
              <w:rPr>
                <w:color w:val="000000"/>
              </w:rPr>
              <w:t>56491,35</w:t>
            </w:r>
          </w:p>
        </w:tc>
        <w:tc>
          <w:tcPr>
            <w:tcW w:w="1341" w:type="dxa"/>
            <w:tcBorders>
              <w:top w:val="nil"/>
              <w:left w:val="nil"/>
              <w:bottom w:val="single" w:sz="4" w:space="0" w:color="auto"/>
              <w:right w:val="single" w:sz="4" w:space="0" w:color="auto"/>
            </w:tcBorders>
            <w:vAlign w:val="bottom"/>
          </w:tcPr>
          <w:p w:rsidR="00D85F90" w:rsidRPr="003917AF" w:rsidRDefault="00D85F90" w:rsidP="00FC107F">
            <w:pPr>
              <w:jc w:val="right"/>
              <w:rPr>
                <w:color w:val="000000"/>
              </w:rPr>
            </w:pPr>
          </w:p>
          <w:p w:rsidR="00D85F90" w:rsidRPr="003917AF" w:rsidRDefault="00D85F90" w:rsidP="00FC107F">
            <w:pPr>
              <w:jc w:val="right"/>
              <w:rPr>
                <w:color w:val="000000"/>
                <w:highlight w:val="yellow"/>
              </w:rPr>
            </w:pPr>
            <w:r w:rsidRPr="003917AF">
              <w:rPr>
                <w:color w:val="000000"/>
              </w:rPr>
              <w:t>74,66</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4: обеспечение методического обслуживания образовательных учреждений, организаций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01 3 04 00000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rPr>
            </w:pPr>
            <w:r w:rsidRPr="003917AF">
              <w:rPr>
                <w:color w:val="000000"/>
              </w:rPr>
              <w:t>19525,28</w:t>
            </w:r>
          </w:p>
        </w:tc>
        <w:tc>
          <w:tcPr>
            <w:tcW w:w="166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highlight w:val="yellow"/>
              </w:rPr>
            </w:pPr>
            <w:r w:rsidRPr="003917AF">
              <w:rPr>
                <w:color w:val="000000"/>
              </w:rPr>
              <w:t>19525,28</w:t>
            </w:r>
          </w:p>
        </w:tc>
        <w:tc>
          <w:tcPr>
            <w:tcW w:w="1341"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193"/>
          <w:jc w:val="center"/>
        </w:trPr>
        <w:tc>
          <w:tcPr>
            <w:tcW w:w="7290" w:type="dxa"/>
            <w:tcBorders>
              <w:top w:val="nil"/>
              <w:left w:val="single" w:sz="4" w:space="0" w:color="auto"/>
              <w:bottom w:val="single" w:sz="4" w:space="0" w:color="auto"/>
              <w:right w:val="single" w:sz="4" w:space="0" w:color="auto"/>
            </w:tcBorders>
            <w:vAlign w:val="bottom"/>
          </w:tcPr>
          <w:p w:rsidR="00D85F90" w:rsidRPr="003917AF" w:rsidRDefault="00D85F90" w:rsidP="00094957">
            <w:pPr>
              <w:suppressAutoHyphens/>
              <w:jc w:val="both"/>
              <w:rPr>
                <w:color w:val="000000"/>
              </w:rPr>
            </w:pPr>
            <w:r w:rsidRPr="003917AF">
              <w:rPr>
                <w:color w:val="000000"/>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01 3 04 11010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rPr>
            </w:pPr>
            <w:r w:rsidRPr="003917AF">
              <w:rPr>
                <w:color w:val="000000"/>
              </w:rPr>
              <w:t>19525,28</w:t>
            </w:r>
          </w:p>
        </w:tc>
        <w:tc>
          <w:tcPr>
            <w:tcW w:w="166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highlight w:val="yellow"/>
              </w:rPr>
            </w:pPr>
            <w:r w:rsidRPr="003917AF">
              <w:rPr>
                <w:color w:val="000000"/>
              </w:rPr>
              <w:t>19525,28</w:t>
            </w:r>
          </w:p>
        </w:tc>
        <w:tc>
          <w:tcPr>
            <w:tcW w:w="1341"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23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01 3 04 11010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rPr>
            </w:pPr>
            <w:r w:rsidRPr="003917AF">
              <w:rPr>
                <w:color w:val="000000"/>
              </w:rPr>
              <w:t>19525,28</w:t>
            </w:r>
          </w:p>
        </w:tc>
        <w:tc>
          <w:tcPr>
            <w:tcW w:w="1662"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highlight w:val="yellow"/>
              </w:rPr>
            </w:pPr>
            <w:r w:rsidRPr="003917AF">
              <w:rPr>
                <w:color w:val="000000"/>
              </w:rPr>
              <w:t>19525,28</w:t>
            </w:r>
          </w:p>
        </w:tc>
        <w:tc>
          <w:tcPr>
            <w:tcW w:w="1341" w:type="dxa"/>
            <w:tcBorders>
              <w:top w:val="nil"/>
              <w:left w:val="nil"/>
              <w:bottom w:val="single" w:sz="4" w:space="0" w:color="auto"/>
              <w:right w:val="single" w:sz="4" w:space="0" w:color="auto"/>
            </w:tcBorders>
            <w:vAlign w:val="center"/>
          </w:tcPr>
          <w:p w:rsidR="00D85F90" w:rsidRPr="003917AF" w:rsidRDefault="00D85F90" w:rsidP="00094957">
            <w:pPr>
              <w:jc w:val="right"/>
              <w:rPr>
                <w:color w:val="000000"/>
              </w:rPr>
            </w:pPr>
          </w:p>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31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Социальная политика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20889,05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20756,53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99,37</w:t>
            </w:r>
          </w:p>
        </w:tc>
      </w:tr>
      <w:tr w:rsidR="00D85F90" w:rsidRPr="003917AF">
        <w:trPr>
          <w:cantSplit/>
          <w:trHeight w:val="339"/>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Охрана семьи и детства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20889,05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20756,53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99,37</w:t>
            </w:r>
          </w:p>
        </w:tc>
      </w:tr>
      <w:tr w:rsidR="00D85F90" w:rsidRPr="003917AF">
        <w:trPr>
          <w:cantSplit/>
          <w:trHeight w:val="40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Муниципальная программа «Развитие образования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20889,05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20756,53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99,37</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Подпрограмма «Развитие дошкольного образования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01 1 00 00000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20889,05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20756,53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99,37</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Основное мероприятие 2: оказание материальной поддержки родителям в воспитании и обучении детей, посещающих образовательные организации, реализующие образовательную программу дошкольного образования в виде выплаты компенсации части родительской платы</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01 1 02 00000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center"/>
          </w:tcPr>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r w:rsidRPr="003917AF">
              <w:rPr>
                <w:color w:val="000000"/>
              </w:rPr>
              <w:t>20889,05</w:t>
            </w:r>
          </w:p>
        </w:tc>
        <w:tc>
          <w:tcPr>
            <w:tcW w:w="1662" w:type="dxa"/>
            <w:tcBorders>
              <w:top w:val="nil"/>
              <w:left w:val="nil"/>
              <w:bottom w:val="single" w:sz="4" w:space="0" w:color="auto"/>
              <w:right w:val="single" w:sz="4" w:space="0" w:color="auto"/>
            </w:tcBorders>
            <w:shd w:val="clear" w:color="auto" w:fill="FFFFFF"/>
            <w:vAlign w:val="center"/>
          </w:tcPr>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rPr>
                <w:color w:val="000000"/>
              </w:rPr>
            </w:pPr>
          </w:p>
          <w:p w:rsidR="00D85F90" w:rsidRPr="003917AF" w:rsidRDefault="00D85F90" w:rsidP="00094957">
            <w:pPr>
              <w:jc w:val="right"/>
            </w:pPr>
            <w:r w:rsidRPr="003917AF">
              <w:rPr>
                <w:color w:val="000000"/>
              </w:rPr>
              <w:t>20756,53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99,37</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Выплата компенсации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01 1 02 76140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20889,05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20756,53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99,37</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01 1 02 76140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342,62</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318,03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92,82</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606</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01 1 02 76140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300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20546,43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20438,50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99,47</w:t>
            </w:r>
          </w:p>
        </w:tc>
      </w:tr>
      <w:tr w:rsidR="00D85F90" w:rsidRPr="00CD4210">
        <w:trPr>
          <w:cantSplit/>
          <w:trHeight w:val="105"/>
          <w:jc w:val="center"/>
        </w:trPr>
        <w:tc>
          <w:tcPr>
            <w:tcW w:w="7290" w:type="dxa"/>
            <w:tcBorders>
              <w:top w:val="nil"/>
              <w:left w:val="single" w:sz="4" w:space="0" w:color="auto"/>
              <w:bottom w:val="single" w:sz="4" w:space="0" w:color="auto"/>
              <w:right w:val="single" w:sz="4" w:space="0" w:color="auto"/>
            </w:tcBorders>
            <w:vAlign w:val="center"/>
          </w:tcPr>
          <w:p w:rsidR="00D85F90" w:rsidRPr="00CD4210" w:rsidRDefault="00D85F90" w:rsidP="00094957">
            <w:pPr>
              <w:suppressAutoHyphens/>
              <w:jc w:val="both"/>
              <w:rPr>
                <w:b/>
                <w:bCs/>
                <w:color w:val="000000"/>
              </w:rPr>
            </w:pPr>
            <w:r w:rsidRPr="00CD4210">
              <w:rPr>
                <w:b/>
                <w:bCs/>
                <w:color w:val="000000"/>
              </w:rPr>
              <w:t>Комитет по культуре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r w:rsidRPr="00CD4210">
              <w:rPr>
                <w:b/>
                <w:bCs/>
                <w:color w:val="000000"/>
              </w:rPr>
              <w:t>607</w:t>
            </w:r>
          </w:p>
        </w:tc>
        <w:tc>
          <w:tcPr>
            <w:tcW w:w="709"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p>
        </w:tc>
        <w:tc>
          <w:tcPr>
            <w:tcW w:w="567"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p>
        </w:tc>
        <w:tc>
          <w:tcPr>
            <w:tcW w:w="1702"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p>
        </w:tc>
        <w:tc>
          <w:tcPr>
            <w:tcW w:w="601"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CD4210" w:rsidRDefault="00D85F90" w:rsidP="00094957">
            <w:pPr>
              <w:jc w:val="right"/>
              <w:rPr>
                <w:b/>
                <w:bCs/>
                <w:color w:val="000000"/>
              </w:rPr>
            </w:pPr>
            <w:r w:rsidRPr="00CD4210">
              <w:rPr>
                <w:b/>
                <w:bCs/>
                <w:color w:val="000000"/>
              </w:rPr>
              <w:t>150888,28</w:t>
            </w:r>
          </w:p>
        </w:tc>
        <w:tc>
          <w:tcPr>
            <w:tcW w:w="1662" w:type="dxa"/>
            <w:tcBorders>
              <w:top w:val="nil"/>
              <w:left w:val="nil"/>
              <w:bottom w:val="single" w:sz="4" w:space="0" w:color="auto"/>
              <w:right w:val="single" w:sz="4" w:space="0" w:color="auto"/>
            </w:tcBorders>
            <w:shd w:val="clear" w:color="auto" w:fill="FFFFFF"/>
            <w:vAlign w:val="bottom"/>
          </w:tcPr>
          <w:p w:rsidR="00D85F90" w:rsidRPr="00CD4210" w:rsidRDefault="00D85F90" w:rsidP="00094957">
            <w:pPr>
              <w:jc w:val="right"/>
              <w:rPr>
                <w:b/>
                <w:bCs/>
                <w:color w:val="000000"/>
              </w:rPr>
            </w:pPr>
            <w:r w:rsidRPr="00CD4210">
              <w:rPr>
                <w:b/>
                <w:bCs/>
                <w:color w:val="000000"/>
              </w:rPr>
              <w:t>150566,40</w:t>
            </w:r>
          </w:p>
        </w:tc>
        <w:tc>
          <w:tcPr>
            <w:tcW w:w="1341" w:type="dxa"/>
            <w:tcBorders>
              <w:top w:val="nil"/>
              <w:left w:val="nil"/>
              <w:bottom w:val="single" w:sz="4" w:space="0" w:color="auto"/>
              <w:right w:val="single" w:sz="4" w:space="0" w:color="auto"/>
            </w:tcBorders>
            <w:shd w:val="clear" w:color="auto" w:fill="FFFFFF"/>
            <w:vAlign w:val="bottom"/>
          </w:tcPr>
          <w:p w:rsidR="00D85F90" w:rsidRPr="00CD4210" w:rsidRDefault="00D85F90" w:rsidP="00094957">
            <w:pPr>
              <w:jc w:val="right"/>
              <w:rPr>
                <w:b/>
                <w:bCs/>
                <w:color w:val="000000"/>
              </w:rPr>
            </w:pPr>
            <w:r w:rsidRPr="00CD4210">
              <w:rPr>
                <w:b/>
                <w:bCs/>
                <w:color w:val="000000"/>
              </w:rPr>
              <w:t>99,79</w:t>
            </w:r>
          </w:p>
        </w:tc>
      </w:tr>
      <w:tr w:rsidR="00D85F90" w:rsidRPr="003917AF">
        <w:trPr>
          <w:cantSplit/>
          <w:trHeight w:val="10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Общегосударственные вопросы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2107,66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1797,66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85,29</w:t>
            </w:r>
          </w:p>
        </w:tc>
      </w:tr>
      <w:tr w:rsidR="00D85F90" w:rsidRPr="003917AF">
        <w:trPr>
          <w:cantSplit/>
          <w:trHeight w:val="24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Другие общегосударственные вопросы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2107,66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1797,66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85,29</w:t>
            </w:r>
          </w:p>
        </w:tc>
      </w:tr>
      <w:tr w:rsidR="00D85F90" w:rsidRPr="003917AF">
        <w:trPr>
          <w:cantSplit/>
          <w:trHeight w:val="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Муниципальная программа «Культура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2107,66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1797,66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85,29</w:t>
            </w:r>
          </w:p>
        </w:tc>
      </w:tr>
      <w:tr w:rsidR="00D85F90" w:rsidRPr="003917AF">
        <w:trPr>
          <w:cantSplit/>
          <w:trHeight w:val="75"/>
          <w:jc w:val="center"/>
        </w:trPr>
        <w:tc>
          <w:tcPr>
            <w:tcW w:w="7290" w:type="dxa"/>
            <w:tcBorders>
              <w:top w:val="single" w:sz="4" w:space="0" w:color="auto"/>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Подпрограмма «Обеспечение реализации программы и общепрограммные мероприятия» муниципальной программы «Культура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single" w:sz="4" w:space="0" w:color="auto"/>
              <w:left w:val="single" w:sz="4" w:space="0" w:color="auto"/>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04 4 00 00000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2107,66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1797,66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85,29</w:t>
            </w:r>
          </w:p>
        </w:tc>
      </w:tr>
      <w:tr w:rsidR="00D85F90" w:rsidRPr="003917AF">
        <w:trPr>
          <w:cantSplit/>
          <w:trHeight w:val="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3: реализация мероприятий по обеспечению сохранности объектов культурного наследия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single" w:sz="4" w:space="0" w:color="auto"/>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04 4 03 00000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2107,66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1797,66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85,29</w:t>
            </w:r>
          </w:p>
        </w:tc>
      </w:tr>
      <w:tr w:rsidR="00D85F90" w:rsidRPr="003917AF">
        <w:trPr>
          <w:cantSplit/>
          <w:trHeight w:val="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приобретение и содержание имущества, находящегося в муниципальной собственности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single" w:sz="4" w:space="0" w:color="auto"/>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04 4 03 20010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394,85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84,85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21,49</w:t>
            </w:r>
          </w:p>
        </w:tc>
      </w:tr>
      <w:tr w:rsidR="00D85F90" w:rsidRPr="003917AF">
        <w:trPr>
          <w:cantSplit/>
          <w:trHeight w:val="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single" w:sz="4" w:space="0" w:color="auto"/>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04 4 03 20010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394,85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84,85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21,49</w:t>
            </w:r>
          </w:p>
        </w:tc>
      </w:tr>
      <w:tr w:rsidR="00D85F90" w:rsidRPr="003917AF">
        <w:trPr>
          <w:cantSplit/>
          <w:trHeight w:val="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Проведение ремонта, восстановление и реставрация наиболее значимых воинских захоронений, памятников и мемориальных комплексов, увековечивающих память погибших в годы Великой Отечественной войны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 xml:space="preserve">04 4 03 </w:t>
            </w:r>
            <w:r w:rsidRPr="003917AF">
              <w:rPr>
                <w:color w:val="000000"/>
                <w:lang w:val="en-US"/>
              </w:rPr>
              <w:t>S665</w:t>
            </w:r>
            <w:r w:rsidRPr="003917AF">
              <w:rPr>
                <w:color w:val="000000"/>
              </w:rPr>
              <w:t>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1712,81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1712,81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 xml:space="preserve">04 4 03 </w:t>
            </w:r>
            <w:r w:rsidRPr="003917AF">
              <w:rPr>
                <w:color w:val="000000"/>
                <w:lang w:val="en-US"/>
              </w:rPr>
              <w:t>S665</w:t>
            </w:r>
            <w:r w:rsidRPr="003917AF">
              <w:rPr>
                <w:color w:val="000000"/>
              </w:rPr>
              <w:t>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lang w:val="en-US"/>
              </w:rPr>
              <w:t>1712,81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lang w:val="en-US"/>
              </w:rPr>
              <w:t>1712,81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Образование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46328,06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46328,04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10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4"/>
              </w:rPr>
            </w:pPr>
            <w:r w:rsidRPr="003917AF">
              <w:rPr>
                <w:color w:val="000000"/>
                <w:spacing w:val="-4"/>
              </w:rPr>
              <w:t>Дополнительное образование детей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46328,06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46328,04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3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Муниципальная программа «Культура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46328,06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46328,04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34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Подпрограмма «Дополнительное образование детей в области искусств»</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04 1 00 00000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46328,06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46328,04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9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1: реализация дополнительных общеразвивающих и общеобразовательных предпрофессиональных программ в области искусств</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04 1 01 00000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46328,06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46328,04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369"/>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04 1 01 11010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46328,06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46328,04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15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04 1 01 11010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46328,06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46328,04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15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Культура, кинематография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102452,56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102440,70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99,99</w:t>
            </w:r>
          </w:p>
        </w:tc>
      </w:tr>
      <w:tr w:rsidR="00D85F90" w:rsidRPr="003917AF">
        <w:trPr>
          <w:cantSplit/>
          <w:trHeight w:val="15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Культура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95543,77</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95543,30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15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Муниципальная программа «Культура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95543,77</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95543,30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15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Подпрограмма «Организация культурно-досуговой деятельности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04 2 00 00000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48554,15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48553,68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15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1: обеспечение деятельности учреждений (оказание услуг) в сфере культуры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04 2 01 00000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47354,15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47353,68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15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04 2 01 11010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47354,15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47353,68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37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04 2 01 11010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47354,15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47353,68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36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2: мероприятия в сфере культуры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04 2 02 00000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1200,00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1200,00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8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Мероприятия в сфере культуры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04 2 02 20290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1200,00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1200,00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04 2 02 20290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04 2 02 20290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1100,00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1100,00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43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Подпрограмма «Библиотечное обслуживание населения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04 3 00 00000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34713,05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34713,05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9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1: обеспечение деятельности (оказание услуг) библиотек</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04 3 01 00000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25676,72</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25676,72</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04 3 01 11010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25676,72</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25676,72</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39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04 3 01 11010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25676,72</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25676,72</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45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2: расходы на приобретение нефинансовых активов</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04 3 02 00000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615,28</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615,28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7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Государственная поддержка отрасли культуры (модернизация библиотек в части комплектования книжных фондов библиотек муниципальных образований и государственных общедоступных библиотек)</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lang w:val="en-US"/>
              </w:rPr>
            </w:pPr>
            <w:r w:rsidRPr="003917AF">
              <w:rPr>
                <w:color w:val="000000"/>
              </w:rPr>
              <w:t xml:space="preserve">04 3 02 </w:t>
            </w:r>
            <w:r w:rsidRPr="003917AF">
              <w:rPr>
                <w:color w:val="000000"/>
                <w:lang w:val="en-US"/>
              </w:rPr>
              <w:t>L5194</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615,28</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615,28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3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lang w:val="en-US"/>
              </w:rPr>
            </w:pPr>
            <w:r w:rsidRPr="003917AF">
              <w:rPr>
                <w:color w:val="000000"/>
              </w:rPr>
              <w:t xml:space="preserve">04 3 02 </w:t>
            </w:r>
            <w:r w:rsidRPr="003917AF">
              <w:rPr>
                <w:color w:val="000000"/>
                <w:lang w:val="en-US"/>
              </w:rPr>
              <w:t>L5194</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615,28</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615,28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3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Региональный проект "Культурная среда"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3 A</w:t>
            </w:r>
            <w:r w:rsidRPr="003917AF">
              <w:rPr>
                <w:color w:val="000000"/>
                <w:lang w:val="en-US"/>
              </w:rPr>
              <w:t>1</w:t>
            </w:r>
            <w:r w:rsidRPr="003917AF">
              <w:rPr>
                <w:color w:val="000000"/>
              </w:rPr>
              <w:t xml:space="preserve">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8421,05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8421,05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3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Создание модельных муниципальных библиотек</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3 A</w:t>
            </w:r>
            <w:r w:rsidRPr="003917AF">
              <w:rPr>
                <w:color w:val="000000"/>
                <w:lang w:val="en-US"/>
              </w:rPr>
              <w:t>1</w:t>
            </w:r>
            <w:r w:rsidRPr="003917AF">
              <w:rPr>
                <w:color w:val="000000"/>
              </w:rPr>
              <w:t xml:space="preserve"> 54540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8421,05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8421,05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3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3 A</w:t>
            </w:r>
            <w:r w:rsidRPr="003917AF">
              <w:rPr>
                <w:color w:val="000000"/>
                <w:lang w:val="en-US"/>
              </w:rPr>
              <w:t>1</w:t>
            </w:r>
            <w:r w:rsidRPr="003917AF">
              <w:rPr>
                <w:color w:val="000000"/>
              </w:rPr>
              <w:t xml:space="preserve"> 54540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8421,05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8421,05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40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Подпрограмма «Организация деятельности в области исполнительских искусств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04 5 00 00000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12276,57</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12276,57</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40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1: обеспечение деятельности (оказание услуг) в области исполнительских искусств</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04 5 01 00000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10911,56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10911,56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40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04 5 01 11010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10911,56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10911,56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04 5 01 11010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10911,56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10911,56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2: организация и проведение мероприятий в сфере исполнительских искусств</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04 5 02 00000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1365,01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1365,01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Поддержка творческой деятельности и укрепление материально-технической базы государственных (муниципальных) театров в населенных пунктах с численностью населения до 300 тысяч человек</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 xml:space="preserve">04 5 02 </w:t>
            </w:r>
            <w:r w:rsidRPr="003917AF">
              <w:rPr>
                <w:color w:val="000000"/>
                <w:lang w:val="en-US"/>
              </w:rPr>
              <w:t>L</w:t>
            </w:r>
            <w:r w:rsidRPr="003917AF">
              <w:rPr>
                <w:color w:val="000000"/>
              </w:rPr>
              <w:t>4660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1365,01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1365,01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 xml:space="preserve">04 5 02 </w:t>
            </w:r>
            <w:r w:rsidRPr="003917AF">
              <w:rPr>
                <w:color w:val="000000"/>
                <w:lang w:val="en-US"/>
              </w:rPr>
              <w:t>L</w:t>
            </w:r>
            <w:r w:rsidRPr="003917AF">
              <w:rPr>
                <w:color w:val="000000"/>
              </w:rPr>
              <w:t>4660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1365,01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1365,01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39"/>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6"/>
              </w:rPr>
            </w:pPr>
            <w:r w:rsidRPr="003917AF">
              <w:rPr>
                <w:color w:val="000000"/>
                <w:spacing w:val="-6"/>
              </w:rPr>
              <w:t>Другие вопросы в области культуры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6908,79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6897,40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99,84</w:t>
            </w:r>
          </w:p>
        </w:tc>
      </w:tr>
      <w:tr w:rsidR="00D85F90" w:rsidRPr="003917AF">
        <w:trPr>
          <w:cantSplit/>
          <w:trHeight w:val="259"/>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Муниципальная программа «Культура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6908,79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6897,40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99,84</w:t>
            </w:r>
          </w:p>
        </w:tc>
      </w:tr>
      <w:tr w:rsidR="00D85F90" w:rsidRPr="003917AF">
        <w:trPr>
          <w:cantSplit/>
          <w:trHeight w:val="36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Подпрограмма «Обеспечение реализации программы и общепрограммные мероприятия» муниципальной программы «Культура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04 4 00 00000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6908,79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6897,40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99,84</w:t>
            </w:r>
          </w:p>
        </w:tc>
      </w:tr>
      <w:tr w:rsidR="00D85F90" w:rsidRPr="003917AF">
        <w:trPr>
          <w:cantSplit/>
          <w:trHeight w:val="41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1: выполнение функций органов местного самоуправления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04 4 01 00000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6908,79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6897,40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99,84</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04 4 01 10010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738,64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727,25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98,46</w:t>
            </w:r>
          </w:p>
        </w:tc>
      </w:tr>
      <w:tr w:rsidR="00D85F90" w:rsidRPr="003917AF">
        <w:trPr>
          <w:cantSplit/>
          <w:trHeight w:val="22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04 4 01 10010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362,19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362,19</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30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04 4 01 10010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272,91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266,23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97,55</w:t>
            </w:r>
          </w:p>
        </w:tc>
      </w:tr>
      <w:tr w:rsidR="00D85F90" w:rsidRPr="003917AF">
        <w:trPr>
          <w:cantSplit/>
          <w:trHeight w:val="7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04 4 01 10010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800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103,54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98,83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95,45</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выплаты по оплате труда работников органа местного самоуправления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04 4 01 10020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6086,43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6086,43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100,00</w:t>
            </w:r>
          </w:p>
        </w:tc>
      </w:tr>
      <w:tr w:rsidR="00D85F90" w:rsidRPr="003917AF">
        <w:trPr>
          <w:cantSplit/>
          <w:trHeight w:val="19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04 4 01 10020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6086,43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6086,43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100,00</w:t>
            </w:r>
          </w:p>
        </w:tc>
      </w:tr>
      <w:tr w:rsidR="00D85F90" w:rsidRPr="003917AF">
        <w:trPr>
          <w:cantSplit/>
          <w:trHeight w:val="19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Осуществление выплаты лицам, входящим в муниципальные управленческие команды Ставропольского края, поощрения за достижение в 2023 году Ставропольским краем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04 4 01 75490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83,72</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83,72</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100,00</w:t>
            </w:r>
          </w:p>
        </w:tc>
      </w:tr>
      <w:tr w:rsidR="00D85F90" w:rsidRPr="003917AF">
        <w:trPr>
          <w:cantSplit/>
          <w:trHeight w:val="19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04 4 01 75490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83,72</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83,72</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100,00</w:t>
            </w:r>
          </w:p>
        </w:tc>
      </w:tr>
      <w:tr w:rsidR="00D85F90" w:rsidRPr="00CD4210">
        <w:trPr>
          <w:cantSplit/>
          <w:trHeight w:val="337"/>
          <w:jc w:val="center"/>
        </w:trPr>
        <w:tc>
          <w:tcPr>
            <w:tcW w:w="7290" w:type="dxa"/>
            <w:tcBorders>
              <w:top w:val="nil"/>
              <w:left w:val="single" w:sz="4" w:space="0" w:color="auto"/>
              <w:bottom w:val="single" w:sz="4" w:space="0" w:color="auto"/>
              <w:right w:val="single" w:sz="4" w:space="0" w:color="auto"/>
            </w:tcBorders>
            <w:vAlign w:val="center"/>
          </w:tcPr>
          <w:p w:rsidR="00D85F90" w:rsidRPr="00CD4210" w:rsidRDefault="00D85F90" w:rsidP="00094957">
            <w:pPr>
              <w:suppressAutoHyphens/>
              <w:jc w:val="both"/>
              <w:rPr>
                <w:b/>
                <w:bCs/>
                <w:color w:val="000000"/>
              </w:rPr>
            </w:pPr>
            <w:r w:rsidRPr="00CD4210">
              <w:rPr>
                <w:b/>
                <w:bCs/>
                <w:color w:val="000000"/>
              </w:rPr>
              <w:t>Комитет по труду и социальной поддержке населения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r w:rsidRPr="00CD4210">
              <w:rPr>
                <w:b/>
                <w:bCs/>
                <w:color w:val="000000"/>
              </w:rPr>
              <w:t>609</w:t>
            </w:r>
          </w:p>
        </w:tc>
        <w:tc>
          <w:tcPr>
            <w:tcW w:w="709"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p>
        </w:tc>
        <w:tc>
          <w:tcPr>
            <w:tcW w:w="567" w:type="dxa"/>
            <w:tcBorders>
              <w:top w:val="nil"/>
              <w:left w:val="nil"/>
              <w:bottom w:val="single" w:sz="4" w:space="0" w:color="auto"/>
              <w:right w:val="single" w:sz="4" w:space="0" w:color="auto"/>
            </w:tcBorders>
            <w:vAlign w:val="bottom"/>
          </w:tcPr>
          <w:p w:rsidR="00D85F90" w:rsidRPr="00CD4210" w:rsidRDefault="00D85F90" w:rsidP="00094957">
            <w:pPr>
              <w:rPr>
                <w:b/>
                <w:bCs/>
                <w:color w:val="000000"/>
                <w:highlight w:val="yellow"/>
              </w:rPr>
            </w:pPr>
          </w:p>
        </w:tc>
        <w:tc>
          <w:tcPr>
            <w:tcW w:w="1702" w:type="dxa"/>
            <w:tcBorders>
              <w:top w:val="nil"/>
              <w:left w:val="nil"/>
              <w:bottom w:val="single" w:sz="4" w:space="0" w:color="auto"/>
              <w:right w:val="single" w:sz="4" w:space="0" w:color="auto"/>
            </w:tcBorders>
            <w:vAlign w:val="bottom"/>
          </w:tcPr>
          <w:p w:rsidR="00D85F90" w:rsidRPr="00CD4210" w:rsidRDefault="00D85F90" w:rsidP="00094957">
            <w:pPr>
              <w:rPr>
                <w:b/>
                <w:bCs/>
                <w:color w:val="000000"/>
                <w:highlight w:val="yellow"/>
              </w:rPr>
            </w:pPr>
          </w:p>
        </w:tc>
        <w:tc>
          <w:tcPr>
            <w:tcW w:w="601" w:type="dxa"/>
            <w:tcBorders>
              <w:top w:val="nil"/>
              <w:left w:val="nil"/>
              <w:bottom w:val="single" w:sz="4" w:space="0" w:color="auto"/>
              <w:right w:val="single" w:sz="4" w:space="0" w:color="auto"/>
            </w:tcBorders>
            <w:vAlign w:val="bottom"/>
          </w:tcPr>
          <w:p w:rsidR="00D85F90" w:rsidRPr="00CD4210" w:rsidRDefault="00D85F90" w:rsidP="00094957">
            <w:pPr>
              <w:rPr>
                <w:b/>
                <w:bCs/>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CD4210" w:rsidRDefault="00D85F90" w:rsidP="00094957">
            <w:pPr>
              <w:jc w:val="right"/>
              <w:rPr>
                <w:b/>
                <w:bCs/>
                <w:highlight w:val="yellow"/>
              </w:rPr>
            </w:pPr>
            <w:r w:rsidRPr="00CD4210">
              <w:rPr>
                <w:b/>
                <w:bCs/>
              </w:rPr>
              <w:t>581956,33</w:t>
            </w:r>
          </w:p>
        </w:tc>
        <w:tc>
          <w:tcPr>
            <w:tcW w:w="1662" w:type="dxa"/>
            <w:tcBorders>
              <w:top w:val="nil"/>
              <w:left w:val="nil"/>
              <w:bottom w:val="single" w:sz="4" w:space="0" w:color="auto"/>
              <w:right w:val="single" w:sz="4" w:space="0" w:color="auto"/>
            </w:tcBorders>
            <w:shd w:val="clear" w:color="auto" w:fill="FFFFFF"/>
            <w:vAlign w:val="bottom"/>
          </w:tcPr>
          <w:p w:rsidR="00D85F90" w:rsidRPr="00CD4210" w:rsidRDefault="00D85F90" w:rsidP="00094957">
            <w:pPr>
              <w:jc w:val="right"/>
              <w:rPr>
                <w:b/>
                <w:bCs/>
                <w:highlight w:val="yellow"/>
              </w:rPr>
            </w:pPr>
            <w:r w:rsidRPr="00CD4210">
              <w:rPr>
                <w:b/>
                <w:bCs/>
              </w:rPr>
              <w:t>581601,74</w:t>
            </w:r>
          </w:p>
        </w:tc>
        <w:tc>
          <w:tcPr>
            <w:tcW w:w="1341" w:type="dxa"/>
            <w:tcBorders>
              <w:top w:val="nil"/>
              <w:left w:val="nil"/>
              <w:bottom w:val="single" w:sz="4" w:space="0" w:color="auto"/>
              <w:right w:val="single" w:sz="4" w:space="0" w:color="auto"/>
            </w:tcBorders>
            <w:shd w:val="clear" w:color="auto" w:fill="FFFFFF"/>
            <w:vAlign w:val="bottom"/>
          </w:tcPr>
          <w:p w:rsidR="00D85F90" w:rsidRPr="00CD4210" w:rsidRDefault="00D85F90" w:rsidP="00094957">
            <w:pPr>
              <w:jc w:val="right"/>
              <w:rPr>
                <w:b/>
                <w:bCs/>
                <w:highlight w:val="yellow"/>
              </w:rPr>
            </w:pPr>
            <w:r w:rsidRPr="00CD4210">
              <w:rPr>
                <w:b/>
                <w:bCs/>
              </w:rPr>
              <w:t>99,94</w:t>
            </w:r>
          </w:p>
        </w:tc>
      </w:tr>
      <w:tr w:rsidR="00D85F90" w:rsidRPr="003917AF">
        <w:trPr>
          <w:cantSplit/>
          <w:trHeight w:val="23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Социальная политика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581956,33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581601,74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99,94</w:t>
            </w:r>
          </w:p>
        </w:tc>
      </w:tr>
      <w:tr w:rsidR="00D85F90" w:rsidRPr="003917AF">
        <w:trPr>
          <w:cantSplit/>
          <w:trHeight w:val="27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Социальное обеспечение населения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441946,72</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441645,88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99,93</w:t>
            </w:r>
          </w:p>
        </w:tc>
      </w:tr>
      <w:tr w:rsidR="00D85F90" w:rsidRPr="003917AF">
        <w:trPr>
          <w:cantSplit/>
          <w:trHeight w:val="469"/>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Муниципальная программа «Социальная поддержка граждан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440854,49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440853,88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100,00</w:t>
            </w:r>
          </w:p>
        </w:tc>
      </w:tr>
      <w:tr w:rsidR="00D85F90" w:rsidRPr="003917AF">
        <w:trPr>
          <w:cantSplit/>
          <w:trHeight w:val="46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Подпрограмма «Предоставление мер социальной поддержки и социальной помощи отдельным категориям граждан»</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02 1 00 00000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440854,49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440853,88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100,00</w:t>
            </w:r>
          </w:p>
        </w:tc>
      </w:tr>
      <w:tr w:rsidR="00D85F90" w:rsidRPr="003917AF">
        <w:trPr>
          <w:cantSplit/>
          <w:trHeight w:val="141"/>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Основное мероприятие 1: предоставление мер социальной поддержки отдельным категориям граждан в городе</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02 1 01 00000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440854,49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440853,88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Осуществление ежегодной денежной выплаты лицам, награжденным нагрудным знаком «Почетный донор России»</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02 1 01 52200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9306,69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9306,69</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100,00</w:t>
            </w:r>
          </w:p>
        </w:tc>
      </w:tr>
      <w:tr w:rsidR="00D85F90" w:rsidRPr="003917AF">
        <w:trPr>
          <w:cantSplit/>
          <w:trHeight w:val="348"/>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02 1 01 52200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42,25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42,25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100,00</w:t>
            </w:r>
          </w:p>
        </w:tc>
      </w:tr>
      <w:tr w:rsidR="00D85F90" w:rsidRPr="003917AF">
        <w:trPr>
          <w:cantSplit/>
          <w:trHeight w:val="272"/>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02 1 01 52200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300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9264,44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9264,44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100,00</w:t>
            </w:r>
          </w:p>
        </w:tc>
      </w:tr>
      <w:tr w:rsidR="00D85F90" w:rsidRPr="003917AF">
        <w:trPr>
          <w:cantSplit/>
          <w:trHeight w:val="83"/>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Оплата жилищно-коммунальных услуг отдельным категориям граждан</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02 1 01 52500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97914,18</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97914,18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139"/>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02 1 01 52500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586,18</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586,18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195"/>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02 1 01 52500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300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97328,00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97328,00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195"/>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highlight w:val="yellow"/>
              </w:rPr>
            </w:pPr>
            <w:r w:rsidRPr="003917AF">
              <w:rPr>
                <w:color w:val="000000"/>
              </w:rPr>
              <w:t>Оплата жилищно-коммунальных услуг отдельным категориям граждан за счет средств резервного фонда Правительства Российской Федерации</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02 1 01 5250</w:t>
            </w:r>
            <w:r w:rsidRPr="003917AF">
              <w:rPr>
                <w:color w:val="000000"/>
                <w:lang w:val="en-US"/>
              </w:rPr>
              <w:t>F</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lang w:val="en-US"/>
              </w:rPr>
              <w:t>11125</w:t>
            </w:r>
            <w:r w:rsidRPr="003917AF">
              <w:rPr>
                <w:color w:val="000000"/>
              </w:rPr>
              <w:t>,</w:t>
            </w:r>
            <w:r w:rsidRPr="003917AF">
              <w:rPr>
                <w:color w:val="000000"/>
                <w:lang w:val="en-US"/>
              </w:rPr>
              <w:t>50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lang w:val="en-US"/>
              </w:rPr>
              <w:t>11125</w:t>
            </w:r>
            <w:r w:rsidRPr="003917AF">
              <w:rPr>
                <w:color w:val="000000"/>
              </w:rPr>
              <w:t>,</w:t>
            </w:r>
            <w:r w:rsidRPr="003917AF">
              <w:rPr>
                <w:color w:val="000000"/>
                <w:lang w:val="en-US"/>
              </w:rPr>
              <w:t>50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195"/>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highlight w:val="yellow"/>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02 1 01 5250</w:t>
            </w:r>
            <w:r w:rsidRPr="003917AF">
              <w:rPr>
                <w:color w:val="000000"/>
                <w:lang w:val="en-US"/>
              </w:rPr>
              <w:t>F</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300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lang w:val="en-US"/>
              </w:rPr>
              <w:t>11125</w:t>
            </w:r>
            <w:r w:rsidRPr="003917AF">
              <w:rPr>
                <w:color w:val="000000"/>
              </w:rPr>
              <w:t>,</w:t>
            </w:r>
            <w:r w:rsidRPr="003917AF">
              <w:rPr>
                <w:color w:val="000000"/>
                <w:lang w:val="en-US"/>
              </w:rPr>
              <w:t>50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lang w:val="en-US"/>
              </w:rPr>
              <w:t>11125</w:t>
            </w:r>
            <w:r w:rsidRPr="003917AF">
              <w:rPr>
                <w:color w:val="000000"/>
              </w:rPr>
              <w:t>,</w:t>
            </w:r>
            <w:r w:rsidRPr="003917AF">
              <w:rPr>
                <w:color w:val="000000"/>
                <w:lang w:val="en-US"/>
              </w:rPr>
              <w:t>50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71"/>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Предоставление государственной социальной помощи малоимущим семьям, малоимущим одиноко проживающим гражданам</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02 1 01 76240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1095,00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1094,79</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99,98</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02 1 01 76240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300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1095,00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1094,79</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99,98</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Выплата ежегодного социального пособия на проезд учащимся (студентам)</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02 1 01 76260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69,73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69,73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02 1 01 76260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0,58</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0,58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332"/>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02 1 01 76260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300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69,15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69,15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348"/>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 xml:space="preserve">Компенсация отдельным категориям граждан оплаты взноса на капитальный ремонт общего имущества в многоквартирном доме </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02 1 01 77220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6717,86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rPr>
                <w:color w:val="000000"/>
              </w:rPr>
              <w:t>6717,86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02 1 01 77220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95,58</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95,58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254"/>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02 1 01 77220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300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6622,28</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6622,28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273"/>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Ежегодная денежная выплата гражданам Российской Федерации, не достигшим совершеннолетия на 3 сентября 1945 года и постоянно проживающим на территории Ставропольского края</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02 1 01 77820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37145,92</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37145,52</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02 1 01 77820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321,69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321,69</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02 1 01 77820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300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36824,23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36823,83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273"/>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Обеспечение мер социальной поддержки ветеранов труда и тружеников тыла</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02 1 01 78210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108387,26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108387,26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223"/>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02 1 01 78210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1536,45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1536,45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212"/>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02 1 01 78210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300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106850,81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106850,81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302"/>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Обеспечение мер социальной поддержки ветеранов труда Ставропольского края</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02 1 01 78220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112106,20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112106,20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293"/>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02 1 01 78220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1559,04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1559,04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83"/>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02 1 01 78220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300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110547,16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110547,16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83"/>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Обеспечение мер социальной поддержки реабилитированных лиц и лиц, признанных пострадавшими от политических репрессий</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02 1 01 78230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4800,63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4800,63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445"/>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02 1 01 78230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70,17</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70,17</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83"/>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02 1 01 78230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300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4730,46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4730,46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t>100,00</w:t>
            </w:r>
          </w:p>
        </w:tc>
      </w:tr>
      <w:tr w:rsidR="00D85F90" w:rsidRPr="003917AF">
        <w:trPr>
          <w:cantSplit/>
          <w:trHeight w:val="138"/>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Ежемесячная доплата к пенсии гражданам, ставшим инвалидами при исполнении служебных обязанностей в районах боевых действий</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02 1 01 78240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96,44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96,44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339"/>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02 1 01 78240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0,50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0,50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02 1 01 78240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300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95,94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95,94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34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Ежемесячная денежная выплата семьям погибших ветеранов боевых действий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02 1 01 78250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755,68</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rPr>
                <w:color w:val="000000"/>
              </w:rPr>
              <w:t>755,68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31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02 1 01 78250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9,45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lang w:val="en-US"/>
              </w:rPr>
            </w:pPr>
            <w:r w:rsidRPr="003917AF">
              <w:rPr>
                <w:color w:val="000000"/>
              </w:rPr>
              <w:t>9,45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14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02 1 01 78250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300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746,23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rPr>
                <w:color w:val="000000"/>
              </w:rPr>
              <w:t>746,23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244"/>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Предоставление гражданам субсидий на оплату жилого помещения и коммунальных услуг</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02 1 01 78260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16279,28</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16279,28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02 1 01 78260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204,02</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204,02</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02 1 01 78260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300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16075,26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16075,26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229"/>
          <w:jc w:val="center"/>
        </w:trPr>
        <w:tc>
          <w:tcPr>
            <w:tcW w:w="7290" w:type="dxa"/>
            <w:tcBorders>
              <w:top w:val="nil"/>
              <w:left w:val="single" w:sz="4" w:space="0" w:color="auto"/>
              <w:bottom w:val="single" w:sz="4" w:space="0" w:color="auto"/>
              <w:right w:val="single" w:sz="4" w:space="0" w:color="auto"/>
            </w:tcBorders>
            <w:shd w:val="clear" w:color="auto" w:fill="FFFFFF"/>
            <w:vAlign w:val="bottom"/>
          </w:tcPr>
          <w:p w:rsidR="00D85F90" w:rsidRPr="003917AF" w:rsidRDefault="00D85F90" w:rsidP="00094957">
            <w:pPr>
              <w:suppressAutoHyphens/>
              <w:jc w:val="both"/>
              <w:rPr>
                <w:color w:val="000000"/>
              </w:rPr>
            </w:pPr>
            <w:r w:rsidRPr="003917AF">
              <w:rPr>
                <w:color w:val="000000"/>
              </w:rPr>
              <w:t>Дополнительные меры социальной поддержки в виде дополнительной компенсации расходов на оплату жилых помещений и коммунальных услуг участникам, инвалидам Великой Отечественной войны и бывшим несовершеннолетним узникам фашизма</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02 1 01 78270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619,61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rPr>
                <w:color w:val="000000"/>
              </w:rPr>
              <w:t>619,61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247"/>
          <w:jc w:val="center"/>
        </w:trPr>
        <w:tc>
          <w:tcPr>
            <w:tcW w:w="7290" w:type="dxa"/>
            <w:tcBorders>
              <w:top w:val="nil"/>
              <w:left w:val="single" w:sz="4" w:space="0" w:color="auto"/>
              <w:bottom w:val="single" w:sz="4" w:space="0" w:color="auto"/>
              <w:right w:val="single" w:sz="4" w:space="0" w:color="auto"/>
            </w:tcBorders>
            <w:shd w:val="clear" w:color="auto" w:fill="FFFFFF"/>
            <w:vAlign w:val="bottom"/>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02 1 01 78270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6,40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rPr>
                <w:color w:val="000000"/>
              </w:rPr>
              <w:t>6,40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147"/>
          <w:jc w:val="center"/>
        </w:trPr>
        <w:tc>
          <w:tcPr>
            <w:tcW w:w="7290" w:type="dxa"/>
            <w:tcBorders>
              <w:top w:val="nil"/>
              <w:left w:val="single" w:sz="4" w:space="0" w:color="auto"/>
              <w:bottom w:val="single" w:sz="4" w:space="0" w:color="auto"/>
              <w:right w:val="single" w:sz="4" w:space="0" w:color="auto"/>
            </w:tcBorders>
            <w:shd w:val="clear" w:color="auto" w:fill="FFFFFF"/>
            <w:vAlign w:val="bottom"/>
          </w:tcPr>
          <w:p w:rsidR="00D85F90" w:rsidRPr="003917AF" w:rsidRDefault="00D85F90" w:rsidP="00094957">
            <w:pPr>
              <w:suppressAutoHyphens/>
              <w:jc w:val="both"/>
              <w:rPr>
                <w:color w:val="000000"/>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02 1 01 78270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300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613,21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rPr>
                <w:color w:val="000000"/>
              </w:rPr>
              <w:t>613,21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172"/>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Осуществление выплаты социального пособия на погребение</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02 1 01 78730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978,94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978,94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41"/>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02 1 01 78730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300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978,94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978,94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41"/>
          <w:jc w:val="center"/>
        </w:trPr>
        <w:tc>
          <w:tcPr>
            <w:tcW w:w="7290" w:type="dxa"/>
            <w:tcBorders>
              <w:top w:val="nil"/>
              <w:left w:val="single" w:sz="4" w:space="0" w:color="auto"/>
              <w:bottom w:val="single" w:sz="4" w:space="0" w:color="auto"/>
              <w:right w:val="single" w:sz="4" w:space="0" w:color="auto"/>
            </w:tcBorders>
            <w:shd w:val="clear" w:color="auto" w:fill="FFFFFF"/>
            <w:vAlign w:val="bottom"/>
          </w:tcPr>
          <w:p w:rsidR="00D85F90" w:rsidRPr="003917AF" w:rsidRDefault="00D85F90" w:rsidP="00094957">
            <w:pPr>
              <w:suppressAutoHyphens/>
              <w:jc w:val="both"/>
              <w:rPr>
                <w:color w:val="000000"/>
              </w:rPr>
            </w:pPr>
            <w:r w:rsidRPr="003917AF">
              <w:rPr>
                <w:color w:val="000000"/>
              </w:rPr>
              <w:t>Оказание государственной социальной помощи на основании социального контракта отдельным категориям граждан</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R4040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31656,20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31656,20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100,00</w:t>
            </w:r>
          </w:p>
        </w:tc>
      </w:tr>
      <w:tr w:rsidR="00D85F90" w:rsidRPr="003917AF">
        <w:trPr>
          <w:cantSplit/>
          <w:trHeight w:val="241"/>
          <w:jc w:val="center"/>
        </w:trPr>
        <w:tc>
          <w:tcPr>
            <w:tcW w:w="7290" w:type="dxa"/>
            <w:tcBorders>
              <w:top w:val="nil"/>
              <w:left w:val="single" w:sz="4" w:space="0" w:color="auto"/>
              <w:bottom w:val="single" w:sz="4" w:space="0" w:color="auto"/>
              <w:right w:val="single" w:sz="4" w:space="0" w:color="auto"/>
            </w:tcBorders>
            <w:shd w:val="clear" w:color="auto" w:fill="FFFFFF"/>
            <w:vAlign w:val="bottom"/>
          </w:tcPr>
          <w:p w:rsidR="00D85F90" w:rsidRPr="003917AF" w:rsidRDefault="00D85F90" w:rsidP="00094957">
            <w:pPr>
              <w:suppressAutoHyphens/>
              <w:jc w:val="both"/>
              <w:rPr>
                <w:color w:val="000000"/>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R4040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300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31656,20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31656,20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241"/>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Компенсация отдельным категориям граждан оплаты взноса на капитальный ремонт общего имущества в многоквартирном доме</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R4620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1799,37</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1799,37</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44"/>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R4620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300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1799,37</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1799,37</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44"/>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Обеспечение деятельности комитета по труду и социальной поддержке населения администрации города Невинномысска</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78 0 00 00000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1092,23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792,00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72,51</w:t>
            </w:r>
          </w:p>
        </w:tc>
      </w:tr>
      <w:tr w:rsidR="00D85F90" w:rsidRPr="003917AF">
        <w:trPr>
          <w:cantSplit/>
          <w:trHeight w:val="244"/>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Непрограммные расходы в рамках обеспечения деятельности комитета по труду и социальной поддержке населения администрации города Невинномысска</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78 1 00 00000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1092,23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792,00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72,51</w:t>
            </w:r>
          </w:p>
        </w:tc>
      </w:tr>
      <w:tr w:rsidR="00D85F90" w:rsidRPr="003917AF">
        <w:trPr>
          <w:cantSplit/>
          <w:trHeight w:val="244"/>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Единовременная выплата отдельным категориям граждан</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78 1 00 80190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1050,00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750,00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71,43</w:t>
            </w:r>
          </w:p>
        </w:tc>
      </w:tr>
      <w:tr w:rsidR="00D85F90" w:rsidRPr="003917AF">
        <w:trPr>
          <w:cantSplit/>
          <w:trHeight w:val="244"/>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78 1 00 80190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300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1050,00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750,00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71,43</w:t>
            </w:r>
          </w:p>
        </w:tc>
      </w:tr>
      <w:tr w:rsidR="00D85F90" w:rsidRPr="003917AF">
        <w:trPr>
          <w:cantSplit/>
          <w:trHeight w:val="244"/>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Дополнительная мера социальной помощи отдельным категориям граждан</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78 1 00 80200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42,23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42,00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99,46</w:t>
            </w:r>
          </w:p>
        </w:tc>
      </w:tr>
      <w:tr w:rsidR="00D85F90" w:rsidRPr="003917AF">
        <w:trPr>
          <w:cantSplit/>
          <w:trHeight w:val="244"/>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78 1 00 80200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300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42,23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42,00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99,46</w:t>
            </w:r>
          </w:p>
        </w:tc>
      </w:tr>
      <w:tr w:rsidR="00D85F90" w:rsidRPr="003917AF">
        <w:trPr>
          <w:cantSplit/>
          <w:trHeight w:val="269"/>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Охрана семьи и детства</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94022,95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93969,76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99,94</w:t>
            </w:r>
          </w:p>
        </w:tc>
      </w:tr>
      <w:tr w:rsidR="00D85F90" w:rsidRPr="003917AF">
        <w:trPr>
          <w:cantSplit/>
          <w:trHeight w:val="352"/>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Муниципальная программа «Социальная поддержка граждан в городе Невинномысске»</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02 0 00 00000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94022,95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93969,76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99,94</w:t>
            </w:r>
          </w:p>
        </w:tc>
      </w:tr>
      <w:tr w:rsidR="00D85F90" w:rsidRPr="003917AF">
        <w:trPr>
          <w:cantSplit/>
          <w:trHeight w:val="234"/>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Подпрограмма «Предоставление мер социальной поддержки и социальной помощи отдельным категориям граждан»</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02 1 00 00000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68232,95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68179,76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99,92</w:t>
            </w:r>
          </w:p>
        </w:tc>
      </w:tr>
      <w:tr w:rsidR="00D85F90" w:rsidRPr="003917AF">
        <w:trPr>
          <w:cantSplit/>
          <w:trHeight w:val="125"/>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Основное мероприятие 1: предоставление мер социальной поддержки отдельным категориям граждан в городе</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02 1 01 00000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48115,64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48104,31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99,98</w:t>
            </w:r>
          </w:p>
        </w:tc>
      </w:tr>
      <w:tr w:rsidR="00D85F90" w:rsidRPr="003917AF">
        <w:trPr>
          <w:cantSplit/>
          <w:trHeight w:val="234"/>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Выплата пособия на ребёнка</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02 1 01 76270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6,33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6,33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320"/>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02 1 01 76270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300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6,33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6,33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Выплата ежемесячной денежной компенсации на каждого ребенка в возрасте до 18 лет многодетным семьям</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02 1 01 76280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36758,89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36758,89</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145"/>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02 1 01 76280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432,98</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432,98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327"/>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02 1 01 76280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300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36325,91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36325,91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145"/>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Выплата ежегодной денежной компенсации многодетным семьям на каждого из детей не старше 18 лет, обучающихся в общеобразовательных организациях, на приобретение комплекта школьной одежды, спортивной одежды и обуви и школьных письменных принадлежностей</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02 1 01 77190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11350,42</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11339,09</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99,90</w:t>
            </w:r>
          </w:p>
        </w:tc>
      </w:tr>
      <w:tr w:rsidR="00D85F90" w:rsidRPr="003917AF">
        <w:trPr>
          <w:cantSplit/>
          <w:trHeight w:val="384"/>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02 1 01 77190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105,10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102,67</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97,69</w:t>
            </w:r>
          </w:p>
        </w:tc>
      </w:tr>
      <w:tr w:rsidR="00D85F90" w:rsidRPr="003917AF">
        <w:trPr>
          <w:cantSplit/>
          <w:trHeight w:val="251"/>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02 1 01 77190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300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11245,32</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11236,42</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99,92</w:t>
            </w:r>
          </w:p>
        </w:tc>
      </w:tr>
      <w:tr w:rsidR="00D85F90" w:rsidRPr="003917AF">
        <w:trPr>
          <w:cantSplit/>
          <w:trHeight w:val="79"/>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Региональный проект «Финансовая поддержка семей при рождении детей»</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P1 00000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lang w:val="en-US"/>
              </w:rPr>
              <w:t>20117</w:t>
            </w:r>
            <w:r w:rsidRPr="003917AF">
              <w:rPr>
                <w:color w:val="000000"/>
              </w:rPr>
              <w:t>,</w:t>
            </w:r>
            <w:r w:rsidRPr="003917AF">
              <w:rPr>
                <w:color w:val="000000"/>
                <w:lang w:val="en-US"/>
              </w:rPr>
              <w:t>31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lang w:val="en-US"/>
              </w:rPr>
            </w:pPr>
            <w:r w:rsidRPr="003917AF">
              <w:t>20075,45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99,79</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P1 50840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lang w:val="en-US"/>
              </w:rPr>
              <w:t>20117</w:t>
            </w:r>
            <w:r w:rsidRPr="003917AF">
              <w:rPr>
                <w:color w:val="000000"/>
              </w:rPr>
              <w:t>,</w:t>
            </w:r>
            <w:r w:rsidRPr="003917AF">
              <w:rPr>
                <w:color w:val="000000"/>
                <w:lang w:val="en-US"/>
              </w:rPr>
              <w:t>31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lang w:val="en-US"/>
              </w:rPr>
            </w:pPr>
            <w:r w:rsidRPr="003917AF">
              <w:t>20075,45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99,79</w:t>
            </w:r>
          </w:p>
        </w:tc>
      </w:tr>
      <w:tr w:rsidR="00D85F90" w:rsidRPr="003917AF">
        <w:trPr>
          <w:cantSplit/>
          <w:trHeight w:val="284"/>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P1 50840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300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lang w:val="en-US"/>
              </w:rPr>
            </w:pPr>
            <w:r w:rsidRPr="003917AF">
              <w:rPr>
                <w:color w:val="000000"/>
                <w:lang w:val="en-US"/>
              </w:rPr>
              <w:t>20117</w:t>
            </w:r>
            <w:r w:rsidRPr="003917AF">
              <w:rPr>
                <w:color w:val="000000"/>
              </w:rPr>
              <w:t>,</w:t>
            </w:r>
            <w:r w:rsidRPr="003917AF">
              <w:rPr>
                <w:color w:val="000000"/>
                <w:lang w:val="en-US"/>
              </w:rPr>
              <w:t>31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20075,45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99,79</w:t>
            </w:r>
          </w:p>
        </w:tc>
      </w:tr>
      <w:tr w:rsidR="00D85F90" w:rsidRPr="003917AF">
        <w:trPr>
          <w:cantSplit/>
          <w:trHeight w:val="304"/>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Подпрограмма «Опека детей-сирот и детей, оставшихся без попечения родителей»</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02 2 00 00000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25790,00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25790,00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207"/>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Основное мероприятие 1: обеспечение мерами социальной поддержки приемных семей, опекунов, детей - сирот и детей, оставшихся без попечения родителей</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02 2 01 00000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25490,00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25490,00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207"/>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Выплата денежных средств на содержание ребенка опекуну (попечителю)</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02 2 01 78110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9530,20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9530,20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207"/>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02 2 01 78110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300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9530,20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9530,20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207"/>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Обеспечение бесплатного проезда детей-сирот и детей, оставшихся без попечения родителей, а также лиц из числа детей-сирот и детей, оставшихся без попечения родителей, обучающихся по основным образовательным программам</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02 2 01 78120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1216,59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1216,59</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207"/>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02 2 01 78120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300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1216,59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1216,59</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207"/>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Выплата на содержание детей-сирот и детей, оставшихся без попечения родителей, в приемных семьях, а также на вознаграждение, причитающееся приемным родителям</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02 2 01 78130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14743,21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14743,21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131"/>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02 2 01 78130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300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14743,21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14743,21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131"/>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Основное мероприятие 2: обеспечение выплаты единовременного пособия усыновителям</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02 2 02 00000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300,00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300,00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66"/>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Выплата единовременного пособия усыновителям</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02 2 02 78140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300,00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300,00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161"/>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04</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02 2 02 78140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300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300,00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300,00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161"/>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Другие вопросы в области социальной политики</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45986,66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45986,10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161"/>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Муниципальная программа «Социальная поддержка граждан в городе Невинномысске»</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02 0 00 00000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rPr>
                <w:color w:val="000000"/>
              </w:rPr>
              <w:t>45986,66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45986,10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211"/>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Подпрограмма «Предоставление мер социальной поддержки и социальной помощи отдельным категориям граждан»</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02 1 00 00000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637,32</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637,32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t>100,00</w:t>
            </w:r>
          </w:p>
        </w:tc>
      </w:tr>
      <w:tr w:rsidR="00D85F90" w:rsidRPr="003917AF">
        <w:trPr>
          <w:cantSplit/>
          <w:trHeight w:val="282"/>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Основное мероприятие 1: предоставление мер социальной поддержки отдельным категориям граждан в городе</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02 1 01 00000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637,32</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637,32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t>100,00</w:t>
            </w:r>
          </w:p>
        </w:tc>
      </w:tr>
      <w:tr w:rsidR="00D85F90" w:rsidRPr="003917AF">
        <w:trPr>
          <w:cantSplit/>
          <w:trHeight w:val="399"/>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Оплата жилищно-коммунальных услуг отдельным категориям граждан</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02 1 01 52500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637,32</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637,32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t>100,00</w:t>
            </w:r>
          </w:p>
        </w:tc>
      </w:tr>
      <w:tr w:rsidR="00D85F90" w:rsidRPr="003917AF">
        <w:trPr>
          <w:cantSplit/>
          <w:trHeight w:val="197"/>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02 1 01 52500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637,32</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637,32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t>100,00</w:t>
            </w:r>
          </w:p>
        </w:tc>
      </w:tr>
      <w:tr w:rsidR="00D85F90" w:rsidRPr="003917AF">
        <w:trPr>
          <w:cantSplit/>
          <w:trHeight w:val="103"/>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Подпрограмма «Обеспечение реализации программы и общепрограммные мероприятия»</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02 3 00 00000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45349,34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45348,78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369"/>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Основное мероприятие 1: обеспечение деятельности по реализации программы</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02 3 01 00000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44530,17</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44529,61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196"/>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Организация и осуществление деятельности по опеке и попечительству в области здравоохранения</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02 3 01 76100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1522,82</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1522,82</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134"/>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02 3 01 76100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1473,63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1473,63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238"/>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02 3 01 76100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49,19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rPr>
                <w:color w:val="000000"/>
              </w:rPr>
              <w:t>49,19</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100,00</w:t>
            </w:r>
          </w:p>
        </w:tc>
      </w:tr>
      <w:tr w:rsidR="00D85F90" w:rsidRPr="003917AF">
        <w:trPr>
          <w:cantSplit/>
          <w:trHeight w:val="319"/>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spacing w:val="-6"/>
              </w:rPr>
            </w:pPr>
            <w:r w:rsidRPr="003917AF">
              <w:rPr>
                <w:color w:val="000000"/>
                <w:spacing w:val="-6"/>
              </w:rPr>
              <w:t>Расходы на организацию и осуществление деятельности по опеке и попечительству в области образования</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02 3 01 76200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3920,51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3920,51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318"/>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02 3 01 76200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3895,63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3895,63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390"/>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02 3 01 76200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24,88</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24,88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286"/>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Осуществление отдельных государственных полномочий в области труда и социальной защиты отдельных категорий граждан</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02 3 01 76210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39086,84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39086,28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537"/>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02 3 01 76210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36563,95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36563,95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590"/>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02 3 01 76210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2516,90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2516,34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99,98</w:t>
            </w:r>
          </w:p>
        </w:tc>
      </w:tr>
      <w:tr w:rsidR="00D85F90" w:rsidRPr="003917AF">
        <w:trPr>
          <w:cantSplit/>
          <w:trHeight w:val="297"/>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02 3 01 76210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800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5,99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rPr>
                <w:color w:val="000000"/>
              </w:rPr>
              <w:t>5,99</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100,00</w:t>
            </w:r>
          </w:p>
        </w:tc>
      </w:tr>
      <w:tr w:rsidR="00D85F90" w:rsidRPr="003917AF">
        <w:trPr>
          <w:cantSplit/>
          <w:trHeight w:val="297"/>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Основное мероприятие 2: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02 3 02 00000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819,17</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819,17</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100,00</w:t>
            </w:r>
          </w:p>
        </w:tc>
      </w:tr>
      <w:tr w:rsidR="00D85F90" w:rsidRPr="003917AF">
        <w:trPr>
          <w:cantSplit/>
          <w:trHeight w:val="297"/>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Расходы на приобретение и содержание имущества, находящегося в муниципальной собственности</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02 3 02 20010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150,00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rPr>
                <w:color w:val="000000"/>
              </w:rPr>
              <w:t>150,00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100,00</w:t>
            </w:r>
          </w:p>
        </w:tc>
      </w:tr>
      <w:tr w:rsidR="00D85F90" w:rsidRPr="003917AF">
        <w:trPr>
          <w:cantSplit/>
          <w:trHeight w:val="297"/>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02 3 02 20010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150,00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rPr>
                <w:color w:val="000000"/>
              </w:rPr>
              <w:t>150,00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100,00</w:t>
            </w:r>
          </w:p>
        </w:tc>
      </w:tr>
      <w:tr w:rsidR="00D85F90" w:rsidRPr="003917AF">
        <w:trPr>
          <w:cantSplit/>
          <w:trHeight w:val="297"/>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гарантий лицам, замещающим муниципальные должности, и муниципальным служащим в соответствии с законодательством Ставропольского края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02 3 02 20080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669,17</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669,17</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100,00</w:t>
            </w:r>
          </w:p>
        </w:tc>
      </w:tr>
      <w:tr w:rsidR="00D85F90" w:rsidRPr="003917AF">
        <w:trPr>
          <w:cantSplit/>
          <w:trHeight w:val="297"/>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609</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10</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02 3 02 20080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669,17</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669,17</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100,00</w:t>
            </w:r>
          </w:p>
        </w:tc>
      </w:tr>
      <w:tr w:rsidR="00D85F90" w:rsidRPr="00CD4210">
        <w:trPr>
          <w:cantSplit/>
          <w:trHeight w:val="383"/>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CD4210" w:rsidRDefault="00D85F90" w:rsidP="00094957">
            <w:pPr>
              <w:suppressAutoHyphens/>
              <w:jc w:val="both"/>
              <w:rPr>
                <w:b/>
                <w:bCs/>
                <w:color w:val="000000"/>
                <w:highlight w:val="yellow"/>
              </w:rPr>
            </w:pPr>
            <w:r w:rsidRPr="00CD4210">
              <w:rPr>
                <w:b/>
                <w:bCs/>
                <w:color w:val="000000"/>
              </w:rPr>
              <w:t>Управление жилищно-коммунального хозяйства администрации города Невинномысска</w:t>
            </w:r>
          </w:p>
        </w:tc>
        <w:tc>
          <w:tcPr>
            <w:tcW w:w="709" w:type="dxa"/>
            <w:tcBorders>
              <w:top w:val="nil"/>
              <w:left w:val="nil"/>
              <w:bottom w:val="single" w:sz="4" w:space="0" w:color="auto"/>
              <w:right w:val="single" w:sz="4" w:space="0" w:color="auto"/>
            </w:tcBorders>
            <w:shd w:val="clear" w:color="auto" w:fill="FFFFFF"/>
            <w:vAlign w:val="bottom"/>
          </w:tcPr>
          <w:p w:rsidR="00D85F90" w:rsidRPr="00CD4210" w:rsidRDefault="00D85F90" w:rsidP="00094957">
            <w:pPr>
              <w:rPr>
                <w:b/>
                <w:bCs/>
                <w:color w:val="000000"/>
                <w:highlight w:val="yellow"/>
              </w:rPr>
            </w:pPr>
            <w:r w:rsidRPr="00CD4210">
              <w:rPr>
                <w:b/>
                <w:bCs/>
                <w:color w:val="000000"/>
              </w:rPr>
              <w:t>614</w:t>
            </w:r>
          </w:p>
        </w:tc>
        <w:tc>
          <w:tcPr>
            <w:tcW w:w="709" w:type="dxa"/>
            <w:tcBorders>
              <w:top w:val="nil"/>
              <w:left w:val="nil"/>
              <w:bottom w:val="single" w:sz="4" w:space="0" w:color="auto"/>
              <w:right w:val="single" w:sz="4" w:space="0" w:color="auto"/>
            </w:tcBorders>
            <w:shd w:val="clear" w:color="auto" w:fill="FFFFFF"/>
            <w:vAlign w:val="bottom"/>
          </w:tcPr>
          <w:p w:rsidR="00D85F90" w:rsidRPr="00CD4210" w:rsidRDefault="00D85F90" w:rsidP="00094957">
            <w:pPr>
              <w:rPr>
                <w:b/>
                <w:bCs/>
                <w:color w:val="000000"/>
                <w:highlight w:val="yellow"/>
              </w:rPr>
            </w:pPr>
          </w:p>
        </w:tc>
        <w:tc>
          <w:tcPr>
            <w:tcW w:w="567" w:type="dxa"/>
            <w:tcBorders>
              <w:top w:val="nil"/>
              <w:left w:val="nil"/>
              <w:bottom w:val="single" w:sz="4" w:space="0" w:color="auto"/>
              <w:right w:val="single" w:sz="4" w:space="0" w:color="auto"/>
            </w:tcBorders>
            <w:shd w:val="clear" w:color="auto" w:fill="FFFFFF"/>
            <w:vAlign w:val="bottom"/>
          </w:tcPr>
          <w:p w:rsidR="00D85F90" w:rsidRPr="00CD4210" w:rsidRDefault="00D85F90" w:rsidP="00094957">
            <w:pPr>
              <w:rPr>
                <w:b/>
                <w:bCs/>
                <w:color w:val="000000"/>
                <w:highlight w:val="yellow"/>
              </w:rPr>
            </w:pPr>
          </w:p>
        </w:tc>
        <w:tc>
          <w:tcPr>
            <w:tcW w:w="1702" w:type="dxa"/>
            <w:tcBorders>
              <w:top w:val="nil"/>
              <w:left w:val="nil"/>
              <w:bottom w:val="single" w:sz="4" w:space="0" w:color="auto"/>
              <w:right w:val="single" w:sz="4" w:space="0" w:color="auto"/>
            </w:tcBorders>
            <w:shd w:val="clear" w:color="auto" w:fill="FFFFFF"/>
            <w:vAlign w:val="bottom"/>
          </w:tcPr>
          <w:p w:rsidR="00D85F90" w:rsidRPr="00CD4210" w:rsidRDefault="00D85F90" w:rsidP="00094957">
            <w:pPr>
              <w:rPr>
                <w:b/>
                <w:bCs/>
                <w:color w:val="000000"/>
                <w:highlight w:val="yellow"/>
              </w:rPr>
            </w:pPr>
          </w:p>
        </w:tc>
        <w:tc>
          <w:tcPr>
            <w:tcW w:w="601" w:type="dxa"/>
            <w:tcBorders>
              <w:top w:val="nil"/>
              <w:left w:val="nil"/>
              <w:bottom w:val="single" w:sz="4" w:space="0" w:color="auto"/>
              <w:right w:val="single" w:sz="4" w:space="0" w:color="auto"/>
            </w:tcBorders>
            <w:shd w:val="clear" w:color="auto" w:fill="FFFFFF"/>
            <w:vAlign w:val="bottom"/>
          </w:tcPr>
          <w:p w:rsidR="00D85F90" w:rsidRPr="00CD4210" w:rsidRDefault="00D85F90" w:rsidP="00094957">
            <w:pPr>
              <w:rPr>
                <w:b/>
                <w:bCs/>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CD4210" w:rsidRDefault="00D85F90" w:rsidP="00094957">
            <w:pPr>
              <w:jc w:val="right"/>
              <w:rPr>
                <w:b/>
                <w:bCs/>
                <w:color w:val="000000"/>
                <w:highlight w:val="yellow"/>
              </w:rPr>
            </w:pPr>
            <w:r w:rsidRPr="00CD4210">
              <w:rPr>
                <w:b/>
                <w:bCs/>
                <w:color w:val="000000"/>
              </w:rPr>
              <w:t>828540,77</w:t>
            </w:r>
          </w:p>
        </w:tc>
        <w:tc>
          <w:tcPr>
            <w:tcW w:w="1662" w:type="dxa"/>
            <w:tcBorders>
              <w:top w:val="nil"/>
              <w:left w:val="nil"/>
              <w:bottom w:val="single" w:sz="4" w:space="0" w:color="auto"/>
              <w:right w:val="single" w:sz="4" w:space="0" w:color="auto"/>
            </w:tcBorders>
            <w:shd w:val="clear" w:color="auto" w:fill="FFFFFF"/>
            <w:vAlign w:val="bottom"/>
          </w:tcPr>
          <w:p w:rsidR="00D85F90" w:rsidRPr="00CD4210" w:rsidRDefault="00D85F90" w:rsidP="00094957">
            <w:pPr>
              <w:jc w:val="right"/>
              <w:rPr>
                <w:b/>
                <w:bCs/>
                <w:color w:val="000000"/>
                <w:highlight w:val="yellow"/>
              </w:rPr>
            </w:pPr>
            <w:r w:rsidRPr="00CD4210">
              <w:rPr>
                <w:b/>
                <w:bCs/>
                <w:color w:val="000000"/>
              </w:rPr>
              <w:t>784429,52</w:t>
            </w:r>
          </w:p>
        </w:tc>
        <w:tc>
          <w:tcPr>
            <w:tcW w:w="1341" w:type="dxa"/>
            <w:tcBorders>
              <w:top w:val="nil"/>
              <w:left w:val="nil"/>
              <w:bottom w:val="single" w:sz="4" w:space="0" w:color="auto"/>
              <w:right w:val="single" w:sz="4" w:space="0" w:color="auto"/>
            </w:tcBorders>
            <w:shd w:val="clear" w:color="auto" w:fill="FFFFFF"/>
            <w:vAlign w:val="bottom"/>
          </w:tcPr>
          <w:p w:rsidR="00D85F90" w:rsidRPr="00CD4210" w:rsidRDefault="00D85F90" w:rsidP="00094957">
            <w:pPr>
              <w:jc w:val="right"/>
              <w:rPr>
                <w:b/>
                <w:bCs/>
                <w:highlight w:val="yellow"/>
              </w:rPr>
            </w:pPr>
            <w:r w:rsidRPr="00CD4210">
              <w:rPr>
                <w:b/>
                <w:bCs/>
              </w:rPr>
              <w:t>94,68</w:t>
            </w:r>
          </w:p>
        </w:tc>
      </w:tr>
      <w:tr w:rsidR="00D85F90" w:rsidRPr="003917AF">
        <w:trPr>
          <w:cantSplit/>
          <w:trHeight w:val="331"/>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highlight w:val="yellow"/>
              </w:rPr>
            </w:pPr>
            <w:r w:rsidRPr="003917AF">
              <w:rPr>
                <w:color w:val="000000"/>
              </w:rPr>
              <w:t>Общегосударственные вопросы</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7042,65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1113,12</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15,81</w:t>
            </w:r>
          </w:p>
        </w:tc>
      </w:tr>
      <w:tr w:rsidR="00D85F90" w:rsidRPr="003917AF">
        <w:trPr>
          <w:cantSplit/>
          <w:trHeight w:val="139"/>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highlight w:val="yellow"/>
              </w:rPr>
            </w:pPr>
            <w:r w:rsidRPr="003917AF">
              <w:rPr>
                <w:color w:val="000000"/>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13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7042,65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1113,12</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15,81</w:t>
            </w:r>
          </w:p>
        </w:tc>
      </w:tr>
      <w:tr w:rsidR="00D85F90" w:rsidRPr="003917AF">
        <w:trPr>
          <w:cantSplit/>
          <w:trHeight w:val="294"/>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highlight w:val="yellow"/>
              </w:rPr>
            </w:pPr>
            <w:r w:rsidRPr="003917AF">
              <w:rPr>
                <w:color w:val="000000"/>
              </w:rPr>
              <w:t>Муниципальная программа «Развитие жилищно-коммунального хозяйства города Невинномысска»</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13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05 0 00 00000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751,84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735,81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97,87</w:t>
            </w:r>
          </w:p>
        </w:tc>
      </w:tr>
      <w:tr w:rsidR="00D85F90" w:rsidRPr="003917AF">
        <w:trPr>
          <w:cantSplit/>
          <w:trHeight w:val="368"/>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highlight w:val="yellow"/>
              </w:rPr>
            </w:pPr>
            <w:r w:rsidRPr="003917AF">
              <w:rPr>
                <w:color w:val="000000"/>
              </w:rPr>
              <w:t>Подпрограмма «Содержание и ремонт жилищного фонда города Невинномысска, оказание социальной помощи населению города»</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13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05 1 00 00000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651,70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651,28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99,94</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highlight w:val="yellow"/>
              </w:rPr>
            </w:pPr>
            <w:r w:rsidRPr="003917AF">
              <w:rPr>
                <w:color w:val="000000"/>
              </w:rPr>
              <w:t>Основное мероприятие 1: содержание и ремонт жилищного фонда города Невинномысска</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13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05 1 01 00000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651,70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651,28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99,94</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highlight w:val="yellow"/>
              </w:rPr>
            </w:pPr>
            <w:r w:rsidRPr="003917AF">
              <w:rPr>
                <w:color w:val="000000"/>
              </w:rPr>
              <w:t>Расходы на приобретение и содержание имущества, находящегося в муниципальной собственности</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13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05 1 01 20010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651,70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651,28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99,94</w:t>
            </w:r>
          </w:p>
        </w:tc>
      </w:tr>
      <w:tr w:rsidR="00D85F90" w:rsidRPr="003917AF">
        <w:trPr>
          <w:cantSplit/>
          <w:trHeight w:val="729"/>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highlight w:val="yellow"/>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13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05 1 01 20010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651,70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651,28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99,94</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highlight w:val="yellow"/>
              </w:rPr>
            </w:pPr>
            <w:r w:rsidRPr="003917AF">
              <w:rPr>
                <w:color w:val="000000"/>
              </w:rPr>
              <w:t>Программа «Обеспечение реализации муниципальной программы «Развитие жилищно-коммунального хозяйства города Невинномысска»</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13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05 6 00 00000</w:t>
            </w:r>
          </w:p>
        </w:tc>
        <w:tc>
          <w:tcPr>
            <w:tcW w:w="601" w:type="dxa"/>
            <w:tcBorders>
              <w:top w:val="nil"/>
              <w:left w:val="nil"/>
              <w:bottom w:val="single" w:sz="4" w:space="0" w:color="auto"/>
              <w:right w:val="single" w:sz="4" w:space="0" w:color="auto"/>
            </w:tcBorders>
            <w:shd w:val="clear" w:color="auto" w:fill="FFFFFF"/>
          </w:tcPr>
          <w:p w:rsidR="00D85F90" w:rsidRPr="003917AF" w:rsidRDefault="00D85F90" w:rsidP="00094957">
            <w:pPr>
              <w:jc w:val="right"/>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100,14</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84,53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84,41</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highlight w:val="yellow"/>
              </w:rPr>
            </w:pPr>
            <w:r w:rsidRPr="003917AF">
              <w:rPr>
                <w:color w:val="000000"/>
              </w:rPr>
              <w:t>Основное мероприятие 1: расходы за счет средств бюджета города на содержание центрального аппарата</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13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05 6 01 00000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100,14</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84,53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84,41</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highlight w:val="yellow"/>
              </w:rPr>
            </w:pPr>
            <w:r w:rsidRPr="003917AF">
              <w:rPr>
                <w:color w:val="000000"/>
              </w:rPr>
              <w:t>Расходы на приобретение и содержание имущества, находящегося в муниципальной собственности</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13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05 6 01 20010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tcPr>
          <w:p w:rsidR="00D85F90" w:rsidRPr="003917AF" w:rsidRDefault="00D85F90" w:rsidP="00094957">
            <w:pPr>
              <w:jc w:val="right"/>
              <w:rPr>
                <w:color w:val="000000"/>
              </w:rPr>
            </w:pPr>
          </w:p>
          <w:p w:rsidR="00D85F90" w:rsidRPr="003917AF" w:rsidRDefault="00D85F90" w:rsidP="00094957">
            <w:pPr>
              <w:jc w:val="right"/>
              <w:rPr>
                <w:color w:val="000000"/>
                <w:highlight w:val="yellow"/>
              </w:rPr>
            </w:pPr>
            <w:r w:rsidRPr="003917AF">
              <w:rPr>
                <w:color w:val="000000"/>
              </w:rPr>
              <w:t>100,14</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84,53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84,41</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highlight w:val="yellow"/>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13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05 6 01 20010</w:t>
            </w:r>
          </w:p>
        </w:tc>
        <w:tc>
          <w:tcPr>
            <w:tcW w:w="60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tcPr>
          <w:p w:rsidR="00D85F90" w:rsidRPr="003917AF" w:rsidRDefault="00D85F90" w:rsidP="00094957">
            <w:pPr>
              <w:jc w:val="right"/>
              <w:rPr>
                <w:color w:val="000000"/>
              </w:rPr>
            </w:pPr>
          </w:p>
          <w:p w:rsidR="00D85F90" w:rsidRPr="003917AF" w:rsidRDefault="00D85F90" w:rsidP="00094957">
            <w:pPr>
              <w:jc w:val="right"/>
              <w:rPr>
                <w:color w:val="000000"/>
                <w:highlight w:val="yellow"/>
              </w:rPr>
            </w:pPr>
            <w:r w:rsidRPr="003917AF">
              <w:rPr>
                <w:color w:val="000000"/>
              </w:rPr>
              <w:t>100,14</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84,53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84,41</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shd w:val="clear" w:color="auto" w:fill="FFFFFF"/>
            <w:vAlign w:val="center"/>
          </w:tcPr>
          <w:p w:rsidR="00D85F90" w:rsidRPr="003917AF" w:rsidRDefault="00D85F90" w:rsidP="00094957">
            <w:pPr>
              <w:suppressAutoHyphens/>
              <w:jc w:val="both"/>
              <w:rPr>
                <w:color w:val="000000"/>
                <w:highlight w:val="yellow"/>
              </w:rPr>
            </w:pPr>
            <w:r w:rsidRPr="003917AF">
              <w:rPr>
                <w:color w:val="000000"/>
              </w:rPr>
              <w:t>Обеспечение деятельности управления жилищно-коммунального хозяйства администрации города Невинномысска</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01</w:t>
            </w:r>
          </w:p>
        </w:tc>
        <w:tc>
          <w:tcPr>
            <w:tcW w:w="567"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13</w:t>
            </w:r>
          </w:p>
        </w:tc>
        <w:tc>
          <w:tcPr>
            <w:tcW w:w="170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rPr>
                <w:color w:val="000000"/>
                <w:highlight w:val="yellow"/>
              </w:rPr>
            </w:pPr>
            <w:r w:rsidRPr="003917AF">
              <w:rPr>
                <w:color w:val="000000"/>
              </w:rPr>
              <w:t>75 0 00 00000</w:t>
            </w:r>
          </w:p>
        </w:tc>
        <w:tc>
          <w:tcPr>
            <w:tcW w:w="601" w:type="dxa"/>
            <w:tcBorders>
              <w:top w:val="nil"/>
              <w:left w:val="nil"/>
              <w:bottom w:val="single" w:sz="4" w:space="0" w:color="auto"/>
              <w:right w:val="single" w:sz="4" w:space="0" w:color="auto"/>
            </w:tcBorders>
            <w:shd w:val="clear" w:color="auto" w:fill="FFFFFF"/>
          </w:tcPr>
          <w:p w:rsidR="00D85F90" w:rsidRPr="003917AF" w:rsidRDefault="00D85F90" w:rsidP="00094957">
            <w:pPr>
              <w:jc w:val="right"/>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6290,81</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377,31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6,00</w:t>
            </w:r>
          </w:p>
        </w:tc>
      </w:tr>
      <w:tr w:rsidR="00D85F90" w:rsidRPr="003917AF">
        <w:trPr>
          <w:cantSplit/>
          <w:trHeight w:val="469"/>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t>Непрограммные расходы в рамках обеспечения деятельности управления жилищно-коммунального хозяйства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t>75 1 00 00000</w:t>
            </w:r>
          </w:p>
        </w:tc>
        <w:tc>
          <w:tcPr>
            <w:tcW w:w="601" w:type="dxa"/>
            <w:tcBorders>
              <w:top w:val="nil"/>
              <w:left w:val="nil"/>
              <w:bottom w:val="single" w:sz="4" w:space="0" w:color="auto"/>
              <w:right w:val="single" w:sz="4" w:space="0" w:color="auto"/>
            </w:tcBorders>
          </w:tcPr>
          <w:p w:rsidR="00D85F90" w:rsidRPr="003917AF" w:rsidRDefault="00D85F90" w:rsidP="00094957">
            <w:pPr>
              <w:jc w:val="right"/>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t>6290,81</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377,31</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rPr>
                <w:color w:val="000000"/>
              </w:rPr>
              <w:t>6,00</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t>Расходы на исполнение судебных актов и на уплату государственной пошлины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t>75 1 00 20090</w:t>
            </w:r>
          </w:p>
        </w:tc>
        <w:tc>
          <w:tcPr>
            <w:tcW w:w="601" w:type="dxa"/>
            <w:tcBorders>
              <w:top w:val="nil"/>
              <w:left w:val="nil"/>
              <w:bottom w:val="single" w:sz="4" w:space="0" w:color="auto"/>
              <w:right w:val="single" w:sz="4" w:space="0" w:color="auto"/>
            </w:tcBorders>
          </w:tcPr>
          <w:p w:rsidR="00D85F90" w:rsidRPr="003917AF" w:rsidRDefault="00D85F90" w:rsidP="00094957">
            <w:pPr>
              <w:jc w:val="right"/>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t>6290,81</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377,31</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rPr>
                <w:color w:val="000000"/>
              </w:rPr>
              <w:t>6,00</w:t>
            </w:r>
          </w:p>
        </w:tc>
      </w:tr>
      <w:tr w:rsidR="00D85F90" w:rsidRPr="003917AF">
        <w:trPr>
          <w:cantSplit/>
          <w:trHeight w:val="109"/>
          <w:jc w:val="center"/>
        </w:trPr>
        <w:tc>
          <w:tcPr>
            <w:tcW w:w="7290" w:type="dxa"/>
            <w:tcBorders>
              <w:top w:val="nil"/>
              <w:left w:val="single" w:sz="4" w:space="0" w:color="auto"/>
              <w:bottom w:val="single" w:sz="4" w:space="0" w:color="auto"/>
              <w:right w:val="single" w:sz="4" w:space="0" w:color="auto"/>
            </w:tcBorders>
            <w:vAlign w:val="bottom"/>
          </w:tcPr>
          <w:p w:rsidR="00D85F90" w:rsidRPr="003917AF" w:rsidRDefault="00D85F90" w:rsidP="00094957">
            <w:pPr>
              <w:suppressAutoHyphens/>
              <w:jc w:val="both"/>
              <w:rPr>
                <w:color w:val="000000"/>
                <w:highlight w:val="yellow"/>
              </w:rPr>
            </w:pPr>
            <w:r w:rsidRPr="003917AF">
              <w:t>Иные бюджетные ассигнования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t>75 1 00 20090</w:t>
            </w:r>
          </w:p>
        </w:tc>
        <w:tc>
          <w:tcPr>
            <w:tcW w:w="601" w:type="dxa"/>
            <w:tcBorders>
              <w:top w:val="nil"/>
              <w:left w:val="nil"/>
              <w:bottom w:val="single" w:sz="4" w:space="0" w:color="auto"/>
              <w:right w:val="single" w:sz="4" w:space="0" w:color="auto"/>
            </w:tcBorders>
          </w:tcPr>
          <w:p w:rsidR="00D85F90" w:rsidRPr="003917AF" w:rsidRDefault="00D85F90" w:rsidP="00094957">
            <w:pPr>
              <w:jc w:val="right"/>
              <w:rPr>
                <w:color w:val="000000"/>
                <w:highlight w:val="yellow"/>
              </w:rPr>
            </w:pPr>
            <w:r w:rsidRPr="003917AF">
              <w:t>800</w:t>
            </w:r>
          </w:p>
        </w:tc>
        <w:tc>
          <w:tcPr>
            <w:tcW w:w="1472" w:type="dxa"/>
            <w:tcBorders>
              <w:top w:val="nil"/>
              <w:left w:val="nil"/>
              <w:bottom w:val="single" w:sz="4" w:space="0" w:color="auto"/>
              <w:right w:val="single" w:sz="4" w:space="0" w:color="auto"/>
            </w:tcBorders>
          </w:tcPr>
          <w:p w:rsidR="00D85F90" w:rsidRPr="003917AF" w:rsidRDefault="00D85F90" w:rsidP="00094957">
            <w:pPr>
              <w:jc w:val="right"/>
              <w:rPr>
                <w:color w:val="000000"/>
                <w:highlight w:val="yellow"/>
              </w:rPr>
            </w:pPr>
            <w:r w:rsidRPr="003917AF">
              <w:t>6290,81</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377,31</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rPr>
                <w:color w:val="000000"/>
              </w:rPr>
              <w:t>6,00</w:t>
            </w:r>
          </w:p>
        </w:tc>
      </w:tr>
      <w:tr w:rsidR="00D85F90" w:rsidRPr="003917AF">
        <w:trPr>
          <w:cantSplit/>
          <w:trHeight w:val="109"/>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Национальная экономика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527795,80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502067,15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95,13</w:t>
            </w:r>
          </w:p>
        </w:tc>
      </w:tr>
      <w:tr w:rsidR="00D85F90" w:rsidRPr="003917AF">
        <w:trPr>
          <w:cantSplit/>
          <w:trHeight w:val="109"/>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Лесное хозяйство</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07</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983,63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983,63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31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Муниципальная программа «Развитие жилищно-коммунального хозяйства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07</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983,63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983,63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33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Подпрограмма «Улучшение экологической обстановки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07</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05 2 00 00000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983,63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983,63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32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6"/>
                <w:highlight w:val="yellow"/>
              </w:rPr>
            </w:pPr>
            <w:r w:rsidRPr="003917AF">
              <w:rPr>
                <w:color w:val="000000"/>
                <w:spacing w:val="-6"/>
              </w:rPr>
              <w:t>Основное мероприятие 1: мероприятия в области охраны, защиты и лесовосстановления городских лесов</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07</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05 2 01 00000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983,63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983,63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65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Мероприятия в области охраны, восстановления и использования лесов</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07</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05 2 01 20410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983,63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983,63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23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07</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05 2 01 20410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983,63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983,63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highlight w:val="yellow"/>
              </w:rPr>
            </w:pPr>
            <w:r w:rsidRPr="003917AF">
              <w:rPr>
                <w:color w:val="000000"/>
              </w:rPr>
              <w:t>100,00</w:t>
            </w:r>
          </w:p>
        </w:tc>
      </w:tr>
      <w:tr w:rsidR="00D85F90" w:rsidRPr="003917AF">
        <w:trPr>
          <w:cantSplit/>
          <w:trHeight w:val="27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Транспорт</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08</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6252,63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0,00</w:t>
            </w:r>
          </w:p>
        </w:tc>
      </w:tr>
      <w:tr w:rsidR="00D85F90" w:rsidRPr="003917AF">
        <w:trPr>
          <w:cantSplit/>
          <w:trHeight w:val="27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Муниципальная программа «Развитие жилищно-коммунального хозяйства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08</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6252,63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0,00</w:t>
            </w:r>
          </w:p>
        </w:tc>
      </w:tr>
      <w:tr w:rsidR="00D85F90" w:rsidRPr="003917AF">
        <w:trPr>
          <w:cantSplit/>
          <w:trHeight w:val="27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Подпрограмма «Развитие дорожной инфраструктуры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08</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05 3 00 00000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6252,63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0,00</w:t>
            </w:r>
          </w:p>
        </w:tc>
      </w:tr>
      <w:tr w:rsidR="00D85F90" w:rsidRPr="003917AF">
        <w:trPr>
          <w:cantSplit/>
          <w:trHeight w:val="27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Основное мероприятие 3: проектирование железнодорожного пути необщего пользования с примыканием к железнодорожному пути общего пользования № 51 «К» станции Невинномысская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08</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05 3 03 00000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6252,63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0,00</w:t>
            </w:r>
          </w:p>
        </w:tc>
      </w:tr>
      <w:tr w:rsidR="00D85F90" w:rsidRPr="003917AF">
        <w:trPr>
          <w:cantSplit/>
          <w:trHeight w:val="27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Проектирование, строительство (реконструкция) объектов инфраструктуры, необходимых для реализации инвестиционных проектов в монопрофильных муниципальных образованиях</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08</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05 3 03 47570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6252,63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0,00</w:t>
            </w:r>
          </w:p>
        </w:tc>
      </w:tr>
      <w:tr w:rsidR="00D85F90" w:rsidRPr="003917AF">
        <w:trPr>
          <w:cantSplit/>
          <w:trHeight w:val="25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Строительство железнодорожного пути необщего пользования с примыканием к железнодорожному пути общего пользования № 51 «К» станции Невинномысская (в том числе проектно - изыскательские работы)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08</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05 3 03 47571</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6252,63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0,00</w:t>
            </w:r>
          </w:p>
        </w:tc>
      </w:tr>
      <w:tr w:rsidR="00D85F90" w:rsidRPr="003917AF">
        <w:trPr>
          <w:cantSplit/>
          <w:trHeight w:val="25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08</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05 3 03 47571</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400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6252,63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0,00</w:t>
            </w:r>
          </w:p>
        </w:tc>
      </w:tr>
      <w:tr w:rsidR="00D85F90" w:rsidRPr="003917AF">
        <w:trPr>
          <w:cantSplit/>
          <w:trHeight w:val="12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Дорожное хозяйство (дорожные фонды)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520559,54</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501083,52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96,26</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Муниципальная программа «Развитие жилищно-коммунального хозяйства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404824,35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385348,33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95,19</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Подпрограмма «Развитие дорожной инфраструктуры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05 3 00 00000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404824,35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385348,33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95,19</w:t>
            </w:r>
          </w:p>
        </w:tc>
      </w:tr>
      <w:tr w:rsidR="00D85F90" w:rsidRPr="003917AF">
        <w:trPr>
          <w:cantSplit/>
          <w:trHeight w:val="32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Основное мероприятие 1: ремонт автомобильных дорог общего пользования местного значения в границах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05 3 01 00000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15200,12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15197,85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99,99</w:t>
            </w:r>
          </w:p>
        </w:tc>
      </w:tr>
      <w:tr w:rsidR="00D85F90" w:rsidRPr="003917AF">
        <w:trPr>
          <w:cantSplit/>
          <w:trHeight w:val="32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Ремонт автомобильных дорог общего пользования в границах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05 3 01 20530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15200,12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15197,85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99,99</w:t>
            </w:r>
          </w:p>
        </w:tc>
      </w:tr>
      <w:tr w:rsidR="00D85F90" w:rsidRPr="003917AF">
        <w:trPr>
          <w:cantSplit/>
          <w:trHeight w:val="32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05 3 01 20530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15200,12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15197,85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99,99</w:t>
            </w:r>
          </w:p>
        </w:tc>
      </w:tr>
      <w:tr w:rsidR="00D85F90" w:rsidRPr="003917AF">
        <w:trPr>
          <w:cantSplit/>
          <w:trHeight w:val="32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Основное мероприятие 2: содержание дорог</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05 3 02 00000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94178,12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91872,25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97,55</w:t>
            </w:r>
          </w:p>
        </w:tc>
      </w:tr>
      <w:tr w:rsidR="00D85F90" w:rsidRPr="003917AF">
        <w:trPr>
          <w:cantSplit/>
          <w:trHeight w:val="29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Расходы на обеспечение деятельности (оказание услуг) муниципальных учреждений (лизинговые платежи по договорам лизинга спецтехники и приобретение спецтехники для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05 3 02 11010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53574,54</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53573,54</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29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05 3 02 11010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53574,54</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53573,54</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29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Содержание автомобильных дорог общего пользования в границах городского округа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05 3 02 20330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40603,58</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38298,71</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94,32</w:t>
            </w:r>
          </w:p>
        </w:tc>
      </w:tr>
      <w:tr w:rsidR="00D85F90" w:rsidRPr="003917AF">
        <w:trPr>
          <w:cantSplit/>
          <w:trHeight w:val="29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05 3 02 20330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40603,58</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38298,71</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94,32</w:t>
            </w:r>
          </w:p>
        </w:tc>
      </w:tr>
      <w:tr w:rsidR="00D85F90" w:rsidRPr="003917AF">
        <w:trPr>
          <w:cantSplit/>
          <w:trHeight w:val="29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Основное мероприятие 4: капитальный ремонт и ремонт автомобильных дорог общего пользования местного значения в границах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05 3 04 00000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295446,11</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278278,23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94,19</w:t>
            </w:r>
          </w:p>
        </w:tc>
      </w:tr>
      <w:tr w:rsidR="00D85F90" w:rsidRPr="003917AF">
        <w:trPr>
          <w:cantSplit/>
          <w:trHeight w:val="29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Капитальный ремонт и ремонт автомобильных дорог общего пользования местного значения муниципальных округов и городских округов</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3 04 S6720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290160,32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272993,75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94,08</w:t>
            </w:r>
          </w:p>
        </w:tc>
      </w:tr>
      <w:tr w:rsidR="00D85F90" w:rsidRPr="003917AF">
        <w:trPr>
          <w:cantSplit/>
          <w:trHeight w:val="29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3 04 S6720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290160,32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272993,75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94,08</w:t>
            </w:r>
          </w:p>
        </w:tc>
      </w:tr>
      <w:tr w:rsidR="00D85F90" w:rsidRPr="003917AF">
        <w:trPr>
          <w:cantSplit/>
          <w:trHeight w:val="29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 xml:space="preserve">Строительный контроль по капитальному ремонту и ремонту автомобильных дорог общего пользования местного значения </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05 3 04 20670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5285,79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5284,48</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99,98</w:t>
            </w:r>
          </w:p>
        </w:tc>
      </w:tr>
      <w:tr w:rsidR="00D85F90" w:rsidRPr="003917AF">
        <w:trPr>
          <w:cantSplit/>
          <w:trHeight w:val="29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05 3 04 20670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5285,79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5284,48</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99,98</w:t>
            </w:r>
          </w:p>
        </w:tc>
      </w:tr>
      <w:tr w:rsidR="00D85F90" w:rsidRPr="003917AF">
        <w:trPr>
          <w:cantSplit/>
          <w:trHeight w:val="29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Муниципальная программа «Безопасные качественные дороги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10 0 00 00000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115735,19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115735,19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37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Подпрограмма «Комплексное развитие объединённой дорожной сети»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10 3 00 00000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115735,19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115735,19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37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Региональный проект «Региональная и местная дорожная сеть»</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10 3 R1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113295,19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113295,19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37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Приведение в нормативное состояние автомобильных дорог и искусственных дорожных сооружений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10 3 R1 53940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113295,19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113295,19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37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10 3 R1 53940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113295,19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113295,19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37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Основное мероприятие 2: прочие мероприятия по приведению в нормативное состояние автомобильных дорог и искусственных дорожных сооружений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10 3 02 00000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2440,00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2440,00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37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Строительный контроль по приведению в нормативное состояние автомобильных дорог и искусственных дорожных сооружений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10 3 02 206</w:t>
            </w:r>
            <w:r w:rsidRPr="003917AF">
              <w:rPr>
                <w:color w:val="000000"/>
                <w:lang w:val="en-US"/>
              </w:rPr>
              <w:t>9</w:t>
            </w:r>
            <w:r w:rsidRPr="003917AF">
              <w:rPr>
                <w:color w:val="000000"/>
              </w:rPr>
              <w:t>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2440,00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2440,00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37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10 3 02 20690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2440,00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2440,00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23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Жилищно-коммунальное хозяйство</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200698,60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195947,05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97,63</w:t>
            </w:r>
          </w:p>
        </w:tc>
      </w:tr>
      <w:tr w:rsidR="00D85F90" w:rsidRPr="003917AF">
        <w:trPr>
          <w:cantSplit/>
          <w:trHeight w:val="9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Жилищное хозяйство</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2485,53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2450,18</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98,58</w:t>
            </w:r>
          </w:p>
        </w:tc>
      </w:tr>
      <w:tr w:rsidR="00D85F90" w:rsidRPr="003917AF">
        <w:trPr>
          <w:cantSplit/>
          <w:trHeight w:val="54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Муниципальная программа «Развитие жилищно-коммунального хозяйства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2485,53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2450,18</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98,58</w:t>
            </w:r>
          </w:p>
        </w:tc>
      </w:tr>
      <w:tr w:rsidR="00D85F90" w:rsidRPr="003917AF">
        <w:trPr>
          <w:cantSplit/>
          <w:trHeight w:val="27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Подпрограмма «Содержание и ремонт жилищного фонда города Невинномысска, оказание социальной помощи населению города»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05 1 00 00000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2485,53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2450,18</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98,58</w:t>
            </w:r>
          </w:p>
        </w:tc>
      </w:tr>
      <w:tr w:rsidR="00D85F90" w:rsidRPr="003917AF">
        <w:trPr>
          <w:cantSplit/>
          <w:trHeight w:val="56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Основное мероприятие 1: содержание и ремонт жилищного фонда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05 1 01 00000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2485,53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2450,18</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98,58</w:t>
            </w:r>
          </w:p>
        </w:tc>
      </w:tr>
      <w:tr w:rsidR="00D85F90" w:rsidRPr="003917AF">
        <w:trPr>
          <w:cantSplit/>
          <w:trHeight w:val="579"/>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Мероприятия в области жилищного хозяйства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05 1 01 20460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80,00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60,00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75,00</w:t>
            </w:r>
          </w:p>
        </w:tc>
      </w:tr>
      <w:tr w:rsidR="00D85F90" w:rsidRPr="003917AF">
        <w:trPr>
          <w:cantSplit/>
          <w:trHeight w:val="579"/>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05 1 01 20460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80,00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60,00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75,00</w:t>
            </w:r>
          </w:p>
        </w:tc>
      </w:tr>
      <w:tr w:rsidR="00D85F90" w:rsidRPr="003917AF">
        <w:trPr>
          <w:cantSplit/>
          <w:trHeight w:val="579"/>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Взносы на капитальный ремонт общего имущества многоквартирных домов в доле, приходящейся на площадь муниципального жилищного фонда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05 1 01 20550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2334,01</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2333,41</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99,97</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05 1 01 20550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2334,01</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2333,41</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99,97</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bottom"/>
          </w:tcPr>
          <w:p w:rsidR="00D85F90" w:rsidRPr="003917AF" w:rsidRDefault="00D85F90" w:rsidP="00094957">
            <w:pPr>
              <w:suppressAutoHyphens/>
              <w:jc w:val="both"/>
              <w:rPr>
                <w:color w:val="000000"/>
                <w:highlight w:val="yellow"/>
              </w:rPr>
            </w:pPr>
            <w:r w:rsidRPr="003917AF">
              <w:rPr>
                <w:color w:val="000000"/>
              </w:rPr>
              <w:t>Обеспечение мероприятий по капитальному ремонту многоквартирных домов за счет средств публично – правовой компании «Фонд развития территорий»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05 1 01 77890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71,52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56,77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79,38</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bottom"/>
          </w:tcPr>
          <w:p w:rsidR="00D85F90" w:rsidRPr="003917AF" w:rsidRDefault="00D85F90" w:rsidP="00094957">
            <w:pPr>
              <w:suppressAutoHyphens/>
              <w:jc w:val="both"/>
              <w:rPr>
                <w:color w:val="000000"/>
                <w:highlight w:val="yellow"/>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05 1 01 77890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71,52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56,77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79,38</w:t>
            </w:r>
          </w:p>
        </w:tc>
      </w:tr>
      <w:tr w:rsidR="00D85F90" w:rsidRPr="003917AF">
        <w:trPr>
          <w:cantSplit/>
          <w:trHeight w:val="25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Коммунальное хозяйство</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432,75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432,75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25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Муниципальная программа «Развитие жилищно-коммунального хозяйства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432,75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432,75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25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Подпрограмма «Развитие систем коммунальной инфраструктуры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05 5 00 00000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432,75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432,75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51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Основное мероприятие 1: содержание объектов коммунального хозяйства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05 5 01 00000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432,75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432,75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25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Мероприятия в области коммунального хозяйства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05 5 01 20370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432,75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432,75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25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05 5 01 20370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432,75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432,75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207"/>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Благоустройство</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168628,34</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164253,61</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97,41</w:t>
            </w:r>
          </w:p>
        </w:tc>
      </w:tr>
      <w:tr w:rsidR="00D85F90" w:rsidRPr="003917AF">
        <w:trPr>
          <w:cantSplit/>
          <w:trHeight w:val="41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Муниципальная программа «Развитие жилищно-коммунального хозяйства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147103,34</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142782,40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97,06</w:t>
            </w:r>
          </w:p>
        </w:tc>
      </w:tr>
      <w:tr w:rsidR="00D85F90" w:rsidRPr="003917AF">
        <w:trPr>
          <w:cantSplit/>
          <w:trHeight w:val="267"/>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Подпрограмма «Улучшение экологической обстановки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05 2 00 00000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28085,69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23986,27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85,40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Основное мероприятие 2: озеленение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05 2 02 00000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12533,03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11883,47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94,82</w:t>
            </w:r>
          </w:p>
        </w:tc>
      </w:tr>
      <w:tr w:rsidR="00D85F90" w:rsidRPr="003917AF">
        <w:trPr>
          <w:cantSplit/>
          <w:trHeight w:val="34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Озеленение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05 2 02 20420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8717,78</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8717,77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31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05 2 02 20420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8717,78</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8717,77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31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Озеленение за счет целевых средств и безвозмездных поступлений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05 2 02 20470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3815,25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3165,70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82,97</w:t>
            </w:r>
          </w:p>
        </w:tc>
      </w:tr>
      <w:tr w:rsidR="00D85F90" w:rsidRPr="003917AF">
        <w:trPr>
          <w:cantSplit/>
          <w:trHeight w:val="31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05 2 02 20470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3815,25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3165,70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82,97</w:t>
            </w:r>
          </w:p>
        </w:tc>
      </w:tr>
      <w:tr w:rsidR="00D85F90" w:rsidRPr="003917AF">
        <w:trPr>
          <w:cantSplit/>
          <w:trHeight w:val="23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Основное мероприятие 3: санитарно-эпидемиологические мероприятия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05 2 03 00000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15552,66</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12102,80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77,82</w:t>
            </w:r>
          </w:p>
        </w:tc>
      </w:tr>
      <w:tr w:rsidR="00D85F90" w:rsidRPr="003917AF">
        <w:trPr>
          <w:cantSplit/>
          <w:trHeight w:val="31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Прочие мероприятия по улучшению экологической обстановки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05 2 03 20520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10668,60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7693,18</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72,11</w:t>
            </w:r>
          </w:p>
        </w:tc>
      </w:tr>
      <w:tr w:rsidR="00D85F90" w:rsidRPr="003917AF">
        <w:trPr>
          <w:cantSplit/>
          <w:trHeight w:val="23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05 2 03 20520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10668,60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7693,18</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72,11</w:t>
            </w:r>
          </w:p>
        </w:tc>
      </w:tr>
      <w:tr w:rsidR="00D85F90" w:rsidRPr="003917AF">
        <w:trPr>
          <w:cantSplit/>
          <w:trHeight w:val="44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Проведение мероприятий при осуществлении деятельности по обращению с животными без владельцев</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05 2 03 70140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2437,61</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1973,12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80,94</w:t>
            </w:r>
          </w:p>
        </w:tc>
      </w:tr>
      <w:tr w:rsidR="00D85F90" w:rsidRPr="003917AF">
        <w:trPr>
          <w:cantSplit/>
          <w:trHeight w:val="44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05 2 03 70140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2437,61</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1973,12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80,94</w:t>
            </w:r>
          </w:p>
        </w:tc>
      </w:tr>
      <w:tr w:rsidR="00D85F90" w:rsidRPr="003917AF">
        <w:trPr>
          <w:cantSplit/>
          <w:trHeight w:val="44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Организация мероприятий при осуществлении деятельности по обращению с животными без владельцев</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05 2 03 77150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2446,45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2436,50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99,59</w:t>
            </w:r>
          </w:p>
        </w:tc>
      </w:tr>
      <w:tr w:rsidR="00D85F90" w:rsidRPr="003917AF">
        <w:trPr>
          <w:cantSplit/>
          <w:trHeight w:val="41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05 2 03 77150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2446,45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2436,50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99,59</w:t>
            </w:r>
          </w:p>
        </w:tc>
      </w:tr>
      <w:tr w:rsidR="00D85F90" w:rsidRPr="003917AF">
        <w:trPr>
          <w:cantSplit/>
          <w:trHeight w:val="17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Подпрограмма «Организация благоустройства территории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05 4 00 00000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89274,86</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89053,34</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99,75</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Основное мероприятие 1: организация освещения улиц</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05 4 01 00000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34990,27</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34990,27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63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05 4 01 11010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34990,27</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34990,27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21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05 4 01 11010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34990,27</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34990,27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Основное мероприятие 2: содержание и ремонт объектов благоустройства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05 4 02 00000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45032,40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44829,89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99,55</w:t>
            </w:r>
          </w:p>
        </w:tc>
      </w:tr>
      <w:tr w:rsidR="00D85F90" w:rsidRPr="003917AF">
        <w:trPr>
          <w:cantSplit/>
          <w:trHeight w:val="239"/>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05 4 02 11010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16929,27</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16929,27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05 4 02 11010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16929,27</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16929,27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Прочие мероприятия по благоустройству городских округов</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05 4 02 20430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28103,13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27900,62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99,28</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05 4 02 20430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26352,29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26199,68</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99,42</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05 4 02 20430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800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1750,84</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t>1700,94</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97,15</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Основное мероприятие 4: выполнение работ по благоустройству детских площадок</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05 4 04 00000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901,53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901,53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Реализация мероприятий по благоустройству детских площадок в городском округе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 xml:space="preserve">05 4 04 </w:t>
            </w:r>
            <w:r w:rsidRPr="003917AF">
              <w:rPr>
                <w:color w:val="000000"/>
                <w:lang w:val="en-US"/>
              </w:rPr>
              <w:t>S</w:t>
            </w:r>
            <w:r w:rsidRPr="003917AF">
              <w:rPr>
                <w:color w:val="000000"/>
              </w:rPr>
              <w:t>0030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883,17</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883,17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 xml:space="preserve">05 4 04 </w:t>
            </w:r>
            <w:r w:rsidRPr="003917AF">
              <w:rPr>
                <w:color w:val="000000"/>
                <w:lang w:val="en-US"/>
              </w:rPr>
              <w:t>S</w:t>
            </w:r>
            <w:r w:rsidRPr="003917AF">
              <w:rPr>
                <w:color w:val="000000"/>
              </w:rPr>
              <w:t>0030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883,17</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883,17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Прочие мероприятия по благоустройству городских округов</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05 4 04 20430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18,36</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18,36</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05 4 04 20430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18,36</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18,36</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2"/>
                <w:highlight w:val="yellow"/>
              </w:rPr>
            </w:pPr>
            <w:r w:rsidRPr="003917AF">
              <w:rPr>
                <w:color w:val="000000"/>
                <w:spacing w:val="-2"/>
              </w:rPr>
              <w:t>Основное мероприятие 5: обустройство тротуарной дорожки между образовательными учреждениями МБДОУ № 50, МБДОУ № 48, МБОУ СОШ № 18 города Невинномысска Ставропольского края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 xml:space="preserve">05 </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05 4 05 00000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3341,51</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3322,50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99,43</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2"/>
                <w:highlight w:val="yellow"/>
              </w:rPr>
            </w:pPr>
            <w:r w:rsidRPr="003917AF">
              <w:rPr>
                <w:color w:val="000000"/>
                <w:spacing w:val="-2"/>
              </w:rPr>
              <w:t>Реализация инициативного проекта «Обустройство тротуарной дорожки между образовательными учреждениями МБДОУ № 50, МБДОУ № 48, МБОУ СОШ № 18 города Невинномысска Ставропольского края»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 xml:space="preserve">05 4 05 </w:t>
            </w:r>
            <w:r w:rsidRPr="003917AF">
              <w:rPr>
                <w:color w:val="000000"/>
                <w:lang w:val="en-US"/>
              </w:rPr>
              <w:t>S</w:t>
            </w:r>
            <w:r w:rsidRPr="003917AF">
              <w:rPr>
                <w:color w:val="000000"/>
              </w:rPr>
              <w:t>ИП10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2725,15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2707,76</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99,36</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2"/>
                <w:highlight w:val="yellow"/>
              </w:rPr>
            </w:pPr>
            <w:r w:rsidRPr="003917AF">
              <w:rPr>
                <w:color w:val="000000"/>
                <w:spacing w:val="-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 xml:space="preserve">05 4 05 </w:t>
            </w:r>
            <w:r w:rsidRPr="003917AF">
              <w:rPr>
                <w:color w:val="000000"/>
                <w:lang w:val="en-US"/>
              </w:rPr>
              <w:t>S</w:t>
            </w:r>
            <w:r w:rsidRPr="003917AF">
              <w:rPr>
                <w:color w:val="000000"/>
              </w:rPr>
              <w:t>ИП10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2725,15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2707,76</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99,36</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2"/>
                <w:highlight w:val="yellow"/>
              </w:rPr>
            </w:pPr>
            <w:r w:rsidRPr="003917AF">
              <w:rPr>
                <w:color w:val="000000"/>
                <w:spacing w:val="-2"/>
              </w:rPr>
              <w:t>Реализация инициативного проекта «Обустройство тротуарной дорожки между образовательными учреждениями МБДОУ № 50, МБДОУ № 48, МБОУ СОШ № 18 города Невинномысска Ставропольского края», за счет внебюджетных источников</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4 05 2ИП10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556,90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556,90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2"/>
                <w:highlight w:val="yellow"/>
              </w:rPr>
            </w:pPr>
            <w:r w:rsidRPr="003917AF">
              <w:rPr>
                <w:color w:val="000000"/>
                <w:spacing w:val="-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4 05 2ИП10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556,90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556,90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2"/>
                <w:highlight w:val="yellow"/>
              </w:rPr>
            </w:pPr>
            <w:r w:rsidRPr="003917AF">
              <w:rPr>
                <w:color w:val="000000"/>
              </w:rPr>
              <w:t>Прочие мероприятия по благоустройству городских округов</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05 4 05 20430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59,46</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57,84</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97,28</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2"/>
                <w:highlight w:val="yellow"/>
              </w:rPr>
            </w:pPr>
            <w:r w:rsidRPr="003917AF">
              <w:rPr>
                <w:color w:val="000000"/>
                <w:spacing w:val="-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05 4 05 20430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59,46</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57,84</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97,28</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2"/>
                <w:highlight w:val="yellow"/>
              </w:rPr>
            </w:pPr>
            <w:r w:rsidRPr="003917AF">
              <w:rPr>
                <w:color w:val="000000"/>
                <w:spacing w:val="-2"/>
              </w:rPr>
              <w:t>Основное мероприятие 6: Приобретение спецтехники для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05 4 06 00000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3000,15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3000,15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2"/>
                <w:highlight w:val="yellow"/>
              </w:rPr>
            </w:pPr>
            <w:r w:rsidRPr="003917AF">
              <w:rPr>
                <w:color w:val="000000"/>
                <w:spacing w:val="-2"/>
              </w:rPr>
              <w:t>Расходы на обеспечение деятельности (оказание услуг) муниципальных учреждений (приобретение спецтехники для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05 4 06 11010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3000,15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3000,15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2"/>
                <w:highlight w:val="yellow"/>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05 4 06 11010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3000,15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3000,15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spacing w:val="-6"/>
              </w:rPr>
              <w:t>Основное мероприятие 7: совершенствование материально-технической базы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05 4 07 00000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2009,00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2009,00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spacing w:val="-2"/>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05 4 07 11010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2009,00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2009,00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05 4 07 11010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2009,00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2009,00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2"/>
                <w:highlight w:val="yellow"/>
              </w:rPr>
            </w:pPr>
            <w:r w:rsidRPr="003917AF">
              <w:rPr>
                <w:color w:val="000000"/>
                <w:spacing w:val="-2"/>
              </w:rPr>
              <w:t>Подпрограмма «Энергосбережение и повышение энергетической эффективности использования электрической энергии при эксплуатации объектов наружного освещения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05 7 00 00000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29742,79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29742,79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6"/>
                <w:highlight w:val="yellow"/>
              </w:rPr>
            </w:pPr>
            <w:r w:rsidRPr="003917AF">
              <w:rPr>
                <w:color w:val="000000"/>
                <w:spacing w:val="-6"/>
              </w:rPr>
              <w:t>Основное мероприятие 1: мероприятия в области энергосбережения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05 7 01 00000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29742,79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29742,79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4"/>
                <w:highlight w:val="yellow"/>
              </w:rPr>
            </w:pPr>
            <w:r w:rsidRPr="003917AF">
              <w:rPr>
                <w:color w:val="000000"/>
                <w:spacing w:val="-4"/>
              </w:rPr>
              <w:t>Осуществление действий, направленных на энергосбережение и повышение энергетической эффективности использования электрической энергии при эксплуатации объектов наружного освещения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05 7 01 20650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29742,79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29742,79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05 7 01 20650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29742,79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29742,79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spacing w:val="-4"/>
              </w:rPr>
              <w:t>Муниципальная программа «Формирование современной городской среды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21525,00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21471,21</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99,75</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Подпрограмма «Благоустройство общественных территорий»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09 2 00 00000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21525,00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21471,21</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99,75</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4"/>
                <w:highlight w:val="yellow"/>
              </w:rPr>
            </w:pPr>
            <w:r w:rsidRPr="003917AF">
              <w:rPr>
                <w:color w:val="000000"/>
                <w:spacing w:val="-4"/>
              </w:rPr>
              <w:t>Региональный проект «Формирование комфортной городской среды»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 2 F2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21125,00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21125,00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Реализация программ формирования современной городской среды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 2 F2 55550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21125,00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21125,00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20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 2 F2 55550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21125,00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21125,00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Основное мероприятие 2: строительный контроль по благоустройству общественных территорий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09 2 02 00000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350,00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310,00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88,57</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Прочие мероприятия по благоустройству городских округов</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09 2 02 20430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350,00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310,00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88,57</w:t>
            </w:r>
          </w:p>
        </w:tc>
      </w:tr>
      <w:tr w:rsidR="00D85F90" w:rsidRPr="003917AF">
        <w:trPr>
          <w:cantSplit/>
          <w:trHeight w:val="36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09 2 02 20430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350,00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310,00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88,57</w:t>
            </w:r>
          </w:p>
        </w:tc>
      </w:tr>
      <w:tr w:rsidR="00D85F90" w:rsidRPr="003917AF">
        <w:trPr>
          <w:cantSplit/>
          <w:trHeight w:val="36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Основное мероприятие 3: Техническое присоединение объектов капитального строительства к сетям инженерно-технического обеспечения, входящих в состав объектов благоустройства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09 2 03 00000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50,00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36,21</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72,42</w:t>
            </w:r>
          </w:p>
        </w:tc>
      </w:tr>
      <w:tr w:rsidR="00D85F90" w:rsidRPr="003917AF">
        <w:trPr>
          <w:cantSplit/>
          <w:trHeight w:val="36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Прочие мероприятия по благоустройству городских округов</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09 2 03 20430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50,00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36,21</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72,42</w:t>
            </w:r>
          </w:p>
        </w:tc>
      </w:tr>
      <w:tr w:rsidR="00D85F90" w:rsidRPr="003917AF">
        <w:trPr>
          <w:cantSplit/>
          <w:trHeight w:val="36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09 2 03 20430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50,00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36,21</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72,42</w:t>
            </w:r>
          </w:p>
        </w:tc>
      </w:tr>
      <w:tr w:rsidR="00D85F90" w:rsidRPr="003917AF">
        <w:trPr>
          <w:cantSplit/>
          <w:trHeight w:val="25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Другие вопросы в области жилищно-коммунального хозяйства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29151,98</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28810,51</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98,83</w:t>
            </w:r>
          </w:p>
        </w:tc>
      </w:tr>
      <w:tr w:rsidR="00D85F90" w:rsidRPr="003917AF">
        <w:trPr>
          <w:cantSplit/>
          <w:trHeight w:val="25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Муниципальная программа «Развитие жилищно-коммунального хозяйства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29151,98</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28810,51</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98,83</w:t>
            </w:r>
          </w:p>
        </w:tc>
      </w:tr>
      <w:tr w:rsidR="00D85F90" w:rsidRPr="003917AF">
        <w:trPr>
          <w:cantSplit/>
          <w:trHeight w:val="25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Подпрограмма «Обеспечение реализации муниципальной программы «Развитие жилищно-коммунального хозяйства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05 6 00 00000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29151,98</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28810,51</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98,83</w:t>
            </w:r>
          </w:p>
        </w:tc>
      </w:tr>
      <w:tr w:rsidR="00D85F90" w:rsidRPr="003917AF">
        <w:trPr>
          <w:cantSplit/>
          <w:trHeight w:val="25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4"/>
                <w:highlight w:val="yellow"/>
              </w:rPr>
            </w:pPr>
            <w:r w:rsidRPr="003917AF">
              <w:rPr>
                <w:color w:val="000000"/>
                <w:spacing w:val="-4"/>
              </w:rPr>
              <w:t>Основное мероприятие 1: расходы за счет средств бюджета города на содержание центрального аппарата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05 6 01 00000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29151,98</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28810,51</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98,83</w:t>
            </w:r>
          </w:p>
        </w:tc>
      </w:tr>
      <w:tr w:rsidR="00D85F90" w:rsidRPr="003917AF">
        <w:trPr>
          <w:cantSplit/>
          <w:trHeight w:val="25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05 6 01 10010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1855,09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1626,69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87,69</w:t>
            </w:r>
          </w:p>
        </w:tc>
      </w:tr>
      <w:tr w:rsidR="00D85F90" w:rsidRPr="003917AF">
        <w:trPr>
          <w:cantSplit/>
          <w:trHeight w:val="25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05 6 01 10010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100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559,54</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456,93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81,66</w:t>
            </w:r>
          </w:p>
        </w:tc>
      </w:tr>
      <w:tr w:rsidR="00D85F90" w:rsidRPr="003917AF">
        <w:trPr>
          <w:cantSplit/>
          <w:trHeight w:val="25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05 6 01 10010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1265,89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1148,27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90,71</w:t>
            </w:r>
          </w:p>
        </w:tc>
      </w:tr>
      <w:tr w:rsidR="00D85F90" w:rsidRPr="003917AF">
        <w:trPr>
          <w:cantSplit/>
          <w:trHeight w:val="25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05 6 01 10010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800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29,66</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21,49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72,45</w:t>
            </w:r>
          </w:p>
        </w:tc>
      </w:tr>
      <w:tr w:rsidR="00D85F90" w:rsidRPr="003917AF">
        <w:trPr>
          <w:cantSplit/>
          <w:trHeight w:val="25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Расходы на выплаты по оплате труда работников органа местного самоуправления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05 6 01 10020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26820,42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26707,35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99,58</w:t>
            </w:r>
          </w:p>
        </w:tc>
      </w:tr>
      <w:tr w:rsidR="00D85F90" w:rsidRPr="003917AF">
        <w:trPr>
          <w:cantSplit/>
          <w:trHeight w:val="25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05 6 01 10020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100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26820,42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26707,35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99,58</w:t>
            </w:r>
          </w:p>
        </w:tc>
      </w:tr>
      <w:tr w:rsidR="00D85F90" w:rsidRPr="003917AF">
        <w:trPr>
          <w:cantSplit/>
          <w:trHeight w:val="35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Осуществление выплаты лицам, входящим в муниципальные управленческие команды Ставропольского края, поощрения за достижение в 2023 году Ставропольским краем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05 6 01 75490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476,47</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476,47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35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05 6 01 75490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100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476,47</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476,47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35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Охрана окружающей среды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06</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4581,72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1437,47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31,37</w:t>
            </w:r>
          </w:p>
        </w:tc>
      </w:tr>
      <w:tr w:rsidR="00D85F90" w:rsidRPr="003917AF">
        <w:trPr>
          <w:cantSplit/>
          <w:trHeight w:val="35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Другие вопросы в области охраны окружающей среды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06</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4581,72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1437,47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31,37</w:t>
            </w:r>
          </w:p>
        </w:tc>
      </w:tr>
      <w:tr w:rsidR="00D85F90" w:rsidRPr="003917AF">
        <w:trPr>
          <w:cantSplit/>
          <w:trHeight w:val="35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Муниципальная программа «Развитие жилищно-коммунального хозяйства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06</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4581,72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1437,47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31,37</w:t>
            </w:r>
          </w:p>
        </w:tc>
      </w:tr>
      <w:tr w:rsidR="00D85F90" w:rsidRPr="003917AF">
        <w:trPr>
          <w:cantSplit/>
          <w:trHeight w:val="35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Подпрограмма «Улучшение экологической обстановки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06</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05 2 00 00000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4581,72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1437,47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31,37</w:t>
            </w:r>
          </w:p>
        </w:tc>
      </w:tr>
      <w:tr w:rsidR="00D85F90" w:rsidRPr="003917AF">
        <w:trPr>
          <w:cantSplit/>
          <w:trHeight w:val="35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Основное мероприятие 4: мероприятия по мониторингу сброса сточных вод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06</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05 2 04 00000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1502,72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1429,72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95,14</w:t>
            </w:r>
          </w:p>
        </w:tc>
      </w:tr>
      <w:tr w:rsidR="00D85F90" w:rsidRPr="003917AF">
        <w:trPr>
          <w:cantSplit/>
          <w:trHeight w:val="35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Прочие мероприятия по улучшению экологической обстановки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06</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05 2 04 20520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1502,72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1429,72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95,14</w:t>
            </w:r>
          </w:p>
        </w:tc>
      </w:tr>
      <w:tr w:rsidR="00D85F90" w:rsidRPr="003917AF">
        <w:trPr>
          <w:cantSplit/>
          <w:trHeight w:val="35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06</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05 2 04 20520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1502,72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1429,72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95,14</w:t>
            </w:r>
          </w:p>
        </w:tc>
      </w:tr>
      <w:tr w:rsidR="00D85F90" w:rsidRPr="003917AF">
        <w:trPr>
          <w:cantSplit/>
          <w:trHeight w:val="35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Основное мероприятие 5: ликвидация накопленного вреда окружающей среде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06</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05 2 05 00000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3079,00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7,75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0,25</w:t>
            </w:r>
          </w:p>
        </w:tc>
      </w:tr>
      <w:tr w:rsidR="00D85F90" w:rsidRPr="003917AF">
        <w:trPr>
          <w:cantSplit/>
          <w:trHeight w:val="35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Организация работ по ликвидации накопленного вреда окружающей среде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06</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05 2 05 20540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3079,00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7,75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0,25</w:t>
            </w:r>
          </w:p>
        </w:tc>
      </w:tr>
      <w:tr w:rsidR="00D85F90" w:rsidRPr="003917AF">
        <w:trPr>
          <w:cantSplit/>
          <w:trHeight w:val="35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06</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05 2 05 20540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3079,00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7,75</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0,25</w:t>
            </w:r>
          </w:p>
        </w:tc>
      </w:tr>
      <w:tr w:rsidR="00D85F90" w:rsidRPr="003917AF">
        <w:trPr>
          <w:cantSplit/>
          <w:trHeight w:val="189"/>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Социальная политика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88422,00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83864,73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94,85</w:t>
            </w:r>
          </w:p>
        </w:tc>
      </w:tr>
      <w:tr w:rsidR="00D85F90" w:rsidRPr="003917AF">
        <w:trPr>
          <w:cantSplit/>
          <w:trHeight w:val="9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Социальное обеспечение населения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7,79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0,00</w:t>
            </w:r>
          </w:p>
        </w:tc>
      </w:tr>
      <w:tr w:rsidR="00D85F90" w:rsidRPr="003917AF">
        <w:trPr>
          <w:cantSplit/>
          <w:trHeight w:val="35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Муниципальная программа «Развитие жилищно-коммунального хозяйства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7,79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0,00</w:t>
            </w:r>
          </w:p>
        </w:tc>
      </w:tr>
      <w:tr w:rsidR="00D85F90" w:rsidRPr="003917AF">
        <w:trPr>
          <w:cantSplit/>
          <w:trHeight w:val="35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Подпрограмма «Содержание и ремонт жилищного фонда города Невинномысска, оказание социальной помощи населению города»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05 1 00 00000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7,79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0,00</w:t>
            </w:r>
          </w:p>
        </w:tc>
      </w:tr>
      <w:tr w:rsidR="00D85F90" w:rsidRPr="003917AF">
        <w:trPr>
          <w:cantSplit/>
          <w:trHeight w:val="36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Основное мероприятие 2: оказание социальной помощи населению</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05 1 02 00000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7,79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Возмещение расходов по гарантированному перечню услуг по погребению</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05 1 02 80150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7,79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0,00</w:t>
            </w:r>
          </w:p>
        </w:tc>
      </w:tr>
      <w:tr w:rsidR="00D85F90" w:rsidRPr="003917AF">
        <w:trPr>
          <w:cantSplit/>
          <w:trHeight w:val="161"/>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05 1 02 80150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800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7,79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0,00</w:t>
            </w:r>
          </w:p>
        </w:tc>
      </w:tr>
      <w:tr w:rsidR="00D85F90" w:rsidRPr="003917AF">
        <w:trPr>
          <w:cantSplit/>
          <w:trHeight w:val="23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Охрана семьи и детства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88414,21</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83864,73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94,85</w:t>
            </w:r>
          </w:p>
        </w:tc>
      </w:tr>
      <w:tr w:rsidR="00D85F90" w:rsidRPr="003917AF">
        <w:trPr>
          <w:cantSplit/>
          <w:trHeight w:val="23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Муниципальная программа «Развитие жилищно-коммунального хозяйства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88414,21</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83864,73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94,85</w:t>
            </w:r>
          </w:p>
        </w:tc>
      </w:tr>
      <w:tr w:rsidR="00D85F90" w:rsidRPr="003917AF">
        <w:trPr>
          <w:cantSplit/>
          <w:trHeight w:val="23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Подпрограмма «Обеспечение жильем молодых семей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05 8 00 00000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88414,21</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83864,73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94,85</w:t>
            </w:r>
          </w:p>
        </w:tc>
      </w:tr>
      <w:tr w:rsidR="00D85F90" w:rsidRPr="003917AF">
        <w:trPr>
          <w:cantSplit/>
          <w:trHeight w:val="23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Основное мероприятие 1: обеспечение жильем молодых семей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05 8 01 00000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88414,21</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83864,73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94,85</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Предоставление молодым семьям социальных выплат на приобретение (строительство) жилья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 xml:space="preserve">05 8 01 </w:t>
            </w:r>
            <w:r w:rsidRPr="003917AF">
              <w:rPr>
                <w:color w:val="000000"/>
                <w:lang w:val="en-US"/>
              </w:rPr>
              <w:t>L</w:t>
            </w:r>
            <w:r w:rsidRPr="003917AF">
              <w:rPr>
                <w:color w:val="000000"/>
              </w:rPr>
              <w:t>4970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6600,89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5754,63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87,18</w:t>
            </w:r>
          </w:p>
        </w:tc>
      </w:tr>
      <w:tr w:rsidR="00D85F90" w:rsidRPr="003917AF">
        <w:trPr>
          <w:cantSplit/>
          <w:trHeight w:val="24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8 01 L4970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300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6600,89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5754,63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87,18</w:t>
            </w:r>
          </w:p>
        </w:tc>
      </w:tr>
      <w:tr w:rsidR="00D85F90" w:rsidRPr="003917AF">
        <w:trPr>
          <w:cantSplit/>
          <w:trHeight w:val="24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Предоставление молодым семьям социальных выплат на приобретение (строительство) жилья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8 01 S4970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81813,32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78110,10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95,47</w:t>
            </w:r>
          </w:p>
        </w:tc>
      </w:tr>
      <w:tr w:rsidR="00D85F90" w:rsidRPr="003917AF">
        <w:trPr>
          <w:cantSplit/>
          <w:trHeight w:val="24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614</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10</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04</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 8 01 S4970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300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81813,32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78110,10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95,47</w:t>
            </w:r>
          </w:p>
        </w:tc>
      </w:tr>
      <w:tr w:rsidR="00D85F90" w:rsidRPr="00CD4210">
        <w:trPr>
          <w:cantSplit/>
          <w:trHeight w:val="195"/>
          <w:jc w:val="center"/>
        </w:trPr>
        <w:tc>
          <w:tcPr>
            <w:tcW w:w="7290" w:type="dxa"/>
            <w:tcBorders>
              <w:top w:val="nil"/>
              <w:left w:val="single" w:sz="4" w:space="0" w:color="auto"/>
              <w:bottom w:val="single" w:sz="4" w:space="0" w:color="auto"/>
              <w:right w:val="single" w:sz="4" w:space="0" w:color="auto"/>
            </w:tcBorders>
            <w:vAlign w:val="center"/>
          </w:tcPr>
          <w:p w:rsidR="00D85F90" w:rsidRPr="00CD4210" w:rsidRDefault="00D85F90" w:rsidP="00094957">
            <w:pPr>
              <w:suppressAutoHyphens/>
              <w:jc w:val="both"/>
              <w:rPr>
                <w:b/>
                <w:bCs/>
                <w:color w:val="000000"/>
              </w:rPr>
            </w:pPr>
            <w:r w:rsidRPr="00CD4210">
              <w:rPr>
                <w:b/>
                <w:bCs/>
                <w:color w:val="000000"/>
              </w:rPr>
              <w:t>Управление капитального строительства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r w:rsidRPr="00CD4210">
              <w:rPr>
                <w:b/>
                <w:bCs/>
                <w:color w:val="000000"/>
              </w:rPr>
              <w:t>637</w:t>
            </w:r>
          </w:p>
        </w:tc>
        <w:tc>
          <w:tcPr>
            <w:tcW w:w="709"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p>
        </w:tc>
        <w:tc>
          <w:tcPr>
            <w:tcW w:w="567"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p>
        </w:tc>
        <w:tc>
          <w:tcPr>
            <w:tcW w:w="1702"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p>
        </w:tc>
        <w:tc>
          <w:tcPr>
            <w:tcW w:w="601"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p>
        </w:tc>
        <w:tc>
          <w:tcPr>
            <w:tcW w:w="1472" w:type="dxa"/>
            <w:tcBorders>
              <w:top w:val="nil"/>
              <w:left w:val="nil"/>
              <w:bottom w:val="single" w:sz="4" w:space="0" w:color="auto"/>
              <w:right w:val="single" w:sz="4" w:space="0" w:color="auto"/>
            </w:tcBorders>
            <w:vAlign w:val="bottom"/>
          </w:tcPr>
          <w:p w:rsidR="00D85F90" w:rsidRPr="00CD4210" w:rsidRDefault="00D85F90" w:rsidP="00094957">
            <w:pPr>
              <w:jc w:val="right"/>
              <w:rPr>
                <w:b/>
                <w:bCs/>
                <w:color w:val="000000"/>
              </w:rPr>
            </w:pPr>
            <w:r w:rsidRPr="00CD4210">
              <w:rPr>
                <w:b/>
                <w:bCs/>
                <w:color w:val="000000"/>
              </w:rPr>
              <w:t>1054356,54</w:t>
            </w:r>
          </w:p>
        </w:tc>
        <w:tc>
          <w:tcPr>
            <w:tcW w:w="1662" w:type="dxa"/>
            <w:tcBorders>
              <w:top w:val="nil"/>
              <w:left w:val="nil"/>
              <w:bottom w:val="single" w:sz="4" w:space="0" w:color="auto"/>
              <w:right w:val="single" w:sz="4" w:space="0" w:color="auto"/>
            </w:tcBorders>
            <w:vAlign w:val="bottom"/>
          </w:tcPr>
          <w:p w:rsidR="00D85F90" w:rsidRPr="00CD4210" w:rsidRDefault="00D85F90" w:rsidP="00094957">
            <w:pPr>
              <w:jc w:val="right"/>
              <w:rPr>
                <w:b/>
                <w:bCs/>
                <w:color w:val="000000"/>
              </w:rPr>
            </w:pPr>
            <w:r w:rsidRPr="00CD4210">
              <w:rPr>
                <w:b/>
                <w:bCs/>
                <w:color w:val="000000"/>
              </w:rPr>
              <w:t>988611,54</w:t>
            </w:r>
          </w:p>
        </w:tc>
        <w:tc>
          <w:tcPr>
            <w:tcW w:w="1341" w:type="dxa"/>
            <w:tcBorders>
              <w:top w:val="nil"/>
              <w:left w:val="nil"/>
              <w:bottom w:val="single" w:sz="4" w:space="0" w:color="auto"/>
              <w:right w:val="single" w:sz="4" w:space="0" w:color="auto"/>
            </w:tcBorders>
            <w:vAlign w:val="bottom"/>
          </w:tcPr>
          <w:p w:rsidR="00D85F90" w:rsidRPr="00CD4210" w:rsidRDefault="00D85F90" w:rsidP="00094957">
            <w:pPr>
              <w:jc w:val="right"/>
              <w:rPr>
                <w:b/>
                <w:bCs/>
                <w:color w:val="000000"/>
              </w:rPr>
            </w:pPr>
            <w:r w:rsidRPr="00CD4210">
              <w:rPr>
                <w:b/>
                <w:bCs/>
                <w:color w:val="000000"/>
              </w:rPr>
              <w:t>93,76</w:t>
            </w:r>
          </w:p>
        </w:tc>
      </w:tr>
      <w:tr w:rsidR="00D85F90" w:rsidRPr="003917AF">
        <w:trPr>
          <w:cantSplit/>
          <w:trHeight w:val="19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Общегосударственные вопросы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6163,63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2033,60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32,99</w:t>
            </w:r>
          </w:p>
        </w:tc>
      </w:tr>
      <w:tr w:rsidR="00D85F90" w:rsidRPr="003917AF">
        <w:trPr>
          <w:cantSplit/>
          <w:trHeight w:val="19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Международные отношения и международное сотрудничество</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2005,84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1994,70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99,44</w:t>
            </w:r>
          </w:p>
        </w:tc>
      </w:tr>
      <w:tr w:rsidR="00D85F90" w:rsidRPr="003917AF">
        <w:trPr>
          <w:cantSplit/>
          <w:trHeight w:val="19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Обеспечение деятельности управления капитального строительства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77 0 00 00000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2005,84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1994,70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99,44</w:t>
            </w:r>
          </w:p>
        </w:tc>
      </w:tr>
      <w:tr w:rsidR="00D85F90" w:rsidRPr="003917AF">
        <w:trPr>
          <w:cantSplit/>
          <w:trHeight w:val="19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Непрограммные расходы в рамках обеспечения деятельности управления капитального строительства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77 1 00 00000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2005,84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1994,70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99,44</w:t>
            </w:r>
          </w:p>
        </w:tc>
      </w:tr>
      <w:tr w:rsidR="00D85F90" w:rsidRPr="003917AF">
        <w:trPr>
          <w:cantSplit/>
          <w:trHeight w:val="19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Финансовое обеспечение отдельных мероприятий за счет средств резервного фонда Правительства Ставропольского края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77 1 00 79201</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2005,84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1994,70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99,44</w:t>
            </w:r>
          </w:p>
        </w:tc>
      </w:tr>
      <w:tr w:rsidR="00D85F90" w:rsidRPr="003917AF">
        <w:trPr>
          <w:cantSplit/>
          <w:trHeight w:val="19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08</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77 1 00 79201</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800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2005,84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1994,70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99,44</w:t>
            </w:r>
          </w:p>
        </w:tc>
      </w:tr>
      <w:tr w:rsidR="00D85F90" w:rsidRPr="003917AF">
        <w:trPr>
          <w:cantSplit/>
          <w:trHeight w:val="195"/>
          <w:jc w:val="center"/>
        </w:trPr>
        <w:tc>
          <w:tcPr>
            <w:tcW w:w="7290" w:type="dxa"/>
            <w:tcBorders>
              <w:top w:val="single" w:sz="4" w:space="0" w:color="auto"/>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Другие общегосударственные вопросы</w:t>
            </w:r>
          </w:p>
        </w:tc>
        <w:tc>
          <w:tcPr>
            <w:tcW w:w="709" w:type="dxa"/>
            <w:tcBorders>
              <w:top w:val="single" w:sz="4" w:space="0" w:color="auto"/>
              <w:left w:val="nil"/>
              <w:bottom w:val="single" w:sz="4" w:space="0" w:color="auto"/>
              <w:right w:val="single" w:sz="4" w:space="0" w:color="auto"/>
            </w:tcBorders>
            <w:vAlign w:val="bottom"/>
          </w:tcPr>
          <w:p w:rsidR="00D85F90" w:rsidRPr="003917AF" w:rsidRDefault="00D85F90" w:rsidP="00094957">
            <w:pPr>
              <w:suppressAutoHyphens/>
              <w:rPr>
                <w:color w:val="000000"/>
              </w:rPr>
            </w:pPr>
            <w:r w:rsidRPr="003917AF">
              <w:rPr>
                <w:color w:val="000000"/>
              </w:rPr>
              <w:t>637</w:t>
            </w:r>
          </w:p>
        </w:tc>
        <w:tc>
          <w:tcPr>
            <w:tcW w:w="709" w:type="dxa"/>
            <w:tcBorders>
              <w:top w:val="single" w:sz="4" w:space="0" w:color="auto"/>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single" w:sz="4" w:space="0" w:color="auto"/>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single" w:sz="4" w:space="0" w:color="auto"/>
              <w:left w:val="nil"/>
              <w:bottom w:val="single" w:sz="4" w:space="0" w:color="auto"/>
              <w:right w:val="single" w:sz="4" w:space="0" w:color="auto"/>
            </w:tcBorders>
            <w:vAlign w:val="bottom"/>
          </w:tcPr>
          <w:p w:rsidR="00D85F90" w:rsidRPr="003917AF" w:rsidRDefault="00D85F90" w:rsidP="00094957">
            <w:pPr>
              <w:suppressAutoHyphens/>
              <w:jc w:val="center"/>
              <w:rPr>
                <w:color w:val="000000"/>
              </w:rPr>
            </w:pPr>
            <w:r w:rsidRPr="003917AF">
              <w:rPr>
                <w:color w:val="000000"/>
              </w:rPr>
              <w:t> </w:t>
            </w:r>
          </w:p>
        </w:tc>
        <w:tc>
          <w:tcPr>
            <w:tcW w:w="601" w:type="dxa"/>
            <w:tcBorders>
              <w:top w:val="single" w:sz="4" w:space="0" w:color="auto"/>
              <w:left w:val="nil"/>
              <w:bottom w:val="single" w:sz="4" w:space="0" w:color="auto"/>
              <w:right w:val="single" w:sz="4" w:space="0" w:color="auto"/>
            </w:tcBorders>
            <w:vAlign w:val="bottom"/>
          </w:tcPr>
          <w:p w:rsidR="00D85F90" w:rsidRPr="003917AF" w:rsidRDefault="00D85F90" w:rsidP="00094957">
            <w:pPr>
              <w:suppressAutoHyphens/>
              <w:jc w:val="center"/>
              <w:rPr>
                <w:color w:val="000000"/>
              </w:rPr>
            </w:pPr>
          </w:p>
        </w:tc>
        <w:tc>
          <w:tcPr>
            <w:tcW w:w="1472" w:type="dxa"/>
            <w:tcBorders>
              <w:top w:val="single" w:sz="4" w:space="0" w:color="auto"/>
              <w:left w:val="nil"/>
              <w:bottom w:val="single" w:sz="4" w:space="0" w:color="auto"/>
              <w:right w:val="single" w:sz="4" w:space="0" w:color="auto"/>
            </w:tcBorders>
            <w:vAlign w:val="bottom"/>
          </w:tcPr>
          <w:p w:rsidR="00D85F90" w:rsidRPr="003917AF" w:rsidRDefault="00D85F90" w:rsidP="00094957">
            <w:pPr>
              <w:suppressAutoHyphens/>
              <w:jc w:val="right"/>
              <w:rPr>
                <w:color w:val="000000"/>
              </w:rPr>
            </w:pPr>
            <w:r w:rsidRPr="003917AF">
              <w:rPr>
                <w:color w:val="000000"/>
              </w:rPr>
              <w:t>4157,79</w:t>
            </w:r>
          </w:p>
        </w:tc>
        <w:tc>
          <w:tcPr>
            <w:tcW w:w="1662" w:type="dxa"/>
            <w:tcBorders>
              <w:top w:val="nil"/>
              <w:left w:val="nil"/>
              <w:bottom w:val="single" w:sz="4" w:space="0" w:color="auto"/>
              <w:right w:val="single" w:sz="4" w:space="0" w:color="auto"/>
            </w:tcBorders>
            <w:shd w:val="clear" w:color="000000" w:fill="FFFFFF"/>
            <w:vAlign w:val="bottom"/>
          </w:tcPr>
          <w:p w:rsidR="00D85F90" w:rsidRPr="003917AF" w:rsidRDefault="00D85F90" w:rsidP="00094957">
            <w:pPr>
              <w:suppressAutoHyphens/>
              <w:jc w:val="right"/>
              <w:rPr>
                <w:color w:val="000000"/>
              </w:rPr>
            </w:pPr>
            <w:r w:rsidRPr="003917AF">
              <w:rPr>
                <w:color w:val="000000"/>
              </w:rPr>
              <w:t>38,90</w:t>
            </w:r>
          </w:p>
        </w:tc>
        <w:tc>
          <w:tcPr>
            <w:tcW w:w="1341" w:type="dxa"/>
            <w:tcBorders>
              <w:top w:val="nil"/>
              <w:left w:val="nil"/>
              <w:bottom w:val="single" w:sz="4" w:space="0" w:color="auto"/>
              <w:right w:val="single" w:sz="4" w:space="0" w:color="auto"/>
            </w:tcBorders>
            <w:shd w:val="clear" w:color="000000" w:fill="FFFFFF"/>
            <w:vAlign w:val="bottom"/>
          </w:tcPr>
          <w:p w:rsidR="00D85F90" w:rsidRPr="003917AF" w:rsidRDefault="00D85F90" w:rsidP="00094957">
            <w:pPr>
              <w:suppressAutoHyphens/>
              <w:jc w:val="right"/>
              <w:rPr>
                <w:color w:val="000000"/>
              </w:rPr>
            </w:pPr>
            <w:r w:rsidRPr="003917AF">
              <w:rPr>
                <w:color w:val="000000"/>
              </w:rPr>
              <w:t>0,94</w:t>
            </w:r>
          </w:p>
        </w:tc>
      </w:tr>
      <w:tr w:rsidR="00D85F90" w:rsidRPr="003917AF">
        <w:trPr>
          <w:cantSplit/>
          <w:trHeight w:val="19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Обеспечение деятельности управления капитального строительства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suppressAutoHyphens/>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suppressAutoHyphens/>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suppressAutoHyphens/>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77 0 00 00000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suppressAutoHyphens/>
              <w:jc w:val="cente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suppressAutoHyphens/>
              <w:jc w:val="right"/>
              <w:rPr>
                <w:color w:val="000000"/>
              </w:rPr>
            </w:pPr>
            <w:r w:rsidRPr="003917AF">
              <w:rPr>
                <w:color w:val="000000"/>
              </w:rPr>
              <w:t>4157,79</w:t>
            </w:r>
          </w:p>
        </w:tc>
        <w:tc>
          <w:tcPr>
            <w:tcW w:w="1662" w:type="dxa"/>
            <w:tcBorders>
              <w:top w:val="nil"/>
              <w:left w:val="nil"/>
              <w:bottom w:val="single" w:sz="4" w:space="0" w:color="auto"/>
              <w:right w:val="single" w:sz="4" w:space="0" w:color="auto"/>
            </w:tcBorders>
            <w:shd w:val="clear" w:color="000000" w:fill="FFFFFF"/>
            <w:vAlign w:val="bottom"/>
          </w:tcPr>
          <w:p w:rsidR="00D85F90" w:rsidRPr="003917AF" w:rsidRDefault="00D85F90" w:rsidP="00094957">
            <w:pPr>
              <w:suppressAutoHyphens/>
              <w:jc w:val="right"/>
              <w:rPr>
                <w:color w:val="000000"/>
              </w:rPr>
            </w:pPr>
            <w:r w:rsidRPr="003917AF">
              <w:rPr>
                <w:color w:val="000000"/>
              </w:rPr>
              <w:t>38,90</w:t>
            </w:r>
          </w:p>
        </w:tc>
        <w:tc>
          <w:tcPr>
            <w:tcW w:w="1341" w:type="dxa"/>
            <w:tcBorders>
              <w:top w:val="nil"/>
              <w:left w:val="nil"/>
              <w:bottom w:val="single" w:sz="4" w:space="0" w:color="auto"/>
              <w:right w:val="single" w:sz="4" w:space="0" w:color="auto"/>
            </w:tcBorders>
            <w:shd w:val="clear" w:color="000000" w:fill="FFFFFF"/>
            <w:vAlign w:val="bottom"/>
          </w:tcPr>
          <w:p w:rsidR="00D85F90" w:rsidRPr="003917AF" w:rsidRDefault="00D85F90" w:rsidP="00094957">
            <w:pPr>
              <w:suppressAutoHyphens/>
              <w:jc w:val="right"/>
              <w:rPr>
                <w:color w:val="000000"/>
              </w:rPr>
            </w:pPr>
            <w:r w:rsidRPr="003917AF">
              <w:rPr>
                <w:color w:val="000000"/>
              </w:rPr>
              <w:t>0,94</w:t>
            </w:r>
          </w:p>
        </w:tc>
      </w:tr>
      <w:tr w:rsidR="00D85F90" w:rsidRPr="003917AF">
        <w:trPr>
          <w:cantSplit/>
          <w:trHeight w:val="19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Непрограммные расходы в рамках обеспечения деятельности управления капитального строительства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suppressAutoHyphens/>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suppressAutoHyphens/>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suppressAutoHyphens/>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suppressAutoHyphens/>
              <w:rPr>
                <w:color w:val="000000"/>
              </w:rPr>
            </w:pPr>
            <w:r w:rsidRPr="003917AF">
              <w:rPr>
                <w:color w:val="000000"/>
              </w:rPr>
              <w:t>77 1 00 00000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suppressAutoHyphens/>
              <w:jc w:val="cente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suppressAutoHyphens/>
              <w:jc w:val="right"/>
              <w:rPr>
                <w:color w:val="000000"/>
              </w:rPr>
            </w:pPr>
            <w:r w:rsidRPr="003917AF">
              <w:rPr>
                <w:color w:val="000000"/>
              </w:rPr>
              <w:t>4157,79</w:t>
            </w:r>
          </w:p>
        </w:tc>
        <w:tc>
          <w:tcPr>
            <w:tcW w:w="1662" w:type="dxa"/>
            <w:tcBorders>
              <w:top w:val="nil"/>
              <w:left w:val="nil"/>
              <w:bottom w:val="single" w:sz="4" w:space="0" w:color="auto"/>
              <w:right w:val="single" w:sz="4" w:space="0" w:color="auto"/>
            </w:tcBorders>
            <w:shd w:val="clear" w:color="000000" w:fill="FFFFFF"/>
            <w:vAlign w:val="bottom"/>
          </w:tcPr>
          <w:p w:rsidR="00D85F90" w:rsidRPr="003917AF" w:rsidRDefault="00D85F90" w:rsidP="00094957">
            <w:pPr>
              <w:suppressAutoHyphens/>
              <w:jc w:val="right"/>
              <w:rPr>
                <w:color w:val="000000"/>
              </w:rPr>
            </w:pPr>
            <w:r w:rsidRPr="003917AF">
              <w:rPr>
                <w:color w:val="000000"/>
              </w:rPr>
              <w:t>38,90</w:t>
            </w:r>
          </w:p>
        </w:tc>
        <w:tc>
          <w:tcPr>
            <w:tcW w:w="1341" w:type="dxa"/>
            <w:tcBorders>
              <w:top w:val="nil"/>
              <w:left w:val="nil"/>
              <w:bottom w:val="single" w:sz="4" w:space="0" w:color="auto"/>
              <w:right w:val="single" w:sz="4" w:space="0" w:color="auto"/>
            </w:tcBorders>
            <w:shd w:val="clear" w:color="000000" w:fill="FFFFFF"/>
            <w:vAlign w:val="bottom"/>
          </w:tcPr>
          <w:p w:rsidR="00D85F90" w:rsidRPr="003917AF" w:rsidRDefault="00D85F90" w:rsidP="00094957">
            <w:pPr>
              <w:suppressAutoHyphens/>
              <w:jc w:val="right"/>
              <w:rPr>
                <w:color w:val="000000"/>
              </w:rPr>
            </w:pPr>
            <w:r w:rsidRPr="003917AF">
              <w:rPr>
                <w:color w:val="000000"/>
              </w:rPr>
              <w:t>0,94</w:t>
            </w:r>
          </w:p>
        </w:tc>
      </w:tr>
      <w:tr w:rsidR="00D85F90" w:rsidRPr="003917AF">
        <w:trPr>
          <w:cantSplit/>
          <w:trHeight w:val="19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Финансовое обеспечение отдельных мероприятий за счет средств резервного фонда Правительства Ставропольского края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suppressAutoHyphens/>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suppressAutoHyphens/>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suppressAutoHyphens/>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suppressAutoHyphens/>
              <w:rPr>
                <w:color w:val="000000"/>
              </w:rPr>
            </w:pPr>
            <w:r w:rsidRPr="003917AF">
              <w:rPr>
                <w:color w:val="000000"/>
              </w:rPr>
              <w:t>77 1 00 79201</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suppressAutoHyphens/>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suppressAutoHyphens/>
              <w:jc w:val="right"/>
              <w:rPr>
                <w:color w:val="000000"/>
              </w:rPr>
            </w:pPr>
            <w:r w:rsidRPr="003917AF">
              <w:rPr>
                <w:color w:val="000000"/>
              </w:rPr>
              <w:t>4157,79</w:t>
            </w:r>
          </w:p>
        </w:tc>
        <w:tc>
          <w:tcPr>
            <w:tcW w:w="1662" w:type="dxa"/>
            <w:tcBorders>
              <w:top w:val="nil"/>
              <w:left w:val="nil"/>
              <w:bottom w:val="single" w:sz="4" w:space="0" w:color="auto"/>
              <w:right w:val="single" w:sz="4" w:space="0" w:color="auto"/>
            </w:tcBorders>
            <w:shd w:val="clear" w:color="000000" w:fill="FFFFFF"/>
            <w:vAlign w:val="bottom"/>
          </w:tcPr>
          <w:p w:rsidR="00D85F90" w:rsidRPr="003917AF" w:rsidRDefault="00D85F90" w:rsidP="00094957">
            <w:pPr>
              <w:suppressAutoHyphens/>
              <w:jc w:val="right"/>
              <w:rPr>
                <w:color w:val="000000"/>
              </w:rPr>
            </w:pPr>
            <w:r w:rsidRPr="003917AF">
              <w:rPr>
                <w:color w:val="000000"/>
              </w:rPr>
              <w:t>38,90</w:t>
            </w:r>
          </w:p>
        </w:tc>
        <w:tc>
          <w:tcPr>
            <w:tcW w:w="1341" w:type="dxa"/>
            <w:tcBorders>
              <w:top w:val="nil"/>
              <w:left w:val="nil"/>
              <w:bottom w:val="single" w:sz="4" w:space="0" w:color="auto"/>
              <w:right w:val="single" w:sz="4" w:space="0" w:color="auto"/>
            </w:tcBorders>
            <w:shd w:val="clear" w:color="000000" w:fill="FFFFFF"/>
            <w:vAlign w:val="bottom"/>
          </w:tcPr>
          <w:p w:rsidR="00D85F90" w:rsidRPr="003917AF" w:rsidRDefault="00D85F90" w:rsidP="00094957">
            <w:pPr>
              <w:suppressAutoHyphens/>
              <w:jc w:val="right"/>
              <w:rPr>
                <w:color w:val="000000"/>
              </w:rPr>
            </w:pPr>
            <w:r w:rsidRPr="003917AF">
              <w:rPr>
                <w:color w:val="000000"/>
              </w:rPr>
              <w:t>0,94</w:t>
            </w:r>
          </w:p>
        </w:tc>
      </w:tr>
      <w:tr w:rsidR="00D85F90" w:rsidRPr="003917AF">
        <w:trPr>
          <w:cantSplit/>
          <w:trHeight w:val="19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suppressAutoHyphens/>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suppressAutoHyphens/>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suppressAutoHyphens/>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suppressAutoHyphens/>
              <w:rPr>
                <w:color w:val="000000"/>
              </w:rPr>
            </w:pPr>
            <w:r w:rsidRPr="003917AF">
              <w:rPr>
                <w:color w:val="000000"/>
              </w:rPr>
              <w:t>77 1 00 79201</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suppressAutoHyphens/>
              <w:jc w:val="center"/>
              <w:rPr>
                <w:color w:val="000000"/>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suppressAutoHyphens/>
              <w:jc w:val="right"/>
              <w:rPr>
                <w:color w:val="000000"/>
              </w:rPr>
            </w:pPr>
            <w:r w:rsidRPr="003917AF">
              <w:rPr>
                <w:color w:val="000000"/>
              </w:rPr>
              <w:t>4157,79</w:t>
            </w:r>
          </w:p>
        </w:tc>
        <w:tc>
          <w:tcPr>
            <w:tcW w:w="1662" w:type="dxa"/>
            <w:tcBorders>
              <w:top w:val="nil"/>
              <w:left w:val="nil"/>
              <w:bottom w:val="single" w:sz="4" w:space="0" w:color="auto"/>
              <w:right w:val="single" w:sz="4" w:space="0" w:color="auto"/>
            </w:tcBorders>
            <w:shd w:val="clear" w:color="000000" w:fill="FFFFFF"/>
            <w:vAlign w:val="bottom"/>
          </w:tcPr>
          <w:p w:rsidR="00D85F90" w:rsidRPr="003917AF" w:rsidRDefault="00D85F90" w:rsidP="00094957">
            <w:pPr>
              <w:suppressAutoHyphens/>
              <w:jc w:val="right"/>
              <w:rPr>
                <w:color w:val="000000"/>
              </w:rPr>
            </w:pPr>
            <w:r w:rsidRPr="003917AF">
              <w:rPr>
                <w:color w:val="000000"/>
              </w:rPr>
              <w:t>38,90</w:t>
            </w:r>
          </w:p>
        </w:tc>
        <w:tc>
          <w:tcPr>
            <w:tcW w:w="1341" w:type="dxa"/>
            <w:tcBorders>
              <w:top w:val="nil"/>
              <w:left w:val="nil"/>
              <w:bottom w:val="single" w:sz="4" w:space="0" w:color="auto"/>
              <w:right w:val="single" w:sz="4" w:space="0" w:color="auto"/>
            </w:tcBorders>
            <w:shd w:val="clear" w:color="000000" w:fill="FFFFFF"/>
            <w:vAlign w:val="bottom"/>
          </w:tcPr>
          <w:p w:rsidR="00D85F90" w:rsidRPr="003917AF" w:rsidRDefault="00D85F90" w:rsidP="00094957">
            <w:pPr>
              <w:suppressAutoHyphens/>
              <w:jc w:val="right"/>
              <w:rPr>
                <w:color w:val="000000"/>
              </w:rPr>
            </w:pPr>
            <w:r w:rsidRPr="003917AF">
              <w:rPr>
                <w:color w:val="000000"/>
              </w:rPr>
              <w:t>0,94</w:t>
            </w:r>
          </w:p>
        </w:tc>
      </w:tr>
      <w:tr w:rsidR="00D85F90" w:rsidRPr="003917AF">
        <w:trPr>
          <w:cantSplit/>
          <w:trHeight w:val="19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Национальная экономика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276519,75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272632,14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98,59</w:t>
            </w:r>
          </w:p>
        </w:tc>
      </w:tr>
      <w:tr w:rsidR="00D85F90" w:rsidRPr="003917AF">
        <w:trPr>
          <w:cantSplit/>
          <w:trHeight w:val="19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Дорожное хозяйство (дорожные фонды)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276519,75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272632,14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98,59</w:t>
            </w:r>
          </w:p>
        </w:tc>
      </w:tr>
      <w:tr w:rsidR="00D85F90" w:rsidRPr="003917AF">
        <w:trPr>
          <w:cantSplit/>
          <w:trHeight w:val="19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Муниципальная программа «Развитие жилищно-коммунального хозяйства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276519,75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272632,14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98,59</w:t>
            </w:r>
          </w:p>
        </w:tc>
      </w:tr>
      <w:tr w:rsidR="00D85F90" w:rsidRPr="003917AF">
        <w:trPr>
          <w:cantSplit/>
          <w:trHeight w:val="195"/>
          <w:jc w:val="center"/>
        </w:trPr>
        <w:tc>
          <w:tcPr>
            <w:tcW w:w="7290" w:type="dxa"/>
            <w:tcBorders>
              <w:top w:val="nil"/>
              <w:left w:val="single" w:sz="4" w:space="0" w:color="auto"/>
              <w:bottom w:val="single" w:sz="4" w:space="0" w:color="auto"/>
              <w:right w:val="single" w:sz="4" w:space="0" w:color="auto"/>
            </w:tcBorders>
          </w:tcPr>
          <w:p w:rsidR="00D85F90" w:rsidRPr="003917AF" w:rsidRDefault="00D85F90" w:rsidP="00094957">
            <w:pPr>
              <w:suppressAutoHyphens/>
              <w:jc w:val="both"/>
              <w:rPr>
                <w:color w:val="000000"/>
              </w:rPr>
            </w:pPr>
            <w:r w:rsidRPr="003917AF">
              <w:rPr>
                <w:color w:val="000000"/>
              </w:rPr>
              <w:t>Подпрограмма «Развитие дорожной инфраструктуры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05 3 00 00000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276519,75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272632,14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98,59</w:t>
            </w:r>
          </w:p>
        </w:tc>
      </w:tr>
      <w:tr w:rsidR="00D85F90" w:rsidRPr="003917AF">
        <w:trPr>
          <w:cantSplit/>
          <w:trHeight w:val="195"/>
          <w:jc w:val="center"/>
        </w:trPr>
        <w:tc>
          <w:tcPr>
            <w:tcW w:w="7290" w:type="dxa"/>
            <w:tcBorders>
              <w:top w:val="nil"/>
              <w:left w:val="single" w:sz="4" w:space="0" w:color="auto"/>
              <w:bottom w:val="single" w:sz="4" w:space="0" w:color="auto"/>
              <w:right w:val="single" w:sz="4" w:space="0" w:color="auto"/>
            </w:tcBorders>
          </w:tcPr>
          <w:p w:rsidR="00D85F90" w:rsidRPr="003917AF" w:rsidRDefault="00D85F90" w:rsidP="00094957">
            <w:pPr>
              <w:suppressAutoHyphens/>
              <w:jc w:val="both"/>
              <w:rPr>
                <w:color w:val="000000"/>
              </w:rPr>
            </w:pPr>
            <w:r w:rsidRPr="003917AF">
              <w:rPr>
                <w:color w:val="000000"/>
              </w:rPr>
              <w:t>Основное мероприятие 2: содержание дорог</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05 3 02 00000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0,00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0,00</w:t>
            </w:r>
          </w:p>
        </w:tc>
      </w:tr>
      <w:tr w:rsidR="00D85F90" w:rsidRPr="003917AF">
        <w:trPr>
          <w:cantSplit/>
          <w:trHeight w:val="19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Содержание автомобильных дорог общего пользования в границах городского округа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05 3 02 20330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0,00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0,00</w:t>
            </w:r>
          </w:p>
        </w:tc>
      </w:tr>
      <w:tr w:rsidR="00D85F90" w:rsidRPr="003917AF">
        <w:trPr>
          <w:cantSplit/>
          <w:trHeight w:val="19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05 3 02 20330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0,00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0,00</w:t>
            </w:r>
          </w:p>
        </w:tc>
      </w:tr>
      <w:tr w:rsidR="00D85F90" w:rsidRPr="003917AF">
        <w:trPr>
          <w:cantSplit/>
          <w:trHeight w:val="19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6: строительство подводящих сетей водоснабжения, водоотведения, локальных очистных сооружений, теплоснабжения, электроснабжения и реконструкция автомобильной дороги для реализации инвестиционного проекта «Строительство универсального склада продовольственных и непродовольственных товаров по адресу: Ставропольский край, г. Невинномысск». Этап 6. Реконструкция автомобильной дороги. Мероприятия по обеспечению безопасного движения. Наружное освещение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05 3 06 00000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275519,75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272632,14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98,95</w:t>
            </w:r>
          </w:p>
        </w:tc>
      </w:tr>
      <w:tr w:rsidR="00D85F90" w:rsidRPr="003917AF">
        <w:trPr>
          <w:cantSplit/>
          <w:trHeight w:val="19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Строительство (реконструкция) автомобильных дорог общего пользования местного значения в целях реализации новых инвестиционных проектов за счет высвобождаемых средств бюджета Ставропольского края в результате снижения объема погашения задолженности Ставропольского края перед Российской Федерацией по бюджетным кредитам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 3 06 S8880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275519,75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272632,14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98,95</w:t>
            </w:r>
          </w:p>
        </w:tc>
      </w:tr>
      <w:tr w:rsidR="00D85F90" w:rsidRPr="003917AF">
        <w:trPr>
          <w:cantSplit/>
          <w:trHeight w:val="19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Строительство подводящих сетей водоснабжения, водоотведения, локальных очистных сооружений, теплоснабжения, электроснабжения и реконструкция автомобильной дороги для реализации инвестиционного проекта «Строительство универсального склада продовольственных и непродовольственных товаров по адресу: Ставропольский край, г. Невинномысск». Этап 6. Реконструкция автомобильной дороги. Мероприятия по обеспечению безопасного движения. Наружное освещение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 3 06 S8882</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275519,75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272632,14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98,95</w:t>
            </w:r>
          </w:p>
        </w:tc>
      </w:tr>
      <w:tr w:rsidR="00D85F90" w:rsidRPr="003917AF">
        <w:trPr>
          <w:cantSplit/>
          <w:trHeight w:val="19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04</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09</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 3 06 S8882</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400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275519,75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272632,14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98,95</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Жилищно-коммунальное хозяйство</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115273,41</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115062,99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99,82</w:t>
            </w:r>
          </w:p>
        </w:tc>
      </w:tr>
      <w:tr w:rsidR="00D85F90" w:rsidRPr="003917AF">
        <w:trPr>
          <w:cantSplit/>
          <w:trHeight w:val="70"/>
          <w:jc w:val="center"/>
        </w:trPr>
        <w:tc>
          <w:tcPr>
            <w:tcW w:w="7290" w:type="dxa"/>
            <w:tcBorders>
              <w:top w:val="nil"/>
              <w:left w:val="single" w:sz="8"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Благоустройство</w:t>
            </w:r>
          </w:p>
        </w:tc>
        <w:tc>
          <w:tcPr>
            <w:tcW w:w="709" w:type="dxa"/>
            <w:tcBorders>
              <w:top w:val="single" w:sz="4" w:space="0" w:color="auto"/>
              <w:left w:val="single" w:sz="4" w:space="0" w:color="auto"/>
              <w:bottom w:val="single" w:sz="4" w:space="0" w:color="auto"/>
              <w:right w:val="single" w:sz="4" w:space="0" w:color="auto"/>
            </w:tcBorders>
            <w:vAlign w:val="center"/>
          </w:tcPr>
          <w:p w:rsidR="00D85F90" w:rsidRPr="003917AF" w:rsidRDefault="00D85F90" w:rsidP="00094957">
            <w:pPr>
              <w:rPr>
                <w:color w:val="000000"/>
              </w:rPr>
            </w:pPr>
            <w:r w:rsidRPr="003917AF">
              <w:rPr>
                <w:color w:val="000000"/>
              </w:rPr>
              <w:t>637</w:t>
            </w:r>
          </w:p>
        </w:tc>
        <w:tc>
          <w:tcPr>
            <w:tcW w:w="709" w:type="dxa"/>
            <w:tcBorders>
              <w:top w:val="single" w:sz="4" w:space="0" w:color="auto"/>
              <w:left w:val="nil"/>
              <w:bottom w:val="single" w:sz="4" w:space="0" w:color="auto"/>
              <w:right w:val="single" w:sz="4" w:space="0" w:color="auto"/>
            </w:tcBorders>
            <w:vAlign w:val="center"/>
          </w:tcPr>
          <w:p w:rsidR="00D85F90" w:rsidRPr="003917AF" w:rsidRDefault="00D85F90" w:rsidP="00094957">
            <w:pPr>
              <w:rPr>
                <w:color w:val="000000"/>
              </w:rPr>
            </w:pPr>
            <w:r w:rsidRPr="003917AF">
              <w:rPr>
                <w:color w:val="000000"/>
              </w:rPr>
              <w:t>05</w:t>
            </w:r>
          </w:p>
        </w:tc>
        <w:tc>
          <w:tcPr>
            <w:tcW w:w="567" w:type="dxa"/>
            <w:tcBorders>
              <w:top w:val="single" w:sz="4" w:space="0" w:color="auto"/>
              <w:left w:val="nil"/>
              <w:bottom w:val="single" w:sz="4" w:space="0" w:color="auto"/>
              <w:right w:val="single" w:sz="4" w:space="0" w:color="auto"/>
            </w:tcBorders>
            <w:vAlign w:val="center"/>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center"/>
          </w:tcPr>
          <w:p w:rsidR="00D85F90" w:rsidRPr="003917AF" w:rsidRDefault="00D85F90" w:rsidP="00094957">
            <w:pPr>
              <w:jc w:val="center"/>
              <w:rPr>
                <w:color w:val="000000"/>
              </w:rPr>
            </w:pPr>
            <w:r w:rsidRPr="003917AF">
              <w:rPr>
                <w:color w:val="000000"/>
              </w:rPr>
              <w:t> </w:t>
            </w:r>
          </w:p>
        </w:tc>
        <w:tc>
          <w:tcPr>
            <w:tcW w:w="601" w:type="dxa"/>
            <w:tcBorders>
              <w:top w:val="nil"/>
              <w:left w:val="nil"/>
              <w:bottom w:val="single" w:sz="4" w:space="0" w:color="auto"/>
              <w:right w:val="single" w:sz="4" w:space="0" w:color="auto"/>
            </w:tcBorders>
            <w:vAlign w:val="center"/>
          </w:tcPr>
          <w:p w:rsidR="00D85F90" w:rsidRPr="003917AF" w:rsidRDefault="00D85F90" w:rsidP="00094957">
            <w:pPr>
              <w:jc w:val="center"/>
              <w:rPr>
                <w:color w:val="000000"/>
              </w:rPr>
            </w:pPr>
            <w:r w:rsidRPr="003917AF">
              <w:rPr>
                <w:color w:val="000000"/>
              </w:rPr>
              <w:t> </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110114,30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109918,09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99,82</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Обеспечение деятельности управления капитального строительства администрации города Невинномысска</w:t>
            </w:r>
          </w:p>
        </w:tc>
        <w:tc>
          <w:tcPr>
            <w:tcW w:w="709" w:type="dxa"/>
            <w:tcBorders>
              <w:top w:val="nil"/>
              <w:left w:val="single" w:sz="4" w:space="0" w:color="auto"/>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77 0 00 00000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rPr>
            </w:pPr>
            <w:r w:rsidRPr="003917AF">
              <w:rPr>
                <w:color w:val="000000"/>
              </w:rPr>
              <w:t> </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110114,30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109918,09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99,82</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Непрограммные расходы в рамках обеспечения деятельности управления капитального строительства администрации города Невинномысска</w:t>
            </w:r>
          </w:p>
        </w:tc>
        <w:tc>
          <w:tcPr>
            <w:tcW w:w="709" w:type="dxa"/>
            <w:tcBorders>
              <w:top w:val="nil"/>
              <w:left w:val="single" w:sz="4" w:space="0" w:color="auto"/>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77 1 00 00000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rPr>
            </w:pPr>
            <w:r w:rsidRPr="003917AF">
              <w:rPr>
                <w:color w:val="000000"/>
              </w:rPr>
              <w:t> </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110114,30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109918,09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99,82</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Финансовое обеспечение отдельных мероприятий за счет средств резервного фонда Правительства Ставропольского края</w:t>
            </w:r>
          </w:p>
        </w:tc>
        <w:tc>
          <w:tcPr>
            <w:tcW w:w="709" w:type="dxa"/>
            <w:tcBorders>
              <w:top w:val="nil"/>
              <w:left w:val="single" w:sz="4" w:space="0" w:color="auto"/>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77 1 00 79201</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 </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110114,30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109918,09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99,82</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77 1 00 79201</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110114,30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109918,09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99,82</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Другие вопросы в области жилищно-коммунального хозяйства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5159,11</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5144,90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99,72</w:t>
            </w:r>
          </w:p>
        </w:tc>
      </w:tr>
      <w:tr w:rsidR="00D85F90" w:rsidRPr="003917AF">
        <w:trPr>
          <w:cantSplit/>
          <w:trHeight w:val="29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Обеспечение деятельности управления капитального строительства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77 0 00 00000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5159,11</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5144,90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99,72</w:t>
            </w:r>
          </w:p>
        </w:tc>
      </w:tr>
      <w:tr w:rsidR="00D85F90" w:rsidRPr="003917AF">
        <w:trPr>
          <w:cantSplit/>
          <w:trHeight w:val="21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Непрограммные расходы в рамках обеспечения деятельности управления капитального строительства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77 1 00 00000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5159,11</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5144,90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99,72</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77 1 00 10010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237,04</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222,83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94,01</w:t>
            </w:r>
          </w:p>
        </w:tc>
      </w:tr>
      <w:tr w:rsidR="00D85F90" w:rsidRPr="003917AF">
        <w:trPr>
          <w:cantSplit/>
          <w:trHeight w:val="41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77 1 00 10010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103,93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103,93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7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77 1 00 10010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132,98</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118,77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89,31</w:t>
            </w:r>
          </w:p>
        </w:tc>
      </w:tr>
      <w:tr w:rsidR="00D85F90" w:rsidRPr="003917AF">
        <w:trPr>
          <w:cantSplit/>
          <w:trHeight w:val="27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77 1 00 10010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800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0,13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0,13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18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выплаты по оплате труда работников органов местного самоуправления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77 1 00 10020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4807,87</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4807,87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9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77 1 00 10020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4807,87</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4807,87</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9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Осуществление выплаты лицам, входящим в муниципальные управленческие команды Ставропольского края, поощрения за достижение в 2023 году Ставропольским краем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77 1 00 75490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114,20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114,20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9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77 1 00 75490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114,20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114,20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9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Образование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 </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 </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 </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656399,75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598882,81</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91,24</w:t>
            </w:r>
          </w:p>
        </w:tc>
      </w:tr>
      <w:tr w:rsidR="00D85F90" w:rsidRPr="003917AF">
        <w:trPr>
          <w:cantSplit/>
          <w:trHeight w:val="9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Дошкольное образование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 </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 </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118000,00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110483,82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93,63</w:t>
            </w:r>
          </w:p>
        </w:tc>
      </w:tr>
      <w:tr w:rsidR="00D85F90" w:rsidRPr="003917AF">
        <w:trPr>
          <w:cantSplit/>
          <w:trHeight w:val="9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Обеспечение деятельности управления капитального строительства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77 0 00 00000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 </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118000,00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110483,82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93,63</w:t>
            </w:r>
          </w:p>
        </w:tc>
      </w:tr>
      <w:tr w:rsidR="00D85F90" w:rsidRPr="003917AF">
        <w:trPr>
          <w:cantSplit/>
          <w:trHeight w:val="9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Непрограммные расходы в рамках обеспечения деятельности управления капитального строительства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77 1 00 00000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 </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118000,00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110483,82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93,63</w:t>
            </w:r>
          </w:p>
        </w:tc>
      </w:tr>
      <w:tr w:rsidR="00D85F90" w:rsidRPr="003917AF">
        <w:trPr>
          <w:cantSplit/>
          <w:trHeight w:val="9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Финансовое обеспечение отдельных мероприятий за счет средств резервного фонда Правительства Ставропольского края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77 1 00 79201</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 </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118000,00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110483,82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93,63</w:t>
            </w:r>
          </w:p>
        </w:tc>
      </w:tr>
      <w:tr w:rsidR="00D85F90" w:rsidRPr="003917AF">
        <w:trPr>
          <w:cantSplit/>
          <w:trHeight w:val="9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77 1 00 79201</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118000,00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110483,82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93,63</w:t>
            </w:r>
          </w:p>
        </w:tc>
      </w:tr>
      <w:tr w:rsidR="00D85F90" w:rsidRPr="003917AF">
        <w:trPr>
          <w:cantSplit/>
          <w:trHeight w:val="9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 xml:space="preserve">Общее образование </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538399,75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488398,99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90,71</w:t>
            </w:r>
          </w:p>
        </w:tc>
      </w:tr>
      <w:tr w:rsidR="00D85F90" w:rsidRPr="003917AF">
        <w:trPr>
          <w:cantSplit/>
          <w:trHeight w:val="9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Обеспечение деятельности управления капитального строительства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77 0 00 00000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538399,75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488398,99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90,71</w:t>
            </w:r>
          </w:p>
        </w:tc>
      </w:tr>
      <w:tr w:rsidR="00D85F90" w:rsidRPr="003917AF">
        <w:trPr>
          <w:cantSplit/>
          <w:trHeight w:val="9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Непрограммные расходы в рамках обеспечения деятельности управления капитального строительства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77 1 00 00000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538399,75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488398,99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90,71</w:t>
            </w:r>
          </w:p>
        </w:tc>
      </w:tr>
      <w:tr w:rsidR="00D85F90" w:rsidRPr="003917AF">
        <w:trPr>
          <w:cantSplit/>
          <w:trHeight w:val="9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Финансовое обеспечение отдельных мероприятий за счет средств резервного фонда Правительства Ставропольского края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77 1 00 79201</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538399,75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488398,99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90,71</w:t>
            </w:r>
          </w:p>
        </w:tc>
      </w:tr>
      <w:tr w:rsidR="00D85F90" w:rsidRPr="003917AF">
        <w:trPr>
          <w:cantSplit/>
          <w:trHeight w:val="9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637</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77 1 00 79201</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538399,75</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488398,99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90,71</w:t>
            </w:r>
          </w:p>
        </w:tc>
      </w:tr>
      <w:tr w:rsidR="00D85F90" w:rsidRPr="00CD4210">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CD4210" w:rsidRDefault="00D85F90" w:rsidP="00094957">
            <w:pPr>
              <w:suppressAutoHyphens/>
              <w:jc w:val="both"/>
              <w:rPr>
                <w:b/>
                <w:bCs/>
                <w:color w:val="000000"/>
              </w:rPr>
            </w:pPr>
            <w:r w:rsidRPr="00CD4210">
              <w:rPr>
                <w:b/>
                <w:bCs/>
                <w:color w:val="000000"/>
              </w:rPr>
              <w:t>Комитет по молодежной политике, физической культуре и спорту администрации города Невинномысска</w:t>
            </w:r>
          </w:p>
        </w:tc>
        <w:tc>
          <w:tcPr>
            <w:tcW w:w="709"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r w:rsidRPr="00CD4210">
              <w:rPr>
                <w:b/>
                <w:bCs/>
                <w:color w:val="000000"/>
              </w:rPr>
              <w:t>639</w:t>
            </w:r>
          </w:p>
        </w:tc>
        <w:tc>
          <w:tcPr>
            <w:tcW w:w="709"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p>
        </w:tc>
        <w:tc>
          <w:tcPr>
            <w:tcW w:w="567"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p>
        </w:tc>
        <w:tc>
          <w:tcPr>
            <w:tcW w:w="1702"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p>
        </w:tc>
        <w:tc>
          <w:tcPr>
            <w:tcW w:w="601" w:type="dxa"/>
            <w:tcBorders>
              <w:top w:val="nil"/>
              <w:left w:val="nil"/>
              <w:bottom w:val="single" w:sz="4" w:space="0" w:color="auto"/>
              <w:right w:val="single" w:sz="4" w:space="0" w:color="auto"/>
            </w:tcBorders>
            <w:vAlign w:val="bottom"/>
          </w:tcPr>
          <w:p w:rsidR="00D85F90" w:rsidRPr="00CD4210" w:rsidRDefault="00D85F90" w:rsidP="00094957">
            <w:pPr>
              <w:rPr>
                <w:b/>
                <w:bCs/>
                <w:color w:val="000000"/>
                <w:highlight w:val="yellow"/>
              </w:rPr>
            </w:pPr>
          </w:p>
        </w:tc>
        <w:tc>
          <w:tcPr>
            <w:tcW w:w="1472" w:type="dxa"/>
            <w:tcBorders>
              <w:top w:val="nil"/>
              <w:left w:val="nil"/>
              <w:bottom w:val="single" w:sz="4" w:space="0" w:color="auto"/>
              <w:right w:val="single" w:sz="4" w:space="0" w:color="auto"/>
            </w:tcBorders>
            <w:vAlign w:val="bottom"/>
          </w:tcPr>
          <w:p w:rsidR="00D85F90" w:rsidRPr="00CD4210" w:rsidRDefault="00D85F90" w:rsidP="00094957">
            <w:pPr>
              <w:jc w:val="right"/>
              <w:rPr>
                <w:b/>
                <w:bCs/>
                <w:highlight w:val="yellow"/>
              </w:rPr>
            </w:pPr>
            <w:r w:rsidRPr="00CD4210">
              <w:rPr>
                <w:b/>
                <w:bCs/>
              </w:rPr>
              <w:t>90204,63</w:t>
            </w:r>
          </w:p>
        </w:tc>
        <w:tc>
          <w:tcPr>
            <w:tcW w:w="1662" w:type="dxa"/>
            <w:tcBorders>
              <w:top w:val="nil"/>
              <w:left w:val="nil"/>
              <w:bottom w:val="single" w:sz="4" w:space="0" w:color="auto"/>
              <w:right w:val="single" w:sz="4" w:space="0" w:color="auto"/>
            </w:tcBorders>
            <w:vAlign w:val="bottom"/>
          </w:tcPr>
          <w:p w:rsidR="00D85F90" w:rsidRPr="00CD4210" w:rsidRDefault="00D85F90" w:rsidP="00094957">
            <w:pPr>
              <w:jc w:val="right"/>
              <w:rPr>
                <w:b/>
                <w:bCs/>
                <w:color w:val="000000"/>
                <w:highlight w:val="yellow"/>
              </w:rPr>
            </w:pPr>
            <w:r w:rsidRPr="00CD4210">
              <w:rPr>
                <w:b/>
                <w:bCs/>
                <w:color w:val="000000"/>
              </w:rPr>
              <w:t>84085,60</w:t>
            </w:r>
          </w:p>
        </w:tc>
        <w:tc>
          <w:tcPr>
            <w:tcW w:w="1341" w:type="dxa"/>
            <w:tcBorders>
              <w:top w:val="nil"/>
              <w:left w:val="nil"/>
              <w:bottom w:val="single" w:sz="4" w:space="0" w:color="auto"/>
              <w:right w:val="single" w:sz="4" w:space="0" w:color="auto"/>
            </w:tcBorders>
            <w:vAlign w:val="bottom"/>
          </w:tcPr>
          <w:p w:rsidR="00D85F90" w:rsidRPr="00CD4210" w:rsidRDefault="00D85F90" w:rsidP="00094957">
            <w:pPr>
              <w:jc w:val="right"/>
              <w:rPr>
                <w:b/>
                <w:bCs/>
                <w:color w:val="000000"/>
                <w:highlight w:val="yellow"/>
              </w:rPr>
            </w:pPr>
            <w:r w:rsidRPr="00CD4210">
              <w:rPr>
                <w:b/>
                <w:bCs/>
                <w:color w:val="000000"/>
              </w:rPr>
              <w:t>93,22</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Образование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4375,92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4375,92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17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Молодежная политика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4375,92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4375,92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Муниципальная программа «Развитие физической культуры, спорта и молодежной политики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4375,92</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4375,92</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Подпрограмма «Развитие молодежной политики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03 2 00 00000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1698,13</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1698,13</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13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1: организация и проведение культурно-досуговых и зрелищных мероприятий среди молодежи города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03 2 01 00000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939,70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939,70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13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организацию и проведение культурно-досуговых и зрелищных мероприятий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03 2 01 20180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939,70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939,70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13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03 2 01 20180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26,70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26,70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10"/>
              </w:rPr>
            </w:pPr>
            <w:r w:rsidRPr="003917AF">
              <w:rPr>
                <w:color w:val="000000"/>
                <w:spacing w:val="-1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03 2 01 20180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913,00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913,00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36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2: организация деятельности студенческих и волонтерских отрядов на территории города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03 2 02 00000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465,99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465,99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12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организацию деятельности студенческих и волонтерских отрядов на территории города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03 2 02 20190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465,99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465,99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03 2 02 20190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425,99</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highlight w:val="yellow"/>
              </w:rPr>
            </w:pPr>
            <w:r w:rsidRPr="003917AF">
              <w:rPr>
                <w:color w:val="000000"/>
              </w:rPr>
              <w:t>425,99</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03 2 02 20190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40,00</w:t>
            </w:r>
          </w:p>
        </w:tc>
        <w:tc>
          <w:tcPr>
            <w:tcW w:w="1662"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40,00</w:t>
            </w:r>
          </w:p>
        </w:tc>
        <w:tc>
          <w:tcPr>
            <w:tcW w:w="1341" w:type="dxa"/>
            <w:tcBorders>
              <w:top w:val="nil"/>
              <w:left w:val="nil"/>
              <w:bottom w:val="single" w:sz="4" w:space="0" w:color="auto"/>
              <w:right w:val="single" w:sz="4" w:space="0" w:color="auto"/>
            </w:tcBorders>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3: организационно-воспитательная работа с молодежью города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03 2 03 00000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292,44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292,44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t>100,00</w:t>
            </w:r>
          </w:p>
        </w:tc>
      </w:tr>
      <w:tr w:rsidR="00D85F90" w:rsidRPr="003917AF">
        <w:trPr>
          <w:cantSplit/>
          <w:trHeight w:val="40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проведение организационно-воспитательной работы с молодежью города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03 2 03 20200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292,44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292,44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t>100,00</w:t>
            </w:r>
          </w:p>
        </w:tc>
      </w:tr>
      <w:tr w:rsidR="00D85F90" w:rsidRPr="003917AF">
        <w:trPr>
          <w:cantSplit/>
          <w:trHeight w:val="40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03 2 03 20200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292,44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292,44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Подпрограмма «Обеспечение реализации программы и общепрограммные мероприятия» муниципальной программы «Развитие физической культуры, спорта и молодежной политики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03 4 00 00000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2677,79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2677,79</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t>100,00</w:t>
            </w:r>
          </w:p>
        </w:tc>
      </w:tr>
      <w:tr w:rsidR="00D85F90" w:rsidRPr="003917AF">
        <w:trPr>
          <w:cantSplit/>
          <w:trHeight w:val="312"/>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4"/>
              </w:rPr>
            </w:pPr>
            <w:r w:rsidRPr="003917AF">
              <w:rPr>
                <w:color w:val="000000"/>
                <w:spacing w:val="-4"/>
              </w:rPr>
              <w:t>Основное мероприятие 2: обеспечение деятельности (оказание услуг) подведомственных учреждений в области молодежной политики, физической культуры и спорта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03 4 02 00000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2677,79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2677,79</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t>100,00</w:t>
            </w:r>
          </w:p>
        </w:tc>
      </w:tr>
      <w:tr w:rsidR="00D85F90" w:rsidRPr="003917AF">
        <w:trPr>
          <w:cantSplit/>
          <w:trHeight w:val="229"/>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03 4 02 11010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2677,79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2677,79</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457"/>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10"/>
              </w:rPr>
            </w:pPr>
            <w:r w:rsidRPr="003917AF">
              <w:rPr>
                <w:color w:val="000000"/>
                <w:spacing w:val="-1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07</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03 4 02 11010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2677,79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2677,79</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t>100,00</w:t>
            </w:r>
          </w:p>
        </w:tc>
      </w:tr>
      <w:tr w:rsidR="00D85F90" w:rsidRPr="003917AF">
        <w:trPr>
          <w:cantSplit/>
          <w:trHeight w:val="23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Физическая культура и спорт</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lang w:val="en-US"/>
              </w:rPr>
            </w:pPr>
            <w:r w:rsidRPr="003917AF">
              <w:t>85828,71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79709,68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92,87</w:t>
            </w:r>
          </w:p>
        </w:tc>
      </w:tr>
      <w:tr w:rsidR="00D85F90" w:rsidRPr="003917AF">
        <w:trPr>
          <w:cantSplit/>
          <w:trHeight w:val="10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Массовый спорт</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rPr>
                <w:color w:val="000000"/>
              </w:rPr>
              <w:t>18492,29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13629,44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73,70</w:t>
            </w:r>
          </w:p>
        </w:tc>
      </w:tr>
      <w:tr w:rsidR="00D85F90" w:rsidRPr="003917AF">
        <w:trPr>
          <w:cantSplit/>
          <w:trHeight w:val="28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Муниципальная программа «Развитие физической культуры, спорта и молодежной политики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18492,29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13629,44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73,70</w:t>
            </w:r>
          </w:p>
        </w:tc>
      </w:tr>
      <w:tr w:rsidR="00D85F90" w:rsidRPr="003917AF">
        <w:trPr>
          <w:cantSplit/>
          <w:trHeight w:val="41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Подпрограмма «Развитие физической культуры и массового спорта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03 1 00 00000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17322,50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12459,65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71,93</w:t>
            </w:r>
          </w:p>
        </w:tc>
      </w:tr>
      <w:tr w:rsidR="00D85F90" w:rsidRPr="003917AF">
        <w:trPr>
          <w:cantSplit/>
          <w:trHeight w:val="41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1: проведение городских спортивных мероприятий на территории города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03 1 01 00000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891,19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737,67</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82,77</w:t>
            </w:r>
          </w:p>
        </w:tc>
      </w:tr>
      <w:tr w:rsidR="00D85F90" w:rsidRPr="003917AF">
        <w:trPr>
          <w:cantSplit/>
          <w:trHeight w:val="454"/>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проведение городских спортивных мероприятий на территории города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03 1 01 20140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891,19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737,67</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82,77</w:t>
            </w:r>
          </w:p>
        </w:tc>
      </w:tr>
      <w:tr w:rsidR="00D85F90" w:rsidRPr="003917AF">
        <w:trPr>
          <w:cantSplit/>
          <w:trHeight w:val="48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03 1 01 20140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365,25</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275,00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75,29</w:t>
            </w:r>
          </w:p>
        </w:tc>
      </w:tr>
      <w:tr w:rsidR="00D85F90" w:rsidRPr="003917AF">
        <w:trPr>
          <w:cantSplit/>
          <w:trHeight w:val="38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03 1 01 20140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525,94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462,67</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87,97</w:t>
            </w:r>
          </w:p>
        </w:tc>
      </w:tr>
      <w:tr w:rsidR="00D85F90" w:rsidRPr="003917AF">
        <w:trPr>
          <w:cantSplit/>
          <w:trHeight w:val="43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10"/>
              </w:rPr>
            </w:pPr>
            <w:r w:rsidRPr="003917AF">
              <w:rPr>
                <w:color w:val="000000"/>
                <w:spacing w:val="-10"/>
              </w:rPr>
              <w:t>Основное мероприятие 2: организация участия спортивных команд города в соревнованиях различного уровня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03 1 02 00000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532,08</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447,26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84,06</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организацию участия спортивных команд города в соревнованиях различного уровня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03 1 02 20150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532,08</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447,26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84,06</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03 1 02 20150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473,01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424,76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89,80</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03 1 02 20150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59,07</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22,50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38,09</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Региональный проект «Спорт – норма жизни»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 xml:space="preserve">03 1 </w:t>
            </w:r>
            <w:r w:rsidRPr="003917AF">
              <w:rPr>
                <w:color w:val="000000"/>
                <w:lang w:val="en-US"/>
              </w:rPr>
              <w:t>P5</w:t>
            </w:r>
            <w:r w:rsidRPr="003917AF">
              <w:rPr>
                <w:color w:val="000000"/>
              </w:rPr>
              <w:t xml:space="preserve">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15899,23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11274,72</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70,91</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Улучшение материально-технической базы объектов спорта в Ставропольском крае – победителе фестиваля культуры и спорта народов Юга России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 xml:space="preserve">03 1 </w:t>
            </w:r>
            <w:r w:rsidRPr="003917AF">
              <w:rPr>
                <w:color w:val="000000"/>
                <w:lang w:val="en-US"/>
              </w:rPr>
              <w:t>P5</w:t>
            </w:r>
            <w:r w:rsidRPr="003917AF">
              <w:rPr>
                <w:color w:val="000000"/>
              </w:rPr>
              <w:t xml:space="preserve"> 51650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15899,23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11274,72</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70,91</w:t>
            </w:r>
          </w:p>
        </w:tc>
      </w:tr>
      <w:tr w:rsidR="00D85F90" w:rsidRPr="003917AF">
        <w:trPr>
          <w:cantSplit/>
          <w:trHeight w:val="70"/>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spacing w:val="-1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 xml:space="preserve">03 1 </w:t>
            </w:r>
            <w:r w:rsidRPr="003917AF">
              <w:rPr>
                <w:color w:val="000000"/>
                <w:lang w:val="en-US"/>
              </w:rPr>
              <w:t>P5</w:t>
            </w:r>
            <w:r w:rsidRPr="003917AF">
              <w:rPr>
                <w:color w:val="000000"/>
              </w:rPr>
              <w:t xml:space="preserve"> 51650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15899,23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11274,72</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70,91</w:t>
            </w:r>
          </w:p>
        </w:tc>
      </w:tr>
      <w:tr w:rsidR="00D85F90" w:rsidRPr="003917AF">
        <w:trPr>
          <w:cantSplit/>
          <w:trHeight w:val="548"/>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Подпрограмма «Развитие спортивно-культурной деятельности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03 3 00 00000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718,83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718,83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t>100,00</w:t>
            </w:r>
          </w:p>
        </w:tc>
      </w:tr>
      <w:tr w:rsidR="00D85F90" w:rsidRPr="003917AF">
        <w:trPr>
          <w:cantSplit/>
          <w:trHeight w:val="30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6"/>
              </w:rPr>
            </w:pPr>
            <w:r w:rsidRPr="003917AF">
              <w:rPr>
                <w:color w:val="000000"/>
                <w:spacing w:val="-6"/>
              </w:rPr>
              <w:t>Основное мероприятие 1: комплекс мероприятий, направленных на приобщение населения города к активному и здоровому образу жизни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03 3 01 00000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118,89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118,89</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t>100,00</w:t>
            </w:r>
          </w:p>
        </w:tc>
      </w:tr>
      <w:tr w:rsidR="00D85F90" w:rsidRPr="003917AF">
        <w:trPr>
          <w:cantSplit/>
          <w:trHeight w:val="39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проведение комплекса мероприятий, направленных на приобщение населения города к активному и здоровому образу жизни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03 3 01 20230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118,89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118,89</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100,00</w:t>
            </w:r>
          </w:p>
        </w:tc>
      </w:tr>
      <w:tr w:rsidR="00D85F90" w:rsidRPr="003917AF">
        <w:trPr>
          <w:cantSplit/>
          <w:trHeight w:val="35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03 3 01 20230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13,50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13,50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100,00</w:t>
            </w:r>
          </w:p>
        </w:tc>
      </w:tr>
      <w:tr w:rsidR="00D85F90" w:rsidRPr="003917AF">
        <w:trPr>
          <w:cantSplit/>
          <w:trHeight w:val="24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03 3 01 20230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38,76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38,76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4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spacing w:val="-1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03 3 01 20230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66,63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66,63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t>100,00</w:t>
            </w:r>
          </w:p>
        </w:tc>
      </w:tr>
      <w:tr w:rsidR="00D85F90" w:rsidRPr="003917AF">
        <w:trPr>
          <w:cantSplit/>
          <w:trHeight w:val="149"/>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2: комплекс мероприятий, направленных на создание благоприятных условий для творческой деятельности и отдыха, развития культурного пространства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03 3 02 00000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599,94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599,94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t>100,00</w:t>
            </w:r>
          </w:p>
        </w:tc>
      </w:tr>
      <w:tr w:rsidR="00D85F90" w:rsidRPr="003917AF">
        <w:trPr>
          <w:cantSplit/>
          <w:trHeight w:val="376"/>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проведение комплекса мероприятий, направленных на создание благоприятных условий для творческой деятельности и отдыха, развития культурного пространства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03 3 02 20240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599,94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599,94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t>100,00</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03 3 02 20240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599,94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599,94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t>100,00</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Подпрограмма «Обеспечение реализации программы и общепрограммные мероприятия» муниципальной программы «Развитие физической культуры, спорта и молодежной политики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03 4 00 00000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450,96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450,96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t>100,00</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4"/>
              </w:rPr>
            </w:pPr>
            <w:r w:rsidRPr="003917AF">
              <w:rPr>
                <w:color w:val="000000"/>
                <w:spacing w:val="-4"/>
              </w:rPr>
              <w:t>Основное мероприятие 2: обеспечение деятельности (оказание услуг) подведомственных учреждений в области молодежной политики, физической культуры и спорта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03 4 02 00000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450,96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450,96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t>100,00</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03 4 02 11010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450,96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450,96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t>100,00</w:t>
            </w:r>
          </w:p>
        </w:tc>
      </w:tr>
      <w:tr w:rsidR="00D85F90" w:rsidRPr="003917AF">
        <w:trPr>
          <w:cantSplit/>
          <w:trHeight w:val="649"/>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10"/>
              </w:rPr>
            </w:pPr>
            <w:r w:rsidRPr="003917AF">
              <w:rPr>
                <w:color w:val="000000"/>
                <w:spacing w:val="-1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02</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03 4 02 11010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450,96</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450,96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t>100,00</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FF0000"/>
                <w:spacing w:val="-10"/>
              </w:rPr>
            </w:pPr>
            <w:r w:rsidRPr="003917AF">
              <w:t>Спорт высших достижений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r w:rsidRPr="003917AF">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r w:rsidRPr="003917AF">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r w:rsidRPr="003917AF">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59023,21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59023,21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100,00</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pPr>
            <w:r w:rsidRPr="003917AF">
              <w:rPr>
                <w:color w:val="000000"/>
              </w:rPr>
              <w:t>Муниципальная программа «Развитие физической культуры, спорта и молодежной политики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r w:rsidRPr="003917AF">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r w:rsidRPr="003917AF">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r w:rsidRPr="003917AF">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59023,21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59023,21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100,00</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pPr>
            <w:r w:rsidRPr="003917AF">
              <w:t>Подпрограмма «Обеспечение реализации программы и общепрограммные мероприятия» муниципальной программы «Развитие физической культуры, спорта и молодежной политики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r w:rsidRPr="003917AF">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r w:rsidRPr="003917AF">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r w:rsidRPr="003917AF">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r w:rsidRPr="003917AF">
              <w:t>03 4 00 00000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59023,21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59023,21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100,00</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spacing w:val="-4"/>
              </w:rPr>
            </w:pPr>
            <w:r w:rsidRPr="003917AF">
              <w:rPr>
                <w:spacing w:val="-4"/>
              </w:rPr>
              <w:t>Основное мероприятие 2: обеспечение деятельности (оказание услуг) подведомственных учреждений в области молодежной политики, физической культуры и спорта</w:t>
            </w:r>
          </w:p>
        </w:tc>
        <w:tc>
          <w:tcPr>
            <w:tcW w:w="709" w:type="dxa"/>
            <w:tcBorders>
              <w:top w:val="nil"/>
              <w:left w:val="nil"/>
              <w:bottom w:val="single" w:sz="4" w:space="0" w:color="auto"/>
              <w:right w:val="single" w:sz="4" w:space="0" w:color="auto"/>
            </w:tcBorders>
            <w:vAlign w:val="bottom"/>
          </w:tcPr>
          <w:p w:rsidR="00D85F90" w:rsidRPr="003917AF" w:rsidRDefault="00D85F90" w:rsidP="00094957">
            <w:r w:rsidRPr="003917AF">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r w:rsidRPr="003917AF">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r w:rsidRPr="003917AF">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r w:rsidRPr="003917AF">
              <w:t>03 4 02 00000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59023,21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59023,21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100,00</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pPr>
            <w:r w:rsidRPr="003917AF">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vAlign w:val="bottom"/>
          </w:tcPr>
          <w:p w:rsidR="00D85F90" w:rsidRPr="003917AF" w:rsidRDefault="00D85F90" w:rsidP="00094957">
            <w:r w:rsidRPr="003917AF">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r w:rsidRPr="003917AF">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r w:rsidRPr="003917AF">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r w:rsidRPr="003917AF">
              <w:t>03 4 02 11010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59023,21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59023,21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100,00</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spacing w:val="-10"/>
              </w:rPr>
            </w:pPr>
            <w:r w:rsidRPr="003917AF">
              <w:rPr>
                <w:spacing w:val="-10"/>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vAlign w:val="bottom"/>
          </w:tcPr>
          <w:p w:rsidR="00D85F90" w:rsidRPr="003917AF" w:rsidRDefault="00D85F90" w:rsidP="00094957">
            <w:r w:rsidRPr="003917AF">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r w:rsidRPr="003917AF">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r w:rsidRPr="003917AF">
              <w:t>03</w:t>
            </w:r>
          </w:p>
        </w:tc>
        <w:tc>
          <w:tcPr>
            <w:tcW w:w="1702" w:type="dxa"/>
            <w:tcBorders>
              <w:top w:val="nil"/>
              <w:left w:val="nil"/>
              <w:bottom w:val="single" w:sz="4" w:space="0" w:color="auto"/>
              <w:right w:val="single" w:sz="4" w:space="0" w:color="auto"/>
            </w:tcBorders>
            <w:vAlign w:val="bottom"/>
          </w:tcPr>
          <w:p w:rsidR="00D85F90" w:rsidRPr="003917AF" w:rsidRDefault="00D85F90" w:rsidP="00094957">
            <w:r w:rsidRPr="003917AF">
              <w:t>03 4 02 11010</w:t>
            </w:r>
          </w:p>
        </w:tc>
        <w:tc>
          <w:tcPr>
            <w:tcW w:w="601" w:type="dxa"/>
            <w:tcBorders>
              <w:top w:val="nil"/>
              <w:left w:val="nil"/>
              <w:bottom w:val="single" w:sz="4" w:space="0" w:color="auto"/>
              <w:right w:val="single" w:sz="4" w:space="0" w:color="auto"/>
            </w:tcBorders>
            <w:vAlign w:val="bottom"/>
          </w:tcPr>
          <w:p w:rsidR="00D85F90" w:rsidRPr="003917AF" w:rsidRDefault="00D85F90" w:rsidP="00094957">
            <w:r w:rsidRPr="003917AF">
              <w:t>600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59023,21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highlight w:val="yellow"/>
              </w:rPr>
            </w:pPr>
            <w:r w:rsidRPr="003917AF">
              <w:t>59023,21</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pPr>
            <w:r w:rsidRPr="003917AF">
              <w:t>100,00</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Другие вопросы в области физической культуры и спорта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8313,21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7057,03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84,89</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Муниципальная программа «Развитие физической культуры, спорта и молодежной политики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8313,21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7057,03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84,89</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Подпрограмма «Обеспечение реализации программы и общепрограммные мероприятия» муниципальной программы «Развитие физической культуры, спорта и молодежной политики в городе Невинномысске»</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03 4 00 00000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8313,21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7057,03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84,89</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Основное мероприятие 1: выполнение функций органов местного самоуправления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03 4 01 00000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8313,21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7057,03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84,89</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03 4 01 10010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1218,53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1131,22</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92,83</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03 4 01 10010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127,42</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91,36</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71,70</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03 4 01 10010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1079,31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1028,23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95,27</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03 4 01 10010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800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11,80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11,63</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98,56</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выплаты по оплате труда работников органов местного самоуправления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03 4 01 10020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7045,89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5877,02</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83,41</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03 4 01 10020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7043,12</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5874,25</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83,40</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highlight w:val="yellow"/>
              </w:rPr>
            </w:pPr>
            <w:r w:rsidRPr="003917AF">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03 4 01 10020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highlight w:val="yellow"/>
              </w:rPr>
            </w:pPr>
            <w:r w:rsidRPr="003917AF">
              <w:rPr>
                <w:color w:val="000000"/>
              </w:rPr>
              <w:t>300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highlight w:val="yellow"/>
              </w:rPr>
            </w:pPr>
            <w:r w:rsidRPr="003917AF">
              <w:rPr>
                <w:color w:val="000000"/>
              </w:rPr>
              <w:t>2,77</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lang w:val="en-US"/>
              </w:rPr>
            </w:pPr>
            <w:r w:rsidRPr="003917AF">
              <w:rPr>
                <w:color w:val="000000"/>
                <w:lang w:val="en-US"/>
              </w:rPr>
              <w:t>2</w:t>
            </w:r>
            <w:r w:rsidRPr="003917AF">
              <w:rPr>
                <w:color w:val="000000"/>
              </w:rPr>
              <w:t>,</w:t>
            </w:r>
            <w:r w:rsidRPr="003917AF">
              <w:rPr>
                <w:color w:val="000000"/>
                <w:lang w:val="en-US"/>
              </w:rPr>
              <w:t>77</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Осуществление выплаты лицам, входящим в муниципальные управленческие команды Ставропольского края, поощрения за достижение в 2023 году Ставропольским краем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03 4 01 75490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48,79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48,79</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639</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rPr>
            </w:pPr>
            <w:r w:rsidRPr="003917AF">
              <w:rPr>
                <w:color w:val="000000"/>
              </w:rPr>
              <w:t>11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jc w:val="center"/>
              <w:rPr>
                <w:color w:val="000000"/>
              </w:rPr>
            </w:pPr>
            <w:r w:rsidRPr="003917AF">
              <w:rPr>
                <w:color w:val="000000"/>
              </w:rPr>
              <w:t>05</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03 4 01 75490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48,79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48,79</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CD4210">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CD4210" w:rsidRDefault="00D85F90" w:rsidP="00094957">
            <w:pPr>
              <w:suppressAutoHyphens/>
              <w:jc w:val="both"/>
              <w:rPr>
                <w:b/>
                <w:bCs/>
                <w:color w:val="000000"/>
              </w:rPr>
            </w:pPr>
            <w:r w:rsidRPr="00CD4210">
              <w:rPr>
                <w:b/>
                <w:bCs/>
                <w:color w:val="000000"/>
              </w:rPr>
              <w:t>Контрольно-счетная палата города Невинномысска</w:t>
            </w:r>
          </w:p>
        </w:tc>
        <w:tc>
          <w:tcPr>
            <w:tcW w:w="709"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r w:rsidRPr="00CD4210">
              <w:rPr>
                <w:b/>
                <w:bCs/>
                <w:color w:val="000000"/>
              </w:rPr>
              <w:t>643</w:t>
            </w:r>
          </w:p>
        </w:tc>
        <w:tc>
          <w:tcPr>
            <w:tcW w:w="709"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p>
        </w:tc>
        <w:tc>
          <w:tcPr>
            <w:tcW w:w="567"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p>
        </w:tc>
        <w:tc>
          <w:tcPr>
            <w:tcW w:w="1702"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p>
        </w:tc>
        <w:tc>
          <w:tcPr>
            <w:tcW w:w="601" w:type="dxa"/>
            <w:tcBorders>
              <w:top w:val="nil"/>
              <w:left w:val="nil"/>
              <w:bottom w:val="single" w:sz="4" w:space="0" w:color="auto"/>
              <w:right w:val="single" w:sz="4" w:space="0" w:color="auto"/>
            </w:tcBorders>
            <w:vAlign w:val="bottom"/>
          </w:tcPr>
          <w:p w:rsidR="00D85F90" w:rsidRPr="00CD4210" w:rsidRDefault="00D85F90" w:rsidP="00094957">
            <w:pPr>
              <w:rPr>
                <w:b/>
                <w:bCs/>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CD4210" w:rsidRDefault="00D85F90" w:rsidP="00094957">
            <w:pPr>
              <w:jc w:val="right"/>
              <w:rPr>
                <w:b/>
                <w:bCs/>
                <w:color w:val="000000"/>
              </w:rPr>
            </w:pPr>
            <w:r w:rsidRPr="00CD4210">
              <w:rPr>
                <w:b/>
                <w:bCs/>
                <w:color w:val="000000"/>
              </w:rPr>
              <w:t>3499,19</w:t>
            </w:r>
          </w:p>
        </w:tc>
        <w:tc>
          <w:tcPr>
            <w:tcW w:w="1662" w:type="dxa"/>
            <w:tcBorders>
              <w:top w:val="nil"/>
              <w:left w:val="nil"/>
              <w:bottom w:val="single" w:sz="4" w:space="0" w:color="auto"/>
              <w:right w:val="single" w:sz="4" w:space="0" w:color="auto"/>
            </w:tcBorders>
            <w:shd w:val="clear" w:color="auto" w:fill="FFFFFF"/>
            <w:vAlign w:val="bottom"/>
          </w:tcPr>
          <w:p w:rsidR="00D85F90" w:rsidRPr="00CD4210" w:rsidRDefault="00D85F90" w:rsidP="00094957">
            <w:pPr>
              <w:jc w:val="right"/>
              <w:rPr>
                <w:b/>
                <w:bCs/>
                <w:color w:val="000000"/>
              </w:rPr>
            </w:pPr>
            <w:r w:rsidRPr="00CD4210">
              <w:rPr>
                <w:b/>
                <w:bCs/>
                <w:color w:val="000000"/>
              </w:rPr>
              <w:t>3495,98</w:t>
            </w:r>
          </w:p>
        </w:tc>
        <w:tc>
          <w:tcPr>
            <w:tcW w:w="1341" w:type="dxa"/>
            <w:tcBorders>
              <w:top w:val="nil"/>
              <w:left w:val="nil"/>
              <w:bottom w:val="single" w:sz="4" w:space="0" w:color="auto"/>
              <w:right w:val="single" w:sz="4" w:space="0" w:color="auto"/>
            </w:tcBorders>
            <w:shd w:val="clear" w:color="auto" w:fill="FFFFFF"/>
            <w:vAlign w:val="bottom"/>
          </w:tcPr>
          <w:p w:rsidR="00D85F90" w:rsidRPr="00CD4210" w:rsidRDefault="00D85F90" w:rsidP="00094957">
            <w:pPr>
              <w:jc w:val="right"/>
              <w:rPr>
                <w:b/>
                <w:bCs/>
                <w:color w:val="000000"/>
              </w:rPr>
            </w:pPr>
            <w:r w:rsidRPr="00CD4210">
              <w:rPr>
                <w:b/>
                <w:bCs/>
                <w:color w:val="000000"/>
              </w:rPr>
              <w:t>99,91</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Общегосударственные вопросы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643</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3499,19</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3495,98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99,91</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643</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3480,61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3477,40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99,91</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Обеспечение деятельности контрольно-счетной палаты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643</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76 0 00 00000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3480,61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3477,40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99,91</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Непрограммные расходы в рамках обеспечения деятельности контрольно-счетной палаты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643</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76 1 00 00000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3480,61</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3477,40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99,91</w:t>
            </w:r>
          </w:p>
        </w:tc>
      </w:tr>
      <w:tr w:rsidR="00D85F90" w:rsidRPr="003917AF">
        <w:trPr>
          <w:cantSplit/>
          <w:trHeight w:val="353"/>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643</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76 1 00 10010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323,68</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320,48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99,01</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643</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76 1 00 10010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89,04</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89,04</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643</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76 1 00 10010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232,62</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229,42</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98,62</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643</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76 1 00 10010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800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2,02</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2,02</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выплаты по оплате труда работников органов местного самоуправления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643</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76 1 00 10020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3156,93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3156,92</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643</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06</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76 1 00 10020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3156,93</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3156,92</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Другие общегосударственные вопросы</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643</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18,58</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18,58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Обеспечение деятельности контрольно-счетной палаты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643</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76 0 00 00000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18,58</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18,58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Непрограммные расходы в рамках обеспечения деятельности контрольно-счетной палаты города Невинномысска</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643</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76 1 00 00000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18,58</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18,58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spacing w:val="-2"/>
              </w:rPr>
            </w:pPr>
            <w:r w:rsidRPr="003917AF">
              <w:rPr>
                <w:color w:val="000000"/>
                <w:spacing w:val="-2"/>
              </w:rPr>
              <w:t>Расходы на приобретение и содержание имущества, находящегося в муниципальной собственности</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643</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76 1 00 20010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Иные бюджетные ассигнования</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643</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76 1 00 20010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800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 xml:space="preserve">10,00  </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 xml:space="preserve">10,00  </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Освещение деятельности органов местного самоуправления города в средствах массовой информации, печатных изданиях, в информационно-телекоммуникационной сети «Интернет»</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643</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76 1 00 98710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8,58</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8,58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3917AF">
        <w:trPr>
          <w:cantSplit/>
          <w:trHeight w:val="275"/>
          <w:jc w:val="center"/>
        </w:trPr>
        <w:tc>
          <w:tcPr>
            <w:tcW w:w="7290" w:type="dxa"/>
            <w:tcBorders>
              <w:top w:val="nil"/>
              <w:left w:val="single" w:sz="4" w:space="0" w:color="auto"/>
              <w:bottom w:val="single" w:sz="4" w:space="0" w:color="auto"/>
              <w:right w:val="single" w:sz="4" w:space="0" w:color="auto"/>
            </w:tcBorders>
            <w:vAlign w:val="center"/>
          </w:tcPr>
          <w:p w:rsidR="00D85F90" w:rsidRPr="003917AF" w:rsidRDefault="00D85F90" w:rsidP="00094957">
            <w:pPr>
              <w:suppressAutoHyphens/>
              <w:jc w:val="both"/>
              <w:rPr>
                <w:color w:val="000000"/>
              </w:rPr>
            </w:pPr>
            <w:r w:rsidRPr="003917AF">
              <w:rPr>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643</w:t>
            </w:r>
          </w:p>
        </w:tc>
        <w:tc>
          <w:tcPr>
            <w:tcW w:w="709"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01</w:t>
            </w:r>
          </w:p>
        </w:tc>
        <w:tc>
          <w:tcPr>
            <w:tcW w:w="567"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13</w:t>
            </w:r>
          </w:p>
        </w:tc>
        <w:tc>
          <w:tcPr>
            <w:tcW w:w="1702"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76 1 00 98710</w:t>
            </w:r>
          </w:p>
        </w:tc>
        <w:tc>
          <w:tcPr>
            <w:tcW w:w="601" w:type="dxa"/>
            <w:tcBorders>
              <w:top w:val="nil"/>
              <w:left w:val="nil"/>
              <w:bottom w:val="single" w:sz="4" w:space="0" w:color="auto"/>
              <w:right w:val="single" w:sz="4" w:space="0" w:color="auto"/>
            </w:tcBorders>
            <w:vAlign w:val="bottom"/>
          </w:tcPr>
          <w:p w:rsidR="00D85F90" w:rsidRPr="003917AF" w:rsidRDefault="00D85F90" w:rsidP="00094957">
            <w:pPr>
              <w:rPr>
                <w:color w:val="000000"/>
              </w:rPr>
            </w:pPr>
            <w:r w:rsidRPr="003917AF">
              <w:rPr>
                <w:color w:val="000000"/>
              </w:rPr>
              <w:t>200</w:t>
            </w:r>
          </w:p>
        </w:tc>
        <w:tc>
          <w:tcPr>
            <w:tcW w:w="147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8,58</w:t>
            </w:r>
          </w:p>
        </w:tc>
        <w:tc>
          <w:tcPr>
            <w:tcW w:w="1662"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8,58</w:t>
            </w:r>
          </w:p>
        </w:tc>
        <w:tc>
          <w:tcPr>
            <w:tcW w:w="1341" w:type="dxa"/>
            <w:tcBorders>
              <w:top w:val="nil"/>
              <w:left w:val="nil"/>
              <w:bottom w:val="single" w:sz="4" w:space="0" w:color="auto"/>
              <w:right w:val="single" w:sz="4" w:space="0" w:color="auto"/>
            </w:tcBorders>
            <w:shd w:val="clear" w:color="auto" w:fill="FFFFFF"/>
            <w:vAlign w:val="bottom"/>
          </w:tcPr>
          <w:p w:rsidR="00D85F90" w:rsidRPr="003917AF" w:rsidRDefault="00D85F90" w:rsidP="00094957">
            <w:pPr>
              <w:jc w:val="right"/>
              <w:rPr>
                <w:color w:val="000000"/>
              </w:rPr>
            </w:pPr>
            <w:r w:rsidRPr="003917AF">
              <w:rPr>
                <w:color w:val="000000"/>
              </w:rPr>
              <w:t>100,00</w:t>
            </w:r>
          </w:p>
        </w:tc>
      </w:tr>
      <w:tr w:rsidR="00D85F90" w:rsidRPr="006662FA">
        <w:trPr>
          <w:cantSplit/>
          <w:trHeight w:val="275"/>
          <w:jc w:val="center"/>
        </w:trPr>
        <w:tc>
          <w:tcPr>
            <w:tcW w:w="7290" w:type="dxa"/>
            <w:tcBorders>
              <w:top w:val="nil"/>
              <w:left w:val="single" w:sz="4" w:space="0" w:color="auto"/>
              <w:bottom w:val="single" w:sz="4" w:space="0" w:color="auto"/>
              <w:right w:val="single" w:sz="4" w:space="0" w:color="auto"/>
            </w:tcBorders>
            <w:vAlign w:val="bottom"/>
          </w:tcPr>
          <w:p w:rsidR="00D85F90" w:rsidRPr="006662FA" w:rsidRDefault="00D85F90" w:rsidP="00094957">
            <w:pPr>
              <w:rPr>
                <w:b/>
                <w:bCs/>
                <w:color w:val="000000"/>
              </w:rPr>
            </w:pPr>
            <w:r w:rsidRPr="006662FA">
              <w:rPr>
                <w:b/>
                <w:bCs/>
                <w:color w:val="000000"/>
              </w:rPr>
              <w:t>ВСЕГО РАСХОДОВ:</w:t>
            </w:r>
          </w:p>
        </w:tc>
        <w:tc>
          <w:tcPr>
            <w:tcW w:w="709" w:type="dxa"/>
            <w:tcBorders>
              <w:top w:val="nil"/>
              <w:left w:val="nil"/>
              <w:bottom w:val="single" w:sz="4" w:space="0" w:color="auto"/>
              <w:right w:val="single" w:sz="4" w:space="0" w:color="auto"/>
            </w:tcBorders>
            <w:vAlign w:val="bottom"/>
          </w:tcPr>
          <w:p w:rsidR="00D85F90" w:rsidRPr="006662FA" w:rsidRDefault="00D85F90" w:rsidP="00094957">
            <w:pPr>
              <w:rPr>
                <w:b/>
                <w:bCs/>
                <w:color w:val="000000"/>
              </w:rPr>
            </w:pPr>
          </w:p>
        </w:tc>
        <w:tc>
          <w:tcPr>
            <w:tcW w:w="709" w:type="dxa"/>
            <w:tcBorders>
              <w:top w:val="nil"/>
              <w:left w:val="nil"/>
              <w:bottom w:val="single" w:sz="4" w:space="0" w:color="auto"/>
              <w:right w:val="single" w:sz="4" w:space="0" w:color="auto"/>
            </w:tcBorders>
            <w:vAlign w:val="bottom"/>
          </w:tcPr>
          <w:p w:rsidR="00D85F90" w:rsidRPr="006662FA" w:rsidRDefault="00D85F90" w:rsidP="00094957">
            <w:pPr>
              <w:rPr>
                <w:b/>
                <w:bCs/>
                <w:color w:val="000000"/>
              </w:rPr>
            </w:pPr>
          </w:p>
        </w:tc>
        <w:tc>
          <w:tcPr>
            <w:tcW w:w="567" w:type="dxa"/>
            <w:tcBorders>
              <w:top w:val="nil"/>
              <w:left w:val="nil"/>
              <w:bottom w:val="single" w:sz="4" w:space="0" w:color="auto"/>
              <w:right w:val="single" w:sz="4" w:space="0" w:color="auto"/>
            </w:tcBorders>
            <w:vAlign w:val="bottom"/>
          </w:tcPr>
          <w:p w:rsidR="00D85F90" w:rsidRPr="006662FA" w:rsidRDefault="00D85F90" w:rsidP="00094957">
            <w:pPr>
              <w:rPr>
                <w:b/>
                <w:bCs/>
                <w:color w:val="000000"/>
              </w:rPr>
            </w:pPr>
          </w:p>
        </w:tc>
        <w:tc>
          <w:tcPr>
            <w:tcW w:w="1702" w:type="dxa"/>
            <w:tcBorders>
              <w:top w:val="nil"/>
              <w:left w:val="nil"/>
              <w:bottom w:val="single" w:sz="4" w:space="0" w:color="auto"/>
              <w:right w:val="single" w:sz="4" w:space="0" w:color="auto"/>
            </w:tcBorders>
            <w:vAlign w:val="bottom"/>
          </w:tcPr>
          <w:p w:rsidR="00D85F90" w:rsidRPr="006662FA" w:rsidRDefault="00D85F90" w:rsidP="00094957">
            <w:pPr>
              <w:rPr>
                <w:b/>
                <w:bCs/>
                <w:color w:val="000000"/>
              </w:rPr>
            </w:pPr>
          </w:p>
        </w:tc>
        <w:tc>
          <w:tcPr>
            <w:tcW w:w="601" w:type="dxa"/>
            <w:tcBorders>
              <w:top w:val="nil"/>
              <w:left w:val="nil"/>
              <w:bottom w:val="single" w:sz="4" w:space="0" w:color="auto"/>
              <w:right w:val="single" w:sz="4" w:space="0" w:color="auto"/>
            </w:tcBorders>
            <w:vAlign w:val="bottom"/>
          </w:tcPr>
          <w:p w:rsidR="00D85F90" w:rsidRPr="006662FA" w:rsidRDefault="00D85F90" w:rsidP="00094957">
            <w:pPr>
              <w:rPr>
                <w:b/>
                <w:bCs/>
                <w:color w:val="000000"/>
              </w:rPr>
            </w:pPr>
          </w:p>
        </w:tc>
        <w:tc>
          <w:tcPr>
            <w:tcW w:w="1472" w:type="dxa"/>
            <w:tcBorders>
              <w:top w:val="nil"/>
              <w:left w:val="nil"/>
              <w:bottom w:val="single" w:sz="4" w:space="0" w:color="auto"/>
              <w:right w:val="single" w:sz="4" w:space="0" w:color="auto"/>
            </w:tcBorders>
            <w:shd w:val="clear" w:color="auto" w:fill="FFFFFF"/>
            <w:vAlign w:val="bottom"/>
          </w:tcPr>
          <w:p w:rsidR="00D85F90" w:rsidRPr="006662FA" w:rsidRDefault="00D85F90" w:rsidP="00094957">
            <w:pPr>
              <w:jc w:val="right"/>
              <w:rPr>
                <w:b/>
                <w:bCs/>
              </w:rPr>
            </w:pPr>
            <w:r w:rsidRPr="006662FA">
              <w:rPr>
                <w:b/>
                <w:bCs/>
              </w:rPr>
              <w:t>5130527,08</w:t>
            </w:r>
          </w:p>
        </w:tc>
        <w:tc>
          <w:tcPr>
            <w:tcW w:w="1662" w:type="dxa"/>
            <w:tcBorders>
              <w:top w:val="nil"/>
              <w:left w:val="nil"/>
              <w:bottom w:val="single" w:sz="4" w:space="0" w:color="auto"/>
              <w:right w:val="single" w:sz="4" w:space="0" w:color="auto"/>
            </w:tcBorders>
            <w:shd w:val="clear" w:color="auto" w:fill="FFFFFF"/>
            <w:vAlign w:val="bottom"/>
          </w:tcPr>
          <w:p w:rsidR="00D85F90" w:rsidRPr="006662FA" w:rsidRDefault="00D85F90" w:rsidP="00094957">
            <w:pPr>
              <w:jc w:val="right"/>
              <w:rPr>
                <w:b/>
                <w:bCs/>
                <w:color w:val="000000"/>
              </w:rPr>
            </w:pPr>
            <w:r w:rsidRPr="006662FA">
              <w:rPr>
                <w:b/>
                <w:bCs/>
                <w:color w:val="000000"/>
              </w:rPr>
              <w:t>4906257,56</w:t>
            </w:r>
          </w:p>
        </w:tc>
        <w:tc>
          <w:tcPr>
            <w:tcW w:w="1341" w:type="dxa"/>
            <w:tcBorders>
              <w:top w:val="nil"/>
              <w:left w:val="nil"/>
              <w:bottom w:val="single" w:sz="4" w:space="0" w:color="auto"/>
              <w:right w:val="single" w:sz="4" w:space="0" w:color="auto"/>
            </w:tcBorders>
            <w:shd w:val="clear" w:color="auto" w:fill="FFFFFF"/>
            <w:vAlign w:val="bottom"/>
          </w:tcPr>
          <w:p w:rsidR="00D85F90" w:rsidRPr="006662FA" w:rsidRDefault="00D85F90" w:rsidP="00094957">
            <w:pPr>
              <w:jc w:val="right"/>
              <w:rPr>
                <w:b/>
                <w:bCs/>
                <w:color w:val="000000"/>
              </w:rPr>
            </w:pPr>
            <w:r w:rsidRPr="006662FA">
              <w:rPr>
                <w:b/>
                <w:bCs/>
                <w:color w:val="000000"/>
              </w:rPr>
              <w:t>95,63</w:t>
            </w:r>
          </w:p>
        </w:tc>
      </w:tr>
    </w:tbl>
    <w:p w:rsidR="00D85F90" w:rsidRDefault="00D85F90" w:rsidP="00EA0994">
      <w:pPr>
        <w:spacing w:line="240" w:lineRule="exact"/>
        <w:rPr>
          <w:sz w:val="28"/>
          <w:szCs w:val="28"/>
        </w:rPr>
      </w:pPr>
    </w:p>
    <w:p w:rsidR="00D85F90" w:rsidRDefault="00D85F90" w:rsidP="00EA0994">
      <w:pPr>
        <w:spacing w:line="240" w:lineRule="exact"/>
        <w:rPr>
          <w:sz w:val="28"/>
          <w:szCs w:val="28"/>
        </w:rPr>
      </w:pPr>
    </w:p>
    <w:p w:rsidR="00D85F90" w:rsidRDefault="00D85F90" w:rsidP="00EA0994">
      <w:pPr>
        <w:spacing w:line="240" w:lineRule="exact"/>
        <w:rPr>
          <w:sz w:val="28"/>
          <w:szCs w:val="28"/>
        </w:rPr>
      </w:pPr>
    </w:p>
    <w:p w:rsidR="00D85F90" w:rsidRDefault="00D85F90" w:rsidP="00EA0994">
      <w:pPr>
        <w:spacing w:line="240" w:lineRule="exact"/>
        <w:rPr>
          <w:sz w:val="28"/>
          <w:szCs w:val="28"/>
        </w:rPr>
      </w:pPr>
    </w:p>
    <w:p w:rsidR="00D85F90" w:rsidRPr="00873B34" w:rsidRDefault="00D85F90" w:rsidP="006662FA">
      <w:pPr>
        <w:jc w:val="both"/>
        <w:rPr>
          <w:b/>
          <w:bCs/>
          <w:sz w:val="28"/>
          <w:szCs w:val="28"/>
        </w:rPr>
      </w:pPr>
      <w:r w:rsidRPr="00873B34">
        <w:rPr>
          <w:b/>
          <w:bCs/>
        </w:rPr>
        <w:tab/>
      </w:r>
      <w:r w:rsidRPr="00873B34">
        <w:rPr>
          <w:b/>
          <w:bCs/>
          <w:sz w:val="28"/>
          <w:szCs w:val="28"/>
        </w:rPr>
        <w:t>Консультант-юрисконсульт</w:t>
      </w:r>
    </w:p>
    <w:p w:rsidR="00D85F90" w:rsidRDefault="00D85F90" w:rsidP="006662FA">
      <w:pPr>
        <w:jc w:val="both"/>
        <w:rPr>
          <w:sz w:val="28"/>
          <w:szCs w:val="28"/>
        </w:rPr>
      </w:pPr>
      <w:r w:rsidRPr="00873B34">
        <w:rPr>
          <w:b/>
          <w:bCs/>
          <w:sz w:val="28"/>
          <w:szCs w:val="28"/>
        </w:rPr>
        <w:tab/>
        <w:t xml:space="preserve">Думы города Невинномысска </w:t>
      </w:r>
      <w:r w:rsidRPr="00873B34">
        <w:rPr>
          <w:b/>
          <w:bCs/>
          <w:sz w:val="28"/>
          <w:szCs w:val="28"/>
        </w:rPr>
        <w:tab/>
      </w:r>
      <w:r w:rsidRPr="00873B34">
        <w:rPr>
          <w:b/>
          <w:bCs/>
          <w:sz w:val="28"/>
          <w:szCs w:val="28"/>
        </w:rPr>
        <w:tab/>
      </w:r>
      <w:r w:rsidRPr="00873B34">
        <w:rPr>
          <w:b/>
          <w:bCs/>
          <w:sz w:val="28"/>
          <w:szCs w:val="28"/>
        </w:rPr>
        <w:tab/>
      </w:r>
      <w:r w:rsidRPr="00873B34">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sidRPr="00873B34">
        <w:rPr>
          <w:b/>
          <w:bCs/>
          <w:sz w:val="28"/>
          <w:szCs w:val="28"/>
        </w:rPr>
        <w:t>Н.Н. Морозова</w:t>
      </w:r>
    </w:p>
    <w:sectPr w:rsidR="00D85F90" w:rsidSect="00BA5318">
      <w:headerReference w:type="default" r:id="rId6"/>
      <w:footerReference w:type="default" r:id="rId7"/>
      <w:pgSz w:w="16838" w:h="11906" w:orient="landscape" w:code="9"/>
      <w:pgMar w:top="1304" w:right="1134" w:bottom="567" w:left="851" w:header="624"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5F90" w:rsidRDefault="00D85F90">
      <w:r>
        <w:separator/>
      </w:r>
    </w:p>
  </w:endnote>
  <w:endnote w:type="continuationSeparator" w:id="0">
    <w:p w:rsidR="00D85F90" w:rsidRDefault="00D85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F90" w:rsidRPr="00EA505F" w:rsidRDefault="00D85F90" w:rsidP="00167983">
    <w:pPr>
      <w:pStyle w:val="Footer"/>
      <w:ind w:right="360"/>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5F90" w:rsidRDefault="00D85F90">
      <w:r>
        <w:separator/>
      </w:r>
    </w:p>
  </w:footnote>
  <w:footnote w:type="continuationSeparator" w:id="0">
    <w:p w:rsidR="00D85F90" w:rsidRDefault="00D85F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F90" w:rsidRDefault="00D85F90" w:rsidP="00682E16">
    <w:pPr>
      <w:pStyle w:val="Head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65</w:t>
    </w:r>
    <w:r>
      <w:rPr>
        <w:rStyle w:val="PageNumber"/>
      </w:rPr>
      <w:fldChar w:fldCharType="end"/>
    </w:r>
  </w:p>
  <w:p w:rsidR="00D85F90" w:rsidRPr="00485A81" w:rsidRDefault="00D85F90" w:rsidP="00167983">
    <w:pPr>
      <w:pStyle w:val="Header"/>
      <w:ind w:right="360"/>
      <w:rPr>
        <w:sz w:val="4"/>
        <w:szCs w:val="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08"/>
  <w:autoHyphenation/>
  <w:hyphenationZone w:val="357"/>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F2302"/>
    <w:rsid w:val="00000049"/>
    <w:rsid w:val="000002E7"/>
    <w:rsid w:val="00000311"/>
    <w:rsid w:val="0000036C"/>
    <w:rsid w:val="000008F7"/>
    <w:rsid w:val="00000CE7"/>
    <w:rsid w:val="00001378"/>
    <w:rsid w:val="0000173A"/>
    <w:rsid w:val="00001859"/>
    <w:rsid w:val="00001A14"/>
    <w:rsid w:val="00001D96"/>
    <w:rsid w:val="00002299"/>
    <w:rsid w:val="00002445"/>
    <w:rsid w:val="00002F12"/>
    <w:rsid w:val="00003074"/>
    <w:rsid w:val="000030BC"/>
    <w:rsid w:val="0000317D"/>
    <w:rsid w:val="000034C1"/>
    <w:rsid w:val="00003A95"/>
    <w:rsid w:val="00003CA7"/>
    <w:rsid w:val="00003F1A"/>
    <w:rsid w:val="00003FA6"/>
    <w:rsid w:val="000041E7"/>
    <w:rsid w:val="000048C3"/>
    <w:rsid w:val="00004A2B"/>
    <w:rsid w:val="00004BA7"/>
    <w:rsid w:val="00004EF7"/>
    <w:rsid w:val="00005105"/>
    <w:rsid w:val="000051C2"/>
    <w:rsid w:val="000069D9"/>
    <w:rsid w:val="00006B23"/>
    <w:rsid w:val="00006B44"/>
    <w:rsid w:val="00006BDA"/>
    <w:rsid w:val="00006F99"/>
    <w:rsid w:val="000070C4"/>
    <w:rsid w:val="000074DF"/>
    <w:rsid w:val="000101DD"/>
    <w:rsid w:val="0001022E"/>
    <w:rsid w:val="00010979"/>
    <w:rsid w:val="00011027"/>
    <w:rsid w:val="0001107B"/>
    <w:rsid w:val="000110D8"/>
    <w:rsid w:val="0001130F"/>
    <w:rsid w:val="0001167E"/>
    <w:rsid w:val="00011791"/>
    <w:rsid w:val="00011F24"/>
    <w:rsid w:val="0001225A"/>
    <w:rsid w:val="0001261B"/>
    <w:rsid w:val="00012734"/>
    <w:rsid w:val="00012923"/>
    <w:rsid w:val="00012B48"/>
    <w:rsid w:val="00013ADB"/>
    <w:rsid w:val="00013DBB"/>
    <w:rsid w:val="00013E25"/>
    <w:rsid w:val="00014033"/>
    <w:rsid w:val="000143B6"/>
    <w:rsid w:val="00014512"/>
    <w:rsid w:val="00014769"/>
    <w:rsid w:val="00014A3D"/>
    <w:rsid w:val="00014A9C"/>
    <w:rsid w:val="00015599"/>
    <w:rsid w:val="000155C2"/>
    <w:rsid w:val="00015AA9"/>
    <w:rsid w:val="000162DF"/>
    <w:rsid w:val="00016A3D"/>
    <w:rsid w:val="00016C0C"/>
    <w:rsid w:val="00016DC5"/>
    <w:rsid w:val="00017216"/>
    <w:rsid w:val="000176A1"/>
    <w:rsid w:val="000203CE"/>
    <w:rsid w:val="000205A7"/>
    <w:rsid w:val="00020A2B"/>
    <w:rsid w:val="00020F05"/>
    <w:rsid w:val="00021068"/>
    <w:rsid w:val="00021F42"/>
    <w:rsid w:val="00021F52"/>
    <w:rsid w:val="00021FA7"/>
    <w:rsid w:val="000229AF"/>
    <w:rsid w:val="000237FA"/>
    <w:rsid w:val="000238F9"/>
    <w:rsid w:val="0002433F"/>
    <w:rsid w:val="00024352"/>
    <w:rsid w:val="000246AF"/>
    <w:rsid w:val="00024E3F"/>
    <w:rsid w:val="00024E81"/>
    <w:rsid w:val="00024F10"/>
    <w:rsid w:val="00025176"/>
    <w:rsid w:val="0002526A"/>
    <w:rsid w:val="00025576"/>
    <w:rsid w:val="000256A8"/>
    <w:rsid w:val="00025770"/>
    <w:rsid w:val="000257B3"/>
    <w:rsid w:val="00025805"/>
    <w:rsid w:val="00026118"/>
    <w:rsid w:val="0002660A"/>
    <w:rsid w:val="000266B5"/>
    <w:rsid w:val="000267CD"/>
    <w:rsid w:val="00026920"/>
    <w:rsid w:val="000269A8"/>
    <w:rsid w:val="00026A75"/>
    <w:rsid w:val="00026F97"/>
    <w:rsid w:val="0002710F"/>
    <w:rsid w:val="000272AE"/>
    <w:rsid w:val="0002767A"/>
    <w:rsid w:val="0002779C"/>
    <w:rsid w:val="000278E9"/>
    <w:rsid w:val="00027E88"/>
    <w:rsid w:val="00027F45"/>
    <w:rsid w:val="000300B5"/>
    <w:rsid w:val="0003047A"/>
    <w:rsid w:val="00030722"/>
    <w:rsid w:val="00030D8A"/>
    <w:rsid w:val="0003131B"/>
    <w:rsid w:val="00031783"/>
    <w:rsid w:val="00031B49"/>
    <w:rsid w:val="00031B4E"/>
    <w:rsid w:val="00032280"/>
    <w:rsid w:val="00032FDD"/>
    <w:rsid w:val="0003322B"/>
    <w:rsid w:val="0003381A"/>
    <w:rsid w:val="0003398B"/>
    <w:rsid w:val="00033B31"/>
    <w:rsid w:val="00033BE5"/>
    <w:rsid w:val="00034104"/>
    <w:rsid w:val="00034239"/>
    <w:rsid w:val="00034D0B"/>
    <w:rsid w:val="0003505D"/>
    <w:rsid w:val="00035219"/>
    <w:rsid w:val="00035347"/>
    <w:rsid w:val="00035642"/>
    <w:rsid w:val="000359BC"/>
    <w:rsid w:val="00035D0E"/>
    <w:rsid w:val="00036262"/>
    <w:rsid w:val="000365A7"/>
    <w:rsid w:val="00037008"/>
    <w:rsid w:val="00037920"/>
    <w:rsid w:val="000379FB"/>
    <w:rsid w:val="00037F74"/>
    <w:rsid w:val="0004030C"/>
    <w:rsid w:val="00040705"/>
    <w:rsid w:val="000408F2"/>
    <w:rsid w:val="00040D64"/>
    <w:rsid w:val="00040E23"/>
    <w:rsid w:val="000412CF"/>
    <w:rsid w:val="000413A0"/>
    <w:rsid w:val="00041670"/>
    <w:rsid w:val="000417A7"/>
    <w:rsid w:val="00041964"/>
    <w:rsid w:val="00041A67"/>
    <w:rsid w:val="00041C63"/>
    <w:rsid w:val="000424D0"/>
    <w:rsid w:val="00042C86"/>
    <w:rsid w:val="00043E85"/>
    <w:rsid w:val="00043FE0"/>
    <w:rsid w:val="00044A8D"/>
    <w:rsid w:val="00044DE4"/>
    <w:rsid w:val="00044EF0"/>
    <w:rsid w:val="0004513C"/>
    <w:rsid w:val="0004565C"/>
    <w:rsid w:val="0004584B"/>
    <w:rsid w:val="00045864"/>
    <w:rsid w:val="00045E83"/>
    <w:rsid w:val="00046020"/>
    <w:rsid w:val="000466CD"/>
    <w:rsid w:val="000467D1"/>
    <w:rsid w:val="000467D6"/>
    <w:rsid w:val="000469A3"/>
    <w:rsid w:val="00046BEE"/>
    <w:rsid w:val="00046DA0"/>
    <w:rsid w:val="0004701B"/>
    <w:rsid w:val="00047855"/>
    <w:rsid w:val="000500E7"/>
    <w:rsid w:val="00050206"/>
    <w:rsid w:val="0005059C"/>
    <w:rsid w:val="00050AFC"/>
    <w:rsid w:val="0005103A"/>
    <w:rsid w:val="00051647"/>
    <w:rsid w:val="000517F8"/>
    <w:rsid w:val="0005200D"/>
    <w:rsid w:val="000520B5"/>
    <w:rsid w:val="00052201"/>
    <w:rsid w:val="00052467"/>
    <w:rsid w:val="0005249C"/>
    <w:rsid w:val="00052782"/>
    <w:rsid w:val="00052882"/>
    <w:rsid w:val="0005298E"/>
    <w:rsid w:val="00052DFF"/>
    <w:rsid w:val="00053475"/>
    <w:rsid w:val="00053566"/>
    <w:rsid w:val="0005375F"/>
    <w:rsid w:val="0005450A"/>
    <w:rsid w:val="000546F4"/>
    <w:rsid w:val="000555F2"/>
    <w:rsid w:val="0005568D"/>
    <w:rsid w:val="00055B77"/>
    <w:rsid w:val="00055CF9"/>
    <w:rsid w:val="00055E4F"/>
    <w:rsid w:val="00056374"/>
    <w:rsid w:val="00056379"/>
    <w:rsid w:val="00056405"/>
    <w:rsid w:val="00056775"/>
    <w:rsid w:val="000568C9"/>
    <w:rsid w:val="00056C76"/>
    <w:rsid w:val="00056D58"/>
    <w:rsid w:val="00057086"/>
    <w:rsid w:val="000572BE"/>
    <w:rsid w:val="00057479"/>
    <w:rsid w:val="00057588"/>
    <w:rsid w:val="000578B6"/>
    <w:rsid w:val="00057A7E"/>
    <w:rsid w:val="00057E67"/>
    <w:rsid w:val="000602BC"/>
    <w:rsid w:val="00060521"/>
    <w:rsid w:val="00060876"/>
    <w:rsid w:val="00060FBC"/>
    <w:rsid w:val="000611DD"/>
    <w:rsid w:val="00061221"/>
    <w:rsid w:val="0006125B"/>
    <w:rsid w:val="00061A65"/>
    <w:rsid w:val="0006207B"/>
    <w:rsid w:val="0006242C"/>
    <w:rsid w:val="0006248E"/>
    <w:rsid w:val="00062AA1"/>
    <w:rsid w:val="000633AB"/>
    <w:rsid w:val="0006402B"/>
    <w:rsid w:val="000641F4"/>
    <w:rsid w:val="000642CC"/>
    <w:rsid w:val="00064459"/>
    <w:rsid w:val="00064ADC"/>
    <w:rsid w:val="00064BCD"/>
    <w:rsid w:val="00064CC6"/>
    <w:rsid w:val="00064D1A"/>
    <w:rsid w:val="00065092"/>
    <w:rsid w:val="000650ED"/>
    <w:rsid w:val="0006539D"/>
    <w:rsid w:val="000656E9"/>
    <w:rsid w:val="0006576E"/>
    <w:rsid w:val="000657B4"/>
    <w:rsid w:val="00065C68"/>
    <w:rsid w:val="00065CFA"/>
    <w:rsid w:val="0006634E"/>
    <w:rsid w:val="000666EE"/>
    <w:rsid w:val="00066BCD"/>
    <w:rsid w:val="00066C24"/>
    <w:rsid w:val="000670A5"/>
    <w:rsid w:val="000672BE"/>
    <w:rsid w:val="00067648"/>
    <w:rsid w:val="00067918"/>
    <w:rsid w:val="00067D10"/>
    <w:rsid w:val="000701AA"/>
    <w:rsid w:val="000701CC"/>
    <w:rsid w:val="00070912"/>
    <w:rsid w:val="00070A29"/>
    <w:rsid w:val="00070B79"/>
    <w:rsid w:val="000711EE"/>
    <w:rsid w:val="00071581"/>
    <w:rsid w:val="0007159D"/>
    <w:rsid w:val="00071702"/>
    <w:rsid w:val="00071962"/>
    <w:rsid w:val="00071987"/>
    <w:rsid w:val="000728D5"/>
    <w:rsid w:val="00072CE0"/>
    <w:rsid w:val="00072F00"/>
    <w:rsid w:val="000733B5"/>
    <w:rsid w:val="000733D4"/>
    <w:rsid w:val="000735D4"/>
    <w:rsid w:val="0007369E"/>
    <w:rsid w:val="000736FA"/>
    <w:rsid w:val="00074205"/>
    <w:rsid w:val="000746DD"/>
    <w:rsid w:val="00074E5F"/>
    <w:rsid w:val="00074EF5"/>
    <w:rsid w:val="000763A8"/>
    <w:rsid w:val="00076570"/>
    <w:rsid w:val="0007669A"/>
    <w:rsid w:val="00076A16"/>
    <w:rsid w:val="00076D0D"/>
    <w:rsid w:val="00077395"/>
    <w:rsid w:val="000773D2"/>
    <w:rsid w:val="0008022B"/>
    <w:rsid w:val="0008049B"/>
    <w:rsid w:val="00080EF2"/>
    <w:rsid w:val="00081178"/>
    <w:rsid w:val="00081213"/>
    <w:rsid w:val="00081871"/>
    <w:rsid w:val="000818DA"/>
    <w:rsid w:val="00081DD7"/>
    <w:rsid w:val="00081EC6"/>
    <w:rsid w:val="000820CC"/>
    <w:rsid w:val="000822DE"/>
    <w:rsid w:val="0008244A"/>
    <w:rsid w:val="000825B1"/>
    <w:rsid w:val="0008268E"/>
    <w:rsid w:val="00082D83"/>
    <w:rsid w:val="00082E3B"/>
    <w:rsid w:val="00083310"/>
    <w:rsid w:val="00083664"/>
    <w:rsid w:val="000837A5"/>
    <w:rsid w:val="00083BD6"/>
    <w:rsid w:val="00083D56"/>
    <w:rsid w:val="00083DB3"/>
    <w:rsid w:val="00084586"/>
    <w:rsid w:val="00084756"/>
    <w:rsid w:val="00084A89"/>
    <w:rsid w:val="00084B23"/>
    <w:rsid w:val="00084D8A"/>
    <w:rsid w:val="000851FE"/>
    <w:rsid w:val="00085225"/>
    <w:rsid w:val="000854A1"/>
    <w:rsid w:val="00085969"/>
    <w:rsid w:val="00085D21"/>
    <w:rsid w:val="00085F29"/>
    <w:rsid w:val="0008643C"/>
    <w:rsid w:val="0008664B"/>
    <w:rsid w:val="00086860"/>
    <w:rsid w:val="00086A52"/>
    <w:rsid w:val="00086BDD"/>
    <w:rsid w:val="00086D23"/>
    <w:rsid w:val="00086D86"/>
    <w:rsid w:val="00086E9B"/>
    <w:rsid w:val="00086F83"/>
    <w:rsid w:val="0008704A"/>
    <w:rsid w:val="000876C9"/>
    <w:rsid w:val="000878B7"/>
    <w:rsid w:val="000879FE"/>
    <w:rsid w:val="00087A32"/>
    <w:rsid w:val="00087BDE"/>
    <w:rsid w:val="00087C0E"/>
    <w:rsid w:val="00087F2D"/>
    <w:rsid w:val="0009013B"/>
    <w:rsid w:val="00090761"/>
    <w:rsid w:val="00090858"/>
    <w:rsid w:val="00090A6B"/>
    <w:rsid w:val="00090B15"/>
    <w:rsid w:val="00090F56"/>
    <w:rsid w:val="000914DA"/>
    <w:rsid w:val="00091C8E"/>
    <w:rsid w:val="00091E09"/>
    <w:rsid w:val="00092144"/>
    <w:rsid w:val="000924E8"/>
    <w:rsid w:val="000928AB"/>
    <w:rsid w:val="0009297E"/>
    <w:rsid w:val="00092AFF"/>
    <w:rsid w:val="00092C49"/>
    <w:rsid w:val="00092D32"/>
    <w:rsid w:val="00093244"/>
    <w:rsid w:val="00093AF1"/>
    <w:rsid w:val="00093BDF"/>
    <w:rsid w:val="00093CFA"/>
    <w:rsid w:val="00093E0D"/>
    <w:rsid w:val="0009430C"/>
    <w:rsid w:val="00094957"/>
    <w:rsid w:val="000949D9"/>
    <w:rsid w:val="00094A78"/>
    <w:rsid w:val="00094EB8"/>
    <w:rsid w:val="00095523"/>
    <w:rsid w:val="00095608"/>
    <w:rsid w:val="0009599A"/>
    <w:rsid w:val="00095A64"/>
    <w:rsid w:val="00095FDD"/>
    <w:rsid w:val="00096969"/>
    <w:rsid w:val="00096D7A"/>
    <w:rsid w:val="00097199"/>
    <w:rsid w:val="00097E62"/>
    <w:rsid w:val="000A0980"/>
    <w:rsid w:val="000A0C43"/>
    <w:rsid w:val="000A0D37"/>
    <w:rsid w:val="000A0F66"/>
    <w:rsid w:val="000A10E1"/>
    <w:rsid w:val="000A111A"/>
    <w:rsid w:val="000A16E6"/>
    <w:rsid w:val="000A1737"/>
    <w:rsid w:val="000A1738"/>
    <w:rsid w:val="000A1A8B"/>
    <w:rsid w:val="000A1D53"/>
    <w:rsid w:val="000A1F95"/>
    <w:rsid w:val="000A1FFD"/>
    <w:rsid w:val="000A2220"/>
    <w:rsid w:val="000A2382"/>
    <w:rsid w:val="000A25D7"/>
    <w:rsid w:val="000A28DC"/>
    <w:rsid w:val="000A2DAA"/>
    <w:rsid w:val="000A31C5"/>
    <w:rsid w:val="000A3883"/>
    <w:rsid w:val="000A3B40"/>
    <w:rsid w:val="000A3E9F"/>
    <w:rsid w:val="000A4246"/>
    <w:rsid w:val="000A45A1"/>
    <w:rsid w:val="000A53BE"/>
    <w:rsid w:val="000A53CD"/>
    <w:rsid w:val="000A633E"/>
    <w:rsid w:val="000A6583"/>
    <w:rsid w:val="000A68B3"/>
    <w:rsid w:val="000A696C"/>
    <w:rsid w:val="000A6A07"/>
    <w:rsid w:val="000A6A94"/>
    <w:rsid w:val="000A7DDF"/>
    <w:rsid w:val="000A7EB4"/>
    <w:rsid w:val="000B0BCA"/>
    <w:rsid w:val="000B1420"/>
    <w:rsid w:val="000B14CB"/>
    <w:rsid w:val="000B17C7"/>
    <w:rsid w:val="000B17EB"/>
    <w:rsid w:val="000B188A"/>
    <w:rsid w:val="000B1AD6"/>
    <w:rsid w:val="000B2046"/>
    <w:rsid w:val="000B23D5"/>
    <w:rsid w:val="000B270C"/>
    <w:rsid w:val="000B286E"/>
    <w:rsid w:val="000B2A92"/>
    <w:rsid w:val="000B2B03"/>
    <w:rsid w:val="000B2C93"/>
    <w:rsid w:val="000B2F3F"/>
    <w:rsid w:val="000B30CE"/>
    <w:rsid w:val="000B3755"/>
    <w:rsid w:val="000B3A45"/>
    <w:rsid w:val="000B3C46"/>
    <w:rsid w:val="000B41CB"/>
    <w:rsid w:val="000B4409"/>
    <w:rsid w:val="000B4EAB"/>
    <w:rsid w:val="000B510F"/>
    <w:rsid w:val="000B5135"/>
    <w:rsid w:val="000B52C2"/>
    <w:rsid w:val="000B53E6"/>
    <w:rsid w:val="000B5744"/>
    <w:rsid w:val="000B5CFF"/>
    <w:rsid w:val="000B5D61"/>
    <w:rsid w:val="000B6122"/>
    <w:rsid w:val="000B62BC"/>
    <w:rsid w:val="000B7085"/>
    <w:rsid w:val="000B767A"/>
    <w:rsid w:val="000B7725"/>
    <w:rsid w:val="000B78AC"/>
    <w:rsid w:val="000B7DEA"/>
    <w:rsid w:val="000B7FA3"/>
    <w:rsid w:val="000C03D3"/>
    <w:rsid w:val="000C07DC"/>
    <w:rsid w:val="000C0840"/>
    <w:rsid w:val="000C096F"/>
    <w:rsid w:val="000C1145"/>
    <w:rsid w:val="000C1409"/>
    <w:rsid w:val="000C1E8B"/>
    <w:rsid w:val="000C20B3"/>
    <w:rsid w:val="000C2264"/>
    <w:rsid w:val="000C2308"/>
    <w:rsid w:val="000C2394"/>
    <w:rsid w:val="000C2645"/>
    <w:rsid w:val="000C27E4"/>
    <w:rsid w:val="000C2A4F"/>
    <w:rsid w:val="000C30B2"/>
    <w:rsid w:val="000C40CF"/>
    <w:rsid w:val="000C4289"/>
    <w:rsid w:val="000C4C9A"/>
    <w:rsid w:val="000C52AF"/>
    <w:rsid w:val="000C54A5"/>
    <w:rsid w:val="000C5666"/>
    <w:rsid w:val="000C6441"/>
    <w:rsid w:val="000C68AB"/>
    <w:rsid w:val="000C69D3"/>
    <w:rsid w:val="000C69F7"/>
    <w:rsid w:val="000C6A40"/>
    <w:rsid w:val="000C6BD5"/>
    <w:rsid w:val="000C718C"/>
    <w:rsid w:val="000C71E4"/>
    <w:rsid w:val="000C75AC"/>
    <w:rsid w:val="000C7850"/>
    <w:rsid w:val="000C78CF"/>
    <w:rsid w:val="000C7AC5"/>
    <w:rsid w:val="000C7D53"/>
    <w:rsid w:val="000D061E"/>
    <w:rsid w:val="000D064F"/>
    <w:rsid w:val="000D06C1"/>
    <w:rsid w:val="000D076E"/>
    <w:rsid w:val="000D07B8"/>
    <w:rsid w:val="000D09D6"/>
    <w:rsid w:val="000D0A25"/>
    <w:rsid w:val="000D1396"/>
    <w:rsid w:val="000D1A56"/>
    <w:rsid w:val="000D2117"/>
    <w:rsid w:val="000D272E"/>
    <w:rsid w:val="000D29DC"/>
    <w:rsid w:val="000D2A20"/>
    <w:rsid w:val="000D2A52"/>
    <w:rsid w:val="000D2ADE"/>
    <w:rsid w:val="000D3228"/>
    <w:rsid w:val="000D330E"/>
    <w:rsid w:val="000D33C2"/>
    <w:rsid w:val="000D3527"/>
    <w:rsid w:val="000D3604"/>
    <w:rsid w:val="000D38A7"/>
    <w:rsid w:val="000D3919"/>
    <w:rsid w:val="000D3E3C"/>
    <w:rsid w:val="000D42C0"/>
    <w:rsid w:val="000D4A65"/>
    <w:rsid w:val="000D4BC5"/>
    <w:rsid w:val="000D4E3D"/>
    <w:rsid w:val="000D4F09"/>
    <w:rsid w:val="000D50A5"/>
    <w:rsid w:val="000D5819"/>
    <w:rsid w:val="000D58AC"/>
    <w:rsid w:val="000D58CC"/>
    <w:rsid w:val="000D5922"/>
    <w:rsid w:val="000D5C76"/>
    <w:rsid w:val="000D5CF0"/>
    <w:rsid w:val="000D6619"/>
    <w:rsid w:val="000D6B3A"/>
    <w:rsid w:val="000D6BAE"/>
    <w:rsid w:val="000D6C5F"/>
    <w:rsid w:val="000D6FA7"/>
    <w:rsid w:val="000D6FFF"/>
    <w:rsid w:val="000D758C"/>
    <w:rsid w:val="000D7623"/>
    <w:rsid w:val="000D7753"/>
    <w:rsid w:val="000D7D95"/>
    <w:rsid w:val="000E04BC"/>
    <w:rsid w:val="000E053B"/>
    <w:rsid w:val="000E06AC"/>
    <w:rsid w:val="000E06BC"/>
    <w:rsid w:val="000E073A"/>
    <w:rsid w:val="000E0A02"/>
    <w:rsid w:val="000E11F4"/>
    <w:rsid w:val="000E1DAD"/>
    <w:rsid w:val="000E2023"/>
    <w:rsid w:val="000E25AC"/>
    <w:rsid w:val="000E2E2A"/>
    <w:rsid w:val="000E3506"/>
    <w:rsid w:val="000E38D9"/>
    <w:rsid w:val="000E3C81"/>
    <w:rsid w:val="000E3FAF"/>
    <w:rsid w:val="000E4053"/>
    <w:rsid w:val="000E4203"/>
    <w:rsid w:val="000E4625"/>
    <w:rsid w:val="000E4B67"/>
    <w:rsid w:val="000E4BE1"/>
    <w:rsid w:val="000E5113"/>
    <w:rsid w:val="000E5284"/>
    <w:rsid w:val="000E5AF5"/>
    <w:rsid w:val="000E5D83"/>
    <w:rsid w:val="000E5FFB"/>
    <w:rsid w:val="000E6CC5"/>
    <w:rsid w:val="000E6FFC"/>
    <w:rsid w:val="000E71F6"/>
    <w:rsid w:val="000E737B"/>
    <w:rsid w:val="000F0173"/>
    <w:rsid w:val="000F059A"/>
    <w:rsid w:val="000F05DE"/>
    <w:rsid w:val="000F08E0"/>
    <w:rsid w:val="000F0985"/>
    <w:rsid w:val="000F0A57"/>
    <w:rsid w:val="000F1128"/>
    <w:rsid w:val="000F16D7"/>
    <w:rsid w:val="000F1B20"/>
    <w:rsid w:val="000F1C66"/>
    <w:rsid w:val="000F2592"/>
    <w:rsid w:val="000F27AD"/>
    <w:rsid w:val="000F2E05"/>
    <w:rsid w:val="000F305E"/>
    <w:rsid w:val="000F3683"/>
    <w:rsid w:val="000F36E4"/>
    <w:rsid w:val="000F3845"/>
    <w:rsid w:val="000F3CED"/>
    <w:rsid w:val="000F3ED8"/>
    <w:rsid w:val="000F3F5D"/>
    <w:rsid w:val="000F41E8"/>
    <w:rsid w:val="000F43A0"/>
    <w:rsid w:val="000F43B7"/>
    <w:rsid w:val="000F4524"/>
    <w:rsid w:val="000F4E5C"/>
    <w:rsid w:val="000F5138"/>
    <w:rsid w:val="000F52CB"/>
    <w:rsid w:val="000F54D1"/>
    <w:rsid w:val="000F558A"/>
    <w:rsid w:val="000F58A3"/>
    <w:rsid w:val="000F5D4C"/>
    <w:rsid w:val="000F5D5F"/>
    <w:rsid w:val="000F6172"/>
    <w:rsid w:val="000F64AB"/>
    <w:rsid w:val="000F64F7"/>
    <w:rsid w:val="000F6961"/>
    <w:rsid w:val="000F6BEA"/>
    <w:rsid w:val="000F6C07"/>
    <w:rsid w:val="000F71D1"/>
    <w:rsid w:val="000F732E"/>
    <w:rsid w:val="000F766B"/>
    <w:rsid w:val="000F79B5"/>
    <w:rsid w:val="000F7B09"/>
    <w:rsid w:val="000F7DD7"/>
    <w:rsid w:val="000F7E11"/>
    <w:rsid w:val="0010007E"/>
    <w:rsid w:val="0010009D"/>
    <w:rsid w:val="00100524"/>
    <w:rsid w:val="00100616"/>
    <w:rsid w:val="0010063B"/>
    <w:rsid w:val="0010069D"/>
    <w:rsid w:val="00100A09"/>
    <w:rsid w:val="00100B0F"/>
    <w:rsid w:val="00100C76"/>
    <w:rsid w:val="00101411"/>
    <w:rsid w:val="0010161D"/>
    <w:rsid w:val="001016A9"/>
    <w:rsid w:val="001018B5"/>
    <w:rsid w:val="001021D0"/>
    <w:rsid w:val="001027CA"/>
    <w:rsid w:val="00102828"/>
    <w:rsid w:val="00102961"/>
    <w:rsid w:val="001033CF"/>
    <w:rsid w:val="0010361C"/>
    <w:rsid w:val="00103A2A"/>
    <w:rsid w:val="00103DA3"/>
    <w:rsid w:val="00104251"/>
    <w:rsid w:val="00104315"/>
    <w:rsid w:val="001045C2"/>
    <w:rsid w:val="00104871"/>
    <w:rsid w:val="00104BA0"/>
    <w:rsid w:val="00104D35"/>
    <w:rsid w:val="00104E4D"/>
    <w:rsid w:val="00104EF6"/>
    <w:rsid w:val="00104F16"/>
    <w:rsid w:val="00105877"/>
    <w:rsid w:val="00105E5E"/>
    <w:rsid w:val="00106463"/>
    <w:rsid w:val="0010760D"/>
    <w:rsid w:val="001076A4"/>
    <w:rsid w:val="00110243"/>
    <w:rsid w:val="00110B4A"/>
    <w:rsid w:val="00110F25"/>
    <w:rsid w:val="001111B7"/>
    <w:rsid w:val="0011152C"/>
    <w:rsid w:val="0011174C"/>
    <w:rsid w:val="0011176B"/>
    <w:rsid w:val="00111808"/>
    <w:rsid w:val="00111B2E"/>
    <w:rsid w:val="00111FD2"/>
    <w:rsid w:val="00112667"/>
    <w:rsid w:val="00112BC6"/>
    <w:rsid w:val="00112C75"/>
    <w:rsid w:val="00112D93"/>
    <w:rsid w:val="00113395"/>
    <w:rsid w:val="001135BB"/>
    <w:rsid w:val="0011362D"/>
    <w:rsid w:val="0011364F"/>
    <w:rsid w:val="00113A39"/>
    <w:rsid w:val="00113A6C"/>
    <w:rsid w:val="00113B51"/>
    <w:rsid w:val="00113E06"/>
    <w:rsid w:val="00113E78"/>
    <w:rsid w:val="00114778"/>
    <w:rsid w:val="00114C1F"/>
    <w:rsid w:val="00114D1D"/>
    <w:rsid w:val="00114D4D"/>
    <w:rsid w:val="00115059"/>
    <w:rsid w:val="00115426"/>
    <w:rsid w:val="00115F91"/>
    <w:rsid w:val="00116721"/>
    <w:rsid w:val="001169DE"/>
    <w:rsid w:val="00116BDF"/>
    <w:rsid w:val="00116D16"/>
    <w:rsid w:val="00116D58"/>
    <w:rsid w:val="00116E43"/>
    <w:rsid w:val="00116E46"/>
    <w:rsid w:val="00116FFC"/>
    <w:rsid w:val="001172F4"/>
    <w:rsid w:val="0011738A"/>
    <w:rsid w:val="001179ED"/>
    <w:rsid w:val="00117A36"/>
    <w:rsid w:val="00117EE0"/>
    <w:rsid w:val="001200FB"/>
    <w:rsid w:val="00120297"/>
    <w:rsid w:val="001204F7"/>
    <w:rsid w:val="00121102"/>
    <w:rsid w:val="001213C2"/>
    <w:rsid w:val="00121CFF"/>
    <w:rsid w:val="0012220E"/>
    <w:rsid w:val="001229C9"/>
    <w:rsid w:val="00122D6A"/>
    <w:rsid w:val="00122D76"/>
    <w:rsid w:val="0012304B"/>
    <w:rsid w:val="0012339B"/>
    <w:rsid w:val="001234C7"/>
    <w:rsid w:val="0012390D"/>
    <w:rsid w:val="00123BA7"/>
    <w:rsid w:val="001242E6"/>
    <w:rsid w:val="001243BD"/>
    <w:rsid w:val="001245A2"/>
    <w:rsid w:val="00124756"/>
    <w:rsid w:val="0012489F"/>
    <w:rsid w:val="0012495B"/>
    <w:rsid w:val="00124D15"/>
    <w:rsid w:val="00124D56"/>
    <w:rsid w:val="00124E2A"/>
    <w:rsid w:val="00125119"/>
    <w:rsid w:val="0012523E"/>
    <w:rsid w:val="001253AF"/>
    <w:rsid w:val="0012540D"/>
    <w:rsid w:val="00125435"/>
    <w:rsid w:val="001254BD"/>
    <w:rsid w:val="0012588B"/>
    <w:rsid w:val="00125D12"/>
    <w:rsid w:val="00126161"/>
    <w:rsid w:val="0012647E"/>
    <w:rsid w:val="00126517"/>
    <w:rsid w:val="001268E4"/>
    <w:rsid w:val="00127303"/>
    <w:rsid w:val="0012757C"/>
    <w:rsid w:val="00127AE4"/>
    <w:rsid w:val="00127EC4"/>
    <w:rsid w:val="001301DC"/>
    <w:rsid w:val="0013063B"/>
    <w:rsid w:val="00130822"/>
    <w:rsid w:val="00130C02"/>
    <w:rsid w:val="0013138B"/>
    <w:rsid w:val="001316C3"/>
    <w:rsid w:val="0013174B"/>
    <w:rsid w:val="00131C3B"/>
    <w:rsid w:val="0013214B"/>
    <w:rsid w:val="0013214F"/>
    <w:rsid w:val="00132388"/>
    <w:rsid w:val="0013246D"/>
    <w:rsid w:val="001329A2"/>
    <w:rsid w:val="00133227"/>
    <w:rsid w:val="00133BB9"/>
    <w:rsid w:val="0013401C"/>
    <w:rsid w:val="00134031"/>
    <w:rsid w:val="00134A9B"/>
    <w:rsid w:val="00135171"/>
    <w:rsid w:val="001353DE"/>
    <w:rsid w:val="00135883"/>
    <w:rsid w:val="00135A2A"/>
    <w:rsid w:val="00135BA0"/>
    <w:rsid w:val="00136860"/>
    <w:rsid w:val="00136B4D"/>
    <w:rsid w:val="00136CDC"/>
    <w:rsid w:val="001370A5"/>
    <w:rsid w:val="001372D8"/>
    <w:rsid w:val="00137A99"/>
    <w:rsid w:val="00137DF5"/>
    <w:rsid w:val="00140367"/>
    <w:rsid w:val="0014061C"/>
    <w:rsid w:val="001407B7"/>
    <w:rsid w:val="0014098A"/>
    <w:rsid w:val="00140AAE"/>
    <w:rsid w:val="00140C4C"/>
    <w:rsid w:val="00140DB5"/>
    <w:rsid w:val="00140EED"/>
    <w:rsid w:val="00141B20"/>
    <w:rsid w:val="00141C4D"/>
    <w:rsid w:val="00141CE2"/>
    <w:rsid w:val="001422E7"/>
    <w:rsid w:val="0014242A"/>
    <w:rsid w:val="00142566"/>
    <w:rsid w:val="00142D70"/>
    <w:rsid w:val="001430A5"/>
    <w:rsid w:val="00143A51"/>
    <w:rsid w:val="00143A58"/>
    <w:rsid w:val="00143B51"/>
    <w:rsid w:val="00143D7A"/>
    <w:rsid w:val="00143DEC"/>
    <w:rsid w:val="00143F9D"/>
    <w:rsid w:val="0014446D"/>
    <w:rsid w:val="00144479"/>
    <w:rsid w:val="0014458E"/>
    <w:rsid w:val="001447BB"/>
    <w:rsid w:val="001448B5"/>
    <w:rsid w:val="00144A0E"/>
    <w:rsid w:val="001450EF"/>
    <w:rsid w:val="001452C4"/>
    <w:rsid w:val="001455EA"/>
    <w:rsid w:val="00145FBE"/>
    <w:rsid w:val="0014635A"/>
    <w:rsid w:val="0014661F"/>
    <w:rsid w:val="0014693C"/>
    <w:rsid w:val="00146F4B"/>
    <w:rsid w:val="001472C3"/>
    <w:rsid w:val="0014787C"/>
    <w:rsid w:val="00147A2B"/>
    <w:rsid w:val="0015039C"/>
    <w:rsid w:val="00150499"/>
    <w:rsid w:val="00150581"/>
    <w:rsid w:val="001507AD"/>
    <w:rsid w:val="001508C6"/>
    <w:rsid w:val="00150984"/>
    <w:rsid w:val="00150A57"/>
    <w:rsid w:val="00151699"/>
    <w:rsid w:val="001517E2"/>
    <w:rsid w:val="00151935"/>
    <w:rsid w:val="00151AB2"/>
    <w:rsid w:val="00151B96"/>
    <w:rsid w:val="00151E11"/>
    <w:rsid w:val="00151F7A"/>
    <w:rsid w:val="00152AD6"/>
    <w:rsid w:val="00152C31"/>
    <w:rsid w:val="00152C3C"/>
    <w:rsid w:val="00152F6E"/>
    <w:rsid w:val="00152FF2"/>
    <w:rsid w:val="001533CE"/>
    <w:rsid w:val="001536BE"/>
    <w:rsid w:val="00153E1C"/>
    <w:rsid w:val="00153E2B"/>
    <w:rsid w:val="00153E51"/>
    <w:rsid w:val="00154022"/>
    <w:rsid w:val="001542B6"/>
    <w:rsid w:val="0015459B"/>
    <w:rsid w:val="00154CEF"/>
    <w:rsid w:val="00155023"/>
    <w:rsid w:val="0015559E"/>
    <w:rsid w:val="001556B1"/>
    <w:rsid w:val="00155D04"/>
    <w:rsid w:val="00156339"/>
    <w:rsid w:val="001566C2"/>
    <w:rsid w:val="00156D4D"/>
    <w:rsid w:val="00157550"/>
    <w:rsid w:val="00157622"/>
    <w:rsid w:val="00157A06"/>
    <w:rsid w:val="00157E2B"/>
    <w:rsid w:val="00160041"/>
    <w:rsid w:val="00160738"/>
    <w:rsid w:val="00161094"/>
    <w:rsid w:val="00161355"/>
    <w:rsid w:val="001614A0"/>
    <w:rsid w:val="00161A22"/>
    <w:rsid w:val="00161A49"/>
    <w:rsid w:val="00161B10"/>
    <w:rsid w:val="00162190"/>
    <w:rsid w:val="0016230B"/>
    <w:rsid w:val="00162485"/>
    <w:rsid w:val="001629EC"/>
    <w:rsid w:val="00162D9F"/>
    <w:rsid w:val="00162FCE"/>
    <w:rsid w:val="0016384E"/>
    <w:rsid w:val="001638D8"/>
    <w:rsid w:val="001639DB"/>
    <w:rsid w:val="00163E4F"/>
    <w:rsid w:val="00163F94"/>
    <w:rsid w:val="001646FD"/>
    <w:rsid w:val="00164750"/>
    <w:rsid w:val="001648D2"/>
    <w:rsid w:val="00164A51"/>
    <w:rsid w:val="00164E2E"/>
    <w:rsid w:val="00165139"/>
    <w:rsid w:val="001651DD"/>
    <w:rsid w:val="00165204"/>
    <w:rsid w:val="00165570"/>
    <w:rsid w:val="00166D8A"/>
    <w:rsid w:val="00167983"/>
    <w:rsid w:val="00167B1C"/>
    <w:rsid w:val="001700AC"/>
    <w:rsid w:val="001706EC"/>
    <w:rsid w:val="00170803"/>
    <w:rsid w:val="001708CA"/>
    <w:rsid w:val="00170BDB"/>
    <w:rsid w:val="00170CCB"/>
    <w:rsid w:val="00170E3D"/>
    <w:rsid w:val="001716A2"/>
    <w:rsid w:val="001719F1"/>
    <w:rsid w:val="00171B42"/>
    <w:rsid w:val="00171CBB"/>
    <w:rsid w:val="00171EEC"/>
    <w:rsid w:val="0017219C"/>
    <w:rsid w:val="00172515"/>
    <w:rsid w:val="0017268A"/>
    <w:rsid w:val="00172C0E"/>
    <w:rsid w:val="00172CD7"/>
    <w:rsid w:val="00172F7D"/>
    <w:rsid w:val="001734F8"/>
    <w:rsid w:val="00173F1A"/>
    <w:rsid w:val="00174B6E"/>
    <w:rsid w:val="00174C9E"/>
    <w:rsid w:val="00174D9D"/>
    <w:rsid w:val="00174DAC"/>
    <w:rsid w:val="00175607"/>
    <w:rsid w:val="001759EB"/>
    <w:rsid w:val="00175BDD"/>
    <w:rsid w:val="00175FE0"/>
    <w:rsid w:val="0017601F"/>
    <w:rsid w:val="00176564"/>
    <w:rsid w:val="00176930"/>
    <w:rsid w:val="00176DF0"/>
    <w:rsid w:val="00176E28"/>
    <w:rsid w:val="0017705D"/>
    <w:rsid w:val="00177060"/>
    <w:rsid w:val="00177AA0"/>
    <w:rsid w:val="00177BB8"/>
    <w:rsid w:val="00180558"/>
    <w:rsid w:val="00180B9D"/>
    <w:rsid w:val="00180FFD"/>
    <w:rsid w:val="001811C9"/>
    <w:rsid w:val="001812A6"/>
    <w:rsid w:val="0018159C"/>
    <w:rsid w:val="00181710"/>
    <w:rsid w:val="001817AC"/>
    <w:rsid w:val="00181DB9"/>
    <w:rsid w:val="001822B6"/>
    <w:rsid w:val="00182548"/>
    <w:rsid w:val="00182818"/>
    <w:rsid w:val="00182AF5"/>
    <w:rsid w:val="00182BE7"/>
    <w:rsid w:val="00182C24"/>
    <w:rsid w:val="00182F7A"/>
    <w:rsid w:val="00182FCC"/>
    <w:rsid w:val="00183100"/>
    <w:rsid w:val="00183127"/>
    <w:rsid w:val="00183342"/>
    <w:rsid w:val="0018345F"/>
    <w:rsid w:val="00183B9D"/>
    <w:rsid w:val="00183DE1"/>
    <w:rsid w:val="00183EFA"/>
    <w:rsid w:val="00184312"/>
    <w:rsid w:val="001843FC"/>
    <w:rsid w:val="001846D8"/>
    <w:rsid w:val="00184A4A"/>
    <w:rsid w:val="00184B48"/>
    <w:rsid w:val="00184B6A"/>
    <w:rsid w:val="001851D5"/>
    <w:rsid w:val="0018564C"/>
    <w:rsid w:val="001858A4"/>
    <w:rsid w:val="00185D3A"/>
    <w:rsid w:val="00185E77"/>
    <w:rsid w:val="001868D8"/>
    <w:rsid w:val="00187033"/>
    <w:rsid w:val="00187055"/>
    <w:rsid w:val="001870A8"/>
    <w:rsid w:val="00187109"/>
    <w:rsid w:val="00187132"/>
    <w:rsid w:val="00187146"/>
    <w:rsid w:val="00187296"/>
    <w:rsid w:val="00187AD3"/>
    <w:rsid w:val="00187BBF"/>
    <w:rsid w:val="00187C52"/>
    <w:rsid w:val="0019011B"/>
    <w:rsid w:val="00190558"/>
    <w:rsid w:val="00190693"/>
    <w:rsid w:val="00190849"/>
    <w:rsid w:val="00190A1F"/>
    <w:rsid w:val="00190C25"/>
    <w:rsid w:val="00190CA7"/>
    <w:rsid w:val="001911BC"/>
    <w:rsid w:val="00191458"/>
    <w:rsid w:val="00191AB1"/>
    <w:rsid w:val="001920EE"/>
    <w:rsid w:val="001923A8"/>
    <w:rsid w:val="00192876"/>
    <w:rsid w:val="0019294A"/>
    <w:rsid w:val="00192C5A"/>
    <w:rsid w:val="00192ECF"/>
    <w:rsid w:val="00192ED4"/>
    <w:rsid w:val="00193243"/>
    <w:rsid w:val="00193361"/>
    <w:rsid w:val="001933D6"/>
    <w:rsid w:val="001942CB"/>
    <w:rsid w:val="00194377"/>
    <w:rsid w:val="001945D3"/>
    <w:rsid w:val="00194889"/>
    <w:rsid w:val="001948BC"/>
    <w:rsid w:val="0019494C"/>
    <w:rsid w:val="00195411"/>
    <w:rsid w:val="0019560E"/>
    <w:rsid w:val="00195769"/>
    <w:rsid w:val="00195819"/>
    <w:rsid w:val="00195E64"/>
    <w:rsid w:val="00196222"/>
    <w:rsid w:val="001967A1"/>
    <w:rsid w:val="00196E5E"/>
    <w:rsid w:val="00197419"/>
    <w:rsid w:val="0019770C"/>
    <w:rsid w:val="001978DE"/>
    <w:rsid w:val="00197F6C"/>
    <w:rsid w:val="001A04B8"/>
    <w:rsid w:val="001A0504"/>
    <w:rsid w:val="001A0B67"/>
    <w:rsid w:val="001A0D6A"/>
    <w:rsid w:val="001A123E"/>
    <w:rsid w:val="001A1447"/>
    <w:rsid w:val="001A1C92"/>
    <w:rsid w:val="001A1F35"/>
    <w:rsid w:val="001A24C9"/>
    <w:rsid w:val="001A2527"/>
    <w:rsid w:val="001A2665"/>
    <w:rsid w:val="001A2684"/>
    <w:rsid w:val="001A2FA5"/>
    <w:rsid w:val="001A3503"/>
    <w:rsid w:val="001A3844"/>
    <w:rsid w:val="001A3961"/>
    <w:rsid w:val="001A4710"/>
    <w:rsid w:val="001A4AF6"/>
    <w:rsid w:val="001A4FD8"/>
    <w:rsid w:val="001A526F"/>
    <w:rsid w:val="001A52CB"/>
    <w:rsid w:val="001A5B95"/>
    <w:rsid w:val="001A5DEB"/>
    <w:rsid w:val="001A5E9A"/>
    <w:rsid w:val="001A6017"/>
    <w:rsid w:val="001A6521"/>
    <w:rsid w:val="001A67E6"/>
    <w:rsid w:val="001A6957"/>
    <w:rsid w:val="001A6AE1"/>
    <w:rsid w:val="001A6EEB"/>
    <w:rsid w:val="001A724F"/>
    <w:rsid w:val="001A7563"/>
    <w:rsid w:val="001A7626"/>
    <w:rsid w:val="001A797B"/>
    <w:rsid w:val="001A79BE"/>
    <w:rsid w:val="001A7CAF"/>
    <w:rsid w:val="001B04A2"/>
    <w:rsid w:val="001B06B3"/>
    <w:rsid w:val="001B0865"/>
    <w:rsid w:val="001B14AD"/>
    <w:rsid w:val="001B1851"/>
    <w:rsid w:val="001B197A"/>
    <w:rsid w:val="001B1B55"/>
    <w:rsid w:val="001B1B84"/>
    <w:rsid w:val="001B1BD1"/>
    <w:rsid w:val="001B1F13"/>
    <w:rsid w:val="001B2257"/>
    <w:rsid w:val="001B2422"/>
    <w:rsid w:val="001B2644"/>
    <w:rsid w:val="001B268C"/>
    <w:rsid w:val="001B26AF"/>
    <w:rsid w:val="001B26CB"/>
    <w:rsid w:val="001B27EB"/>
    <w:rsid w:val="001B290A"/>
    <w:rsid w:val="001B2915"/>
    <w:rsid w:val="001B2CA0"/>
    <w:rsid w:val="001B2F67"/>
    <w:rsid w:val="001B2F80"/>
    <w:rsid w:val="001B3806"/>
    <w:rsid w:val="001B391C"/>
    <w:rsid w:val="001B3D98"/>
    <w:rsid w:val="001B4498"/>
    <w:rsid w:val="001B45BB"/>
    <w:rsid w:val="001B4F52"/>
    <w:rsid w:val="001B5426"/>
    <w:rsid w:val="001B572B"/>
    <w:rsid w:val="001B5961"/>
    <w:rsid w:val="001B5D37"/>
    <w:rsid w:val="001B5D68"/>
    <w:rsid w:val="001B5EE6"/>
    <w:rsid w:val="001B5F8F"/>
    <w:rsid w:val="001B6906"/>
    <w:rsid w:val="001B6E2C"/>
    <w:rsid w:val="001B7691"/>
    <w:rsid w:val="001B79D9"/>
    <w:rsid w:val="001B7F18"/>
    <w:rsid w:val="001C0595"/>
    <w:rsid w:val="001C060B"/>
    <w:rsid w:val="001C074C"/>
    <w:rsid w:val="001C100C"/>
    <w:rsid w:val="001C1292"/>
    <w:rsid w:val="001C1C5A"/>
    <w:rsid w:val="001C2220"/>
    <w:rsid w:val="001C27AC"/>
    <w:rsid w:val="001C2CCE"/>
    <w:rsid w:val="001C2FC6"/>
    <w:rsid w:val="001C3CC6"/>
    <w:rsid w:val="001C3DE3"/>
    <w:rsid w:val="001C43B5"/>
    <w:rsid w:val="001C44C9"/>
    <w:rsid w:val="001C4991"/>
    <w:rsid w:val="001C4E87"/>
    <w:rsid w:val="001C4EB6"/>
    <w:rsid w:val="001C509F"/>
    <w:rsid w:val="001C5430"/>
    <w:rsid w:val="001C545E"/>
    <w:rsid w:val="001C55F0"/>
    <w:rsid w:val="001C58DA"/>
    <w:rsid w:val="001C5A66"/>
    <w:rsid w:val="001C5E70"/>
    <w:rsid w:val="001C5EC2"/>
    <w:rsid w:val="001C60C2"/>
    <w:rsid w:val="001C60D0"/>
    <w:rsid w:val="001C62CB"/>
    <w:rsid w:val="001C6596"/>
    <w:rsid w:val="001C659B"/>
    <w:rsid w:val="001C65BE"/>
    <w:rsid w:val="001C6AD6"/>
    <w:rsid w:val="001C6B18"/>
    <w:rsid w:val="001C6B79"/>
    <w:rsid w:val="001C6DC6"/>
    <w:rsid w:val="001C6E32"/>
    <w:rsid w:val="001C70BA"/>
    <w:rsid w:val="001C711C"/>
    <w:rsid w:val="001C71E2"/>
    <w:rsid w:val="001C7218"/>
    <w:rsid w:val="001C7443"/>
    <w:rsid w:val="001C7DD1"/>
    <w:rsid w:val="001C7E9E"/>
    <w:rsid w:val="001C7F83"/>
    <w:rsid w:val="001D0268"/>
    <w:rsid w:val="001D05E5"/>
    <w:rsid w:val="001D0628"/>
    <w:rsid w:val="001D0CD8"/>
    <w:rsid w:val="001D119C"/>
    <w:rsid w:val="001D11B9"/>
    <w:rsid w:val="001D1302"/>
    <w:rsid w:val="001D2130"/>
    <w:rsid w:val="001D232F"/>
    <w:rsid w:val="001D313C"/>
    <w:rsid w:val="001D3587"/>
    <w:rsid w:val="001D36DC"/>
    <w:rsid w:val="001D383A"/>
    <w:rsid w:val="001D3912"/>
    <w:rsid w:val="001D3E22"/>
    <w:rsid w:val="001D4111"/>
    <w:rsid w:val="001D44BB"/>
    <w:rsid w:val="001D46B0"/>
    <w:rsid w:val="001D522A"/>
    <w:rsid w:val="001D5240"/>
    <w:rsid w:val="001D52A6"/>
    <w:rsid w:val="001D52D4"/>
    <w:rsid w:val="001D5334"/>
    <w:rsid w:val="001D58CB"/>
    <w:rsid w:val="001D5E72"/>
    <w:rsid w:val="001D617E"/>
    <w:rsid w:val="001D6200"/>
    <w:rsid w:val="001D6245"/>
    <w:rsid w:val="001D64B2"/>
    <w:rsid w:val="001D6737"/>
    <w:rsid w:val="001D6E36"/>
    <w:rsid w:val="001D6F97"/>
    <w:rsid w:val="001D71CC"/>
    <w:rsid w:val="001D7A27"/>
    <w:rsid w:val="001D7E42"/>
    <w:rsid w:val="001E0031"/>
    <w:rsid w:val="001E05DB"/>
    <w:rsid w:val="001E1159"/>
    <w:rsid w:val="001E13A6"/>
    <w:rsid w:val="001E16D8"/>
    <w:rsid w:val="001E19CF"/>
    <w:rsid w:val="001E1A3A"/>
    <w:rsid w:val="001E1AB0"/>
    <w:rsid w:val="001E1BF3"/>
    <w:rsid w:val="001E1EA1"/>
    <w:rsid w:val="001E27F7"/>
    <w:rsid w:val="001E2AEF"/>
    <w:rsid w:val="001E2DF7"/>
    <w:rsid w:val="001E325C"/>
    <w:rsid w:val="001E34C0"/>
    <w:rsid w:val="001E35DD"/>
    <w:rsid w:val="001E35F1"/>
    <w:rsid w:val="001E3EAB"/>
    <w:rsid w:val="001E4267"/>
    <w:rsid w:val="001E4280"/>
    <w:rsid w:val="001E45DF"/>
    <w:rsid w:val="001E4921"/>
    <w:rsid w:val="001E4B4E"/>
    <w:rsid w:val="001E50A1"/>
    <w:rsid w:val="001E5B98"/>
    <w:rsid w:val="001E5E02"/>
    <w:rsid w:val="001E5EAC"/>
    <w:rsid w:val="001E64C0"/>
    <w:rsid w:val="001E651F"/>
    <w:rsid w:val="001E6600"/>
    <w:rsid w:val="001E6EF2"/>
    <w:rsid w:val="001E6FFD"/>
    <w:rsid w:val="001E75E4"/>
    <w:rsid w:val="001E7763"/>
    <w:rsid w:val="001E797A"/>
    <w:rsid w:val="001E7AC8"/>
    <w:rsid w:val="001E7B85"/>
    <w:rsid w:val="001F0A4C"/>
    <w:rsid w:val="001F101F"/>
    <w:rsid w:val="001F117B"/>
    <w:rsid w:val="001F19D7"/>
    <w:rsid w:val="001F1F7F"/>
    <w:rsid w:val="001F208C"/>
    <w:rsid w:val="001F23E7"/>
    <w:rsid w:val="001F26EF"/>
    <w:rsid w:val="001F2900"/>
    <w:rsid w:val="001F3009"/>
    <w:rsid w:val="001F3179"/>
    <w:rsid w:val="001F333D"/>
    <w:rsid w:val="001F3C48"/>
    <w:rsid w:val="001F3EC4"/>
    <w:rsid w:val="001F454F"/>
    <w:rsid w:val="001F4551"/>
    <w:rsid w:val="001F4B74"/>
    <w:rsid w:val="001F4BEF"/>
    <w:rsid w:val="001F4C65"/>
    <w:rsid w:val="001F4D88"/>
    <w:rsid w:val="001F54E7"/>
    <w:rsid w:val="001F57BC"/>
    <w:rsid w:val="001F5939"/>
    <w:rsid w:val="001F5956"/>
    <w:rsid w:val="001F6525"/>
    <w:rsid w:val="001F6861"/>
    <w:rsid w:val="001F6CC7"/>
    <w:rsid w:val="001F7338"/>
    <w:rsid w:val="001F7606"/>
    <w:rsid w:val="001F7B92"/>
    <w:rsid w:val="002000D1"/>
    <w:rsid w:val="002002DF"/>
    <w:rsid w:val="0020034B"/>
    <w:rsid w:val="002016E6"/>
    <w:rsid w:val="002019DD"/>
    <w:rsid w:val="00201FE0"/>
    <w:rsid w:val="00202646"/>
    <w:rsid w:val="00202DD7"/>
    <w:rsid w:val="00202FF1"/>
    <w:rsid w:val="00203382"/>
    <w:rsid w:val="002035D1"/>
    <w:rsid w:val="00203819"/>
    <w:rsid w:val="00203957"/>
    <w:rsid w:val="00203B7C"/>
    <w:rsid w:val="00203C4E"/>
    <w:rsid w:val="00203CDA"/>
    <w:rsid w:val="00204369"/>
    <w:rsid w:val="00204879"/>
    <w:rsid w:val="00204CE0"/>
    <w:rsid w:val="00204EB0"/>
    <w:rsid w:val="002053E2"/>
    <w:rsid w:val="002053F0"/>
    <w:rsid w:val="0020576F"/>
    <w:rsid w:val="0020595C"/>
    <w:rsid w:val="00205E6D"/>
    <w:rsid w:val="00206216"/>
    <w:rsid w:val="002062F6"/>
    <w:rsid w:val="002063BE"/>
    <w:rsid w:val="00206A57"/>
    <w:rsid w:val="00206C54"/>
    <w:rsid w:val="00206C7F"/>
    <w:rsid w:val="00206F16"/>
    <w:rsid w:val="0020729B"/>
    <w:rsid w:val="00207430"/>
    <w:rsid w:val="002077F4"/>
    <w:rsid w:val="00207A86"/>
    <w:rsid w:val="0021053D"/>
    <w:rsid w:val="00210D22"/>
    <w:rsid w:val="00210F3C"/>
    <w:rsid w:val="00210FC5"/>
    <w:rsid w:val="0021116E"/>
    <w:rsid w:val="00211186"/>
    <w:rsid w:val="00211488"/>
    <w:rsid w:val="002117F9"/>
    <w:rsid w:val="0021192F"/>
    <w:rsid w:val="002119B4"/>
    <w:rsid w:val="002119B9"/>
    <w:rsid w:val="00211FCD"/>
    <w:rsid w:val="00212B3E"/>
    <w:rsid w:val="00212C61"/>
    <w:rsid w:val="00212F0C"/>
    <w:rsid w:val="002133D4"/>
    <w:rsid w:val="002134DA"/>
    <w:rsid w:val="0021382C"/>
    <w:rsid w:val="00213926"/>
    <w:rsid w:val="00213AF4"/>
    <w:rsid w:val="00213BE7"/>
    <w:rsid w:val="00213E36"/>
    <w:rsid w:val="00214C74"/>
    <w:rsid w:val="00214EDB"/>
    <w:rsid w:val="00215099"/>
    <w:rsid w:val="0021538A"/>
    <w:rsid w:val="00215412"/>
    <w:rsid w:val="0021563A"/>
    <w:rsid w:val="002158B5"/>
    <w:rsid w:val="00215C70"/>
    <w:rsid w:val="0021662B"/>
    <w:rsid w:val="002168E3"/>
    <w:rsid w:val="00216E2D"/>
    <w:rsid w:val="00217035"/>
    <w:rsid w:val="00217063"/>
    <w:rsid w:val="00217244"/>
    <w:rsid w:val="002173DD"/>
    <w:rsid w:val="002173FF"/>
    <w:rsid w:val="00217A45"/>
    <w:rsid w:val="00217D32"/>
    <w:rsid w:val="00217D6F"/>
    <w:rsid w:val="00217F2A"/>
    <w:rsid w:val="0022158E"/>
    <w:rsid w:val="002217F6"/>
    <w:rsid w:val="002218BB"/>
    <w:rsid w:val="00221DC9"/>
    <w:rsid w:val="00221DEB"/>
    <w:rsid w:val="00221E84"/>
    <w:rsid w:val="00221FEE"/>
    <w:rsid w:val="00222096"/>
    <w:rsid w:val="00222209"/>
    <w:rsid w:val="002222F3"/>
    <w:rsid w:val="00222503"/>
    <w:rsid w:val="00222BCE"/>
    <w:rsid w:val="00222C50"/>
    <w:rsid w:val="00222D49"/>
    <w:rsid w:val="00222EC1"/>
    <w:rsid w:val="002231A8"/>
    <w:rsid w:val="00223A86"/>
    <w:rsid w:val="00223F7B"/>
    <w:rsid w:val="00223FF8"/>
    <w:rsid w:val="0022479A"/>
    <w:rsid w:val="00224CBB"/>
    <w:rsid w:val="00224D49"/>
    <w:rsid w:val="00224E1C"/>
    <w:rsid w:val="00224F38"/>
    <w:rsid w:val="0022559C"/>
    <w:rsid w:val="002260CC"/>
    <w:rsid w:val="002263B5"/>
    <w:rsid w:val="002270E4"/>
    <w:rsid w:val="00227430"/>
    <w:rsid w:val="00227496"/>
    <w:rsid w:val="00227AAA"/>
    <w:rsid w:val="00227AC8"/>
    <w:rsid w:val="00227C5D"/>
    <w:rsid w:val="0023072C"/>
    <w:rsid w:val="0023090A"/>
    <w:rsid w:val="00230A33"/>
    <w:rsid w:val="00230B27"/>
    <w:rsid w:val="00230C9F"/>
    <w:rsid w:val="00231540"/>
    <w:rsid w:val="00231A44"/>
    <w:rsid w:val="00231BA3"/>
    <w:rsid w:val="00231C20"/>
    <w:rsid w:val="00231C43"/>
    <w:rsid w:val="00231CAC"/>
    <w:rsid w:val="00232CD3"/>
    <w:rsid w:val="0023313D"/>
    <w:rsid w:val="002331DC"/>
    <w:rsid w:val="002332E3"/>
    <w:rsid w:val="002334EB"/>
    <w:rsid w:val="00233925"/>
    <w:rsid w:val="00233982"/>
    <w:rsid w:val="00233E72"/>
    <w:rsid w:val="0023413A"/>
    <w:rsid w:val="00234753"/>
    <w:rsid w:val="00234818"/>
    <w:rsid w:val="00234913"/>
    <w:rsid w:val="00234B72"/>
    <w:rsid w:val="00234E6D"/>
    <w:rsid w:val="002358D8"/>
    <w:rsid w:val="002368E6"/>
    <w:rsid w:val="00236EBB"/>
    <w:rsid w:val="002372F2"/>
    <w:rsid w:val="0023766A"/>
    <w:rsid w:val="00237E45"/>
    <w:rsid w:val="00237E6C"/>
    <w:rsid w:val="002403BC"/>
    <w:rsid w:val="00240AAE"/>
    <w:rsid w:val="0024103C"/>
    <w:rsid w:val="00241192"/>
    <w:rsid w:val="002411EA"/>
    <w:rsid w:val="002415CA"/>
    <w:rsid w:val="00241A43"/>
    <w:rsid w:val="00241A54"/>
    <w:rsid w:val="00241AD8"/>
    <w:rsid w:val="00241E0C"/>
    <w:rsid w:val="00241F82"/>
    <w:rsid w:val="00242105"/>
    <w:rsid w:val="00242661"/>
    <w:rsid w:val="00242C9C"/>
    <w:rsid w:val="00242F72"/>
    <w:rsid w:val="0024318B"/>
    <w:rsid w:val="002432F3"/>
    <w:rsid w:val="002435C5"/>
    <w:rsid w:val="00243B99"/>
    <w:rsid w:val="00243E1C"/>
    <w:rsid w:val="00243E69"/>
    <w:rsid w:val="00243F3E"/>
    <w:rsid w:val="002444E1"/>
    <w:rsid w:val="002449F5"/>
    <w:rsid w:val="00245175"/>
    <w:rsid w:val="002451C2"/>
    <w:rsid w:val="002451D3"/>
    <w:rsid w:val="00245271"/>
    <w:rsid w:val="002453EB"/>
    <w:rsid w:val="00245D83"/>
    <w:rsid w:val="00245E56"/>
    <w:rsid w:val="002463CF"/>
    <w:rsid w:val="00246587"/>
    <w:rsid w:val="00246660"/>
    <w:rsid w:val="00246ADF"/>
    <w:rsid w:val="00246F92"/>
    <w:rsid w:val="00247413"/>
    <w:rsid w:val="002478F7"/>
    <w:rsid w:val="002479F8"/>
    <w:rsid w:val="00247A2F"/>
    <w:rsid w:val="00247B60"/>
    <w:rsid w:val="00247D5C"/>
    <w:rsid w:val="00250383"/>
    <w:rsid w:val="00250426"/>
    <w:rsid w:val="0025070A"/>
    <w:rsid w:val="002507FA"/>
    <w:rsid w:val="0025095F"/>
    <w:rsid w:val="0025096B"/>
    <w:rsid w:val="00250CF5"/>
    <w:rsid w:val="00250F01"/>
    <w:rsid w:val="00250F51"/>
    <w:rsid w:val="00251277"/>
    <w:rsid w:val="002513AD"/>
    <w:rsid w:val="00251AFD"/>
    <w:rsid w:val="00251D21"/>
    <w:rsid w:val="00251E37"/>
    <w:rsid w:val="00252118"/>
    <w:rsid w:val="00252443"/>
    <w:rsid w:val="00252548"/>
    <w:rsid w:val="00252B86"/>
    <w:rsid w:val="00252EFB"/>
    <w:rsid w:val="00253310"/>
    <w:rsid w:val="002533C7"/>
    <w:rsid w:val="002536F8"/>
    <w:rsid w:val="00253A9C"/>
    <w:rsid w:val="00253BAA"/>
    <w:rsid w:val="00253CD2"/>
    <w:rsid w:val="0025406A"/>
    <w:rsid w:val="0025415C"/>
    <w:rsid w:val="00254C82"/>
    <w:rsid w:val="00255046"/>
    <w:rsid w:val="002550B5"/>
    <w:rsid w:val="002554EF"/>
    <w:rsid w:val="00255683"/>
    <w:rsid w:val="002556D8"/>
    <w:rsid w:val="002559C1"/>
    <w:rsid w:val="00255ACE"/>
    <w:rsid w:val="00255CE6"/>
    <w:rsid w:val="00255D4F"/>
    <w:rsid w:val="00255F9B"/>
    <w:rsid w:val="00256060"/>
    <w:rsid w:val="00256230"/>
    <w:rsid w:val="002563E7"/>
    <w:rsid w:val="0025696A"/>
    <w:rsid w:val="00256AAB"/>
    <w:rsid w:val="00256D4D"/>
    <w:rsid w:val="00256D79"/>
    <w:rsid w:val="00256DCD"/>
    <w:rsid w:val="00256F01"/>
    <w:rsid w:val="00257009"/>
    <w:rsid w:val="00257670"/>
    <w:rsid w:val="00257C11"/>
    <w:rsid w:val="00257DDA"/>
    <w:rsid w:val="00257EC2"/>
    <w:rsid w:val="00257F3F"/>
    <w:rsid w:val="00260469"/>
    <w:rsid w:val="002606C9"/>
    <w:rsid w:val="0026094B"/>
    <w:rsid w:val="00260976"/>
    <w:rsid w:val="00260BEC"/>
    <w:rsid w:val="00260DFA"/>
    <w:rsid w:val="002610C5"/>
    <w:rsid w:val="002612F1"/>
    <w:rsid w:val="002613CF"/>
    <w:rsid w:val="002614D4"/>
    <w:rsid w:val="00261829"/>
    <w:rsid w:val="00261D87"/>
    <w:rsid w:val="00261DCF"/>
    <w:rsid w:val="00261DD1"/>
    <w:rsid w:val="00262445"/>
    <w:rsid w:val="002626E0"/>
    <w:rsid w:val="00262A92"/>
    <w:rsid w:val="00262DDC"/>
    <w:rsid w:val="00262F47"/>
    <w:rsid w:val="00263122"/>
    <w:rsid w:val="00263292"/>
    <w:rsid w:val="002634D9"/>
    <w:rsid w:val="002635D8"/>
    <w:rsid w:val="00263A4B"/>
    <w:rsid w:val="00263BE2"/>
    <w:rsid w:val="00263C83"/>
    <w:rsid w:val="0026436B"/>
    <w:rsid w:val="0026454B"/>
    <w:rsid w:val="002646C1"/>
    <w:rsid w:val="002646FA"/>
    <w:rsid w:val="00265782"/>
    <w:rsid w:val="00265F02"/>
    <w:rsid w:val="00265F2C"/>
    <w:rsid w:val="00265FF2"/>
    <w:rsid w:val="00266077"/>
    <w:rsid w:val="002660D7"/>
    <w:rsid w:val="00266D76"/>
    <w:rsid w:val="00266ECB"/>
    <w:rsid w:val="00267174"/>
    <w:rsid w:val="00267CAB"/>
    <w:rsid w:val="00267E75"/>
    <w:rsid w:val="00267ECC"/>
    <w:rsid w:val="00270111"/>
    <w:rsid w:val="00270658"/>
    <w:rsid w:val="00270DED"/>
    <w:rsid w:val="00270DEF"/>
    <w:rsid w:val="0027104D"/>
    <w:rsid w:val="0027131C"/>
    <w:rsid w:val="0027146B"/>
    <w:rsid w:val="002714BB"/>
    <w:rsid w:val="002715A8"/>
    <w:rsid w:val="00271722"/>
    <w:rsid w:val="002717A0"/>
    <w:rsid w:val="00271A43"/>
    <w:rsid w:val="00271C10"/>
    <w:rsid w:val="00272140"/>
    <w:rsid w:val="00272204"/>
    <w:rsid w:val="00272614"/>
    <w:rsid w:val="00272746"/>
    <w:rsid w:val="002727AB"/>
    <w:rsid w:val="002727B8"/>
    <w:rsid w:val="002729BA"/>
    <w:rsid w:val="00272CA8"/>
    <w:rsid w:val="0027345B"/>
    <w:rsid w:val="0027388A"/>
    <w:rsid w:val="00273C97"/>
    <w:rsid w:val="00273D07"/>
    <w:rsid w:val="00274062"/>
    <w:rsid w:val="002743A4"/>
    <w:rsid w:val="002743C0"/>
    <w:rsid w:val="00274A74"/>
    <w:rsid w:val="00275919"/>
    <w:rsid w:val="002759B8"/>
    <w:rsid w:val="002760EE"/>
    <w:rsid w:val="00276127"/>
    <w:rsid w:val="0027761E"/>
    <w:rsid w:val="00277734"/>
    <w:rsid w:val="00277BBB"/>
    <w:rsid w:val="00277F3D"/>
    <w:rsid w:val="00277FB9"/>
    <w:rsid w:val="002800EB"/>
    <w:rsid w:val="00280205"/>
    <w:rsid w:val="002804FC"/>
    <w:rsid w:val="00280905"/>
    <w:rsid w:val="00280C9D"/>
    <w:rsid w:val="00280E3E"/>
    <w:rsid w:val="00280F6C"/>
    <w:rsid w:val="002814AB"/>
    <w:rsid w:val="00281512"/>
    <w:rsid w:val="002819C1"/>
    <w:rsid w:val="002819EC"/>
    <w:rsid w:val="00281AFE"/>
    <w:rsid w:val="00281C24"/>
    <w:rsid w:val="00281D65"/>
    <w:rsid w:val="00281D96"/>
    <w:rsid w:val="00282145"/>
    <w:rsid w:val="002823B5"/>
    <w:rsid w:val="00282E43"/>
    <w:rsid w:val="002830B3"/>
    <w:rsid w:val="00283159"/>
    <w:rsid w:val="0028339E"/>
    <w:rsid w:val="00283ADB"/>
    <w:rsid w:val="00284437"/>
    <w:rsid w:val="0028454B"/>
    <w:rsid w:val="002845BD"/>
    <w:rsid w:val="00284927"/>
    <w:rsid w:val="00284C89"/>
    <w:rsid w:val="00284DAD"/>
    <w:rsid w:val="00284DD5"/>
    <w:rsid w:val="00284F88"/>
    <w:rsid w:val="00285252"/>
    <w:rsid w:val="0028531B"/>
    <w:rsid w:val="00285708"/>
    <w:rsid w:val="00285E3D"/>
    <w:rsid w:val="002860E8"/>
    <w:rsid w:val="0028614A"/>
    <w:rsid w:val="002867FA"/>
    <w:rsid w:val="00286AA1"/>
    <w:rsid w:val="002870FC"/>
    <w:rsid w:val="00287168"/>
    <w:rsid w:val="00287D9D"/>
    <w:rsid w:val="00290017"/>
    <w:rsid w:val="00290507"/>
    <w:rsid w:val="00290AF3"/>
    <w:rsid w:val="00290F2B"/>
    <w:rsid w:val="002915C2"/>
    <w:rsid w:val="00291B8E"/>
    <w:rsid w:val="00291D21"/>
    <w:rsid w:val="00291F24"/>
    <w:rsid w:val="00292523"/>
    <w:rsid w:val="00292BCE"/>
    <w:rsid w:val="00292BD2"/>
    <w:rsid w:val="00293B10"/>
    <w:rsid w:val="00293D39"/>
    <w:rsid w:val="00293E91"/>
    <w:rsid w:val="0029407A"/>
    <w:rsid w:val="002941CA"/>
    <w:rsid w:val="002948DD"/>
    <w:rsid w:val="00294A9E"/>
    <w:rsid w:val="00294CAE"/>
    <w:rsid w:val="002956E4"/>
    <w:rsid w:val="002962C5"/>
    <w:rsid w:val="002968E0"/>
    <w:rsid w:val="0029692E"/>
    <w:rsid w:val="00297270"/>
    <w:rsid w:val="00297370"/>
    <w:rsid w:val="00297691"/>
    <w:rsid w:val="002977FF"/>
    <w:rsid w:val="002979BF"/>
    <w:rsid w:val="00297A3A"/>
    <w:rsid w:val="002A07C4"/>
    <w:rsid w:val="002A127E"/>
    <w:rsid w:val="002A1904"/>
    <w:rsid w:val="002A1E2D"/>
    <w:rsid w:val="002A27A5"/>
    <w:rsid w:val="002A297F"/>
    <w:rsid w:val="002A29BE"/>
    <w:rsid w:val="002A29E6"/>
    <w:rsid w:val="002A29F0"/>
    <w:rsid w:val="002A2C81"/>
    <w:rsid w:val="002A3120"/>
    <w:rsid w:val="002A33C1"/>
    <w:rsid w:val="002A3694"/>
    <w:rsid w:val="002A3942"/>
    <w:rsid w:val="002A3B49"/>
    <w:rsid w:val="002A3BFB"/>
    <w:rsid w:val="002A45E0"/>
    <w:rsid w:val="002A477A"/>
    <w:rsid w:val="002A47DB"/>
    <w:rsid w:val="002A47FB"/>
    <w:rsid w:val="002A4C2F"/>
    <w:rsid w:val="002A4DB2"/>
    <w:rsid w:val="002A4F9C"/>
    <w:rsid w:val="002A523B"/>
    <w:rsid w:val="002A56D1"/>
    <w:rsid w:val="002A6033"/>
    <w:rsid w:val="002A622A"/>
    <w:rsid w:val="002A663A"/>
    <w:rsid w:val="002A68F2"/>
    <w:rsid w:val="002A68FD"/>
    <w:rsid w:val="002A6909"/>
    <w:rsid w:val="002A6B7B"/>
    <w:rsid w:val="002A6EE6"/>
    <w:rsid w:val="002A6F0B"/>
    <w:rsid w:val="002A6F21"/>
    <w:rsid w:val="002A7001"/>
    <w:rsid w:val="002A7099"/>
    <w:rsid w:val="002A70FA"/>
    <w:rsid w:val="002A7358"/>
    <w:rsid w:val="002A738C"/>
    <w:rsid w:val="002A73E5"/>
    <w:rsid w:val="002A76D3"/>
    <w:rsid w:val="002A77A6"/>
    <w:rsid w:val="002A78DD"/>
    <w:rsid w:val="002A7D21"/>
    <w:rsid w:val="002A7F6F"/>
    <w:rsid w:val="002B0B43"/>
    <w:rsid w:val="002B0D40"/>
    <w:rsid w:val="002B11BD"/>
    <w:rsid w:val="002B12DD"/>
    <w:rsid w:val="002B13FB"/>
    <w:rsid w:val="002B161C"/>
    <w:rsid w:val="002B16E3"/>
    <w:rsid w:val="002B18FD"/>
    <w:rsid w:val="002B1C97"/>
    <w:rsid w:val="002B1DC9"/>
    <w:rsid w:val="002B25D2"/>
    <w:rsid w:val="002B2E57"/>
    <w:rsid w:val="002B2EF9"/>
    <w:rsid w:val="002B2F0A"/>
    <w:rsid w:val="002B2FFF"/>
    <w:rsid w:val="002B30E2"/>
    <w:rsid w:val="002B317D"/>
    <w:rsid w:val="002B3644"/>
    <w:rsid w:val="002B3D3F"/>
    <w:rsid w:val="002B40B6"/>
    <w:rsid w:val="002B43A4"/>
    <w:rsid w:val="002B4646"/>
    <w:rsid w:val="002B48D6"/>
    <w:rsid w:val="002B4D5E"/>
    <w:rsid w:val="002B4EDC"/>
    <w:rsid w:val="002B51B7"/>
    <w:rsid w:val="002B55CA"/>
    <w:rsid w:val="002B5C83"/>
    <w:rsid w:val="002B5FC5"/>
    <w:rsid w:val="002B6169"/>
    <w:rsid w:val="002B715E"/>
    <w:rsid w:val="002B726A"/>
    <w:rsid w:val="002B7323"/>
    <w:rsid w:val="002B797B"/>
    <w:rsid w:val="002B7B0A"/>
    <w:rsid w:val="002B7F70"/>
    <w:rsid w:val="002C051D"/>
    <w:rsid w:val="002C05B3"/>
    <w:rsid w:val="002C07F2"/>
    <w:rsid w:val="002C0A50"/>
    <w:rsid w:val="002C0C1A"/>
    <w:rsid w:val="002C0EAD"/>
    <w:rsid w:val="002C12A7"/>
    <w:rsid w:val="002C1618"/>
    <w:rsid w:val="002C1663"/>
    <w:rsid w:val="002C1BC6"/>
    <w:rsid w:val="002C1BEF"/>
    <w:rsid w:val="002C26AB"/>
    <w:rsid w:val="002C2890"/>
    <w:rsid w:val="002C34BC"/>
    <w:rsid w:val="002C3512"/>
    <w:rsid w:val="002C4202"/>
    <w:rsid w:val="002C43D2"/>
    <w:rsid w:val="002C4582"/>
    <w:rsid w:val="002C4BC4"/>
    <w:rsid w:val="002C4CF9"/>
    <w:rsid w:val="002C5578"/>
    <w:rsid w:val="002C5A28"/>
    <w:rsid w:val="002C5DEC"/>
    <w:rsid w:val="002C6A97"/>
    <w:rsid w:val="002C6DCC"/>
    <w:rsid w:val="002C6DF6"/>
    <w:rsid w:val="002C6E3B"/>
    <w:rsid w:val="002C6E7F"/>
    <w:rsid w:val="002C6F27"/>
    <w:rsid w:val="002C74AD"/>
    <w:rsid w:val="002C7589"/>
    <w:rsid w:val="002C7AAD"/>
    <w:rsid w:val="002D0093"/>
    <w:rsid w:val="002D090E"/>
    <w:rsid w:val="002D09CC"/>
    <w:rsid w:val="002D0C1F"/>
    <w:rsid w:val="002D0DA2"/>
    <w:rsid w:val="002D0EA8"/>
    <w:rsid w:val="002D1037"/>
    <w:rsid w:val="002D13C6"/>
    <w:rsid w:val="002D169B"/>
    <w:rsid w:val="002D1B79"/>
    <w:rsid w:val="002D1D7B"/>
    <w:rsid w:val="002D1E50"/>
    <w:rsid w:val="002D25A3"/>
    <w:rsid w:val="002D2614"/>
    <w:rsid w:val="002D2CC8"/>
    <w:rsid w:val="002D2F6E"/>
    <w:rsid w:val="002D2FC8"/>
    <w:rsid w:val="002D3137"/>
    <w:rsid w:val="002D3636"/>
    <w:rsid w:val="002D3A7E"/>
    <w:rsid w:val="002D3D0C"/>
    <w:rsid w:val="002D3E07"/>
    <w:rsid w:val="002D3F21"/>
    <w:rsid w:val="002D41CC"/>
    <w:rsid w:val="002D4A52"/>
    <w:rsid w:val="002D534C"/>
    <w:rsid w:val="002D5A5A"/>
    <w:rsid w:val="002D60E1"/>
    <w:rsid w:val="002D63BC"/>
    <w:rsid w:val="002D6CAC"/>
    <w:rsid w:val="002D6DB1"/>
    <w:rsid w:val="002D6E08"/>
    <w:rsid w:val="002D6F5B"/>
    <w:rsid w:val="002D7824"/>
    <w:rsid w:val="002D7AB1"/>
    <w:rsid w:val="002D7AFE"/>
    <w:rsid w:val="002E0B93"/>
    <w:rsid w:val="002E0E56"/>
    <w:rsid w:val="002E0E79"/>
    <w:rsid w:val="002E12CF"/>
    <w:rsid w:val="002E1365"/>
    <w:rsid w:val="002E1446"/>
    <w:rsid w:val="002E173C"/>
    <w:rsid w:val="002E27D0"/>
    <w:rsid w:val="002E2BFC"/>
    <w:rsid w:val="002E2EAC"/>
    <w:rsid w:val="002E2F57"/>
    <w:rsid w:val="002E2FBA"/>
    <w:rsid w:val="002E3497"/>
    <w:rsid w:val="002E357F"/>
    <w:rsid w:val="002E36DA"/>
    <w:rsid w:val="002E371C"/>
    <w:rsid w:val="002E3ACE"/>
    <w:rsid w:val="002E3B7F"/>
    <w:rsid w:val="002E43DD"/>
    <w:rsid w:val="002E440D"/>
    <w:rsid w:val="002E4B75"/>
    <w:rsid w:val="002E5013"/>
    <w:rsid w:val="002E54C5"/>
    <w:rsid w:val="002E5580"/>
    <w:rsid w:val="002E56E6"/>
    <w:rsid w:val="002E57AB"/>
    <w:rsid w:val="002E5907"/>
    <w:rsid w:val="002E5C7A"/>
    <w:rsid w:val="002E64B0"/>
    <w:rsid w:val="002E64C8"/>
    <w:rsid w:val="002E7077"/>
    <w:rsid w:val="002E7CFE"/>
    <w:rsid w:val="002E7EB2"/>
    <w:rsid w:val="002F01C3"/>
    <w:rsid w:val="002F02A3"/>
    <w:rsid w:val="002F03EA"/>
    <w:rsid w:val="002F05B1"/>
    <w:rsid w:val="002F0614"/>
    <w:rsid w:val="002F09D1"/>
    <w:rsid w:val="002F0C59"/>
    <w:rsid w:val="002F11DC"/>
    <w:rsid w:val="002F152D"/>
    <w:rsid w:val="002F1C46"/>
    <w:rsid w:val="002F1D41"/>
    <w:rsid w:val="002F22EA"/>
    <w:rsid w:val="002F24EE"/>
    <w:rsid w:val="002F2774"/>
    <w:rsid w:val="002F2F55"/>
    <w:rsid w:val="002F3313"/>
    <w:rsid w:val="002F3455"/>
    <w:rsid w:val="002F34AF"/>
    <w:rsid w:val="002F351A"/>
    <w:rsid w:val="002F3A3D"/>
    <w:rsid w:val="002F3E36"/>
    <w:rsid w:val="002F45C7"/>
    <w:rsid w:val="002F482A"/>
    <w:rsid w:val="002F490D"/>
    <w:rsid w:val="002F4E20"/>
    <w:rsid w:val="002F5276"/>
    <w:rsid w:val="002F538E"/>
    <w:rsid w:val="002F5814"/>
    <w:rsid w:val="002F58A1"/>
    <w:rsid w:val="002F5990"/>
    <w:rsid w:val="002F5B32"/>
    <w:rsid w:val="002F5C07"/>
    <w:rsid w:val="002F5DEA"/>
    <w:rsid w:val="002F6030"/>
    <w:rsid w:val="002F60CA"/>
    <w:rsid w:val="002F652D"/>
    <w:rsid w:val="002F6808"/>
    <w:rsid w:val="002F6BB8"/>
    <w:rsid w:val="002F6BC6"/>
    <w:rsid w:val="002F6C0A"/>
    <w:rsid w:val="002F6F90"/>
    <w:rsid w:val="002F6FD0"/>
    <w:rsid w:val="002F7022"/>
    <w:rsid w:val="002F70FD"/>
    <w:rsid w:val="002F7140"/>
    <w:rsid w:val="002F7779"/>
    <w:rsid w:val="002F7A30"/>
    <w:rsid w:val="002F7E9F"/>
    <w:rsid w:val="002F7F60"/>
    <w:rsid w:val="00300306"/>
    <w:rsid w:val="003007AE"/>
    <w:rsid w:val="00300B8F"/>
    <w:rsid w:val="00300D6B"/>
    <w:rsid w:val="00300DEE"/>
    <w:rsid w:val="00301090"/>
    <w:rsid w:val="0030186A"/>
    <w:rsid w:val="003019A6"/>
    <w:rsid w:val="00301F7D"/>
    <w:rsid w:val="003020B0"/>
    <w:rsid w:val="00302180"/>
    <w:rsid w:val="00302279"/>
    <w:rsid w:val="003025BC"/>
    <w:rsid w:val="00302715"/>
    <w:rsid w:val="00302900"/>
    <w:rsid w:val="00303077"/>
    <w:rsid w:val="003030DF"/>
    <w:rsid w:val="0030327A"/>
    <w:rsid w:val="0030356E"/>
    <w:rsid w:val="00303646"/>
    <w:rsid w:val="003037BB"/>
    <w:rsid w:val="0030398E"/>
    <w:rsid w:val="00303A0E"/>
    <w:rsid w:val="00303EDD"/>
    <w:rsid w:val="003044D1"/>
    <w:rsid w:val="003045B3"/>
    <w:rsid w:val="00304615"/>
    <w:rsid w:val="003047A0"/>
    <w:rsid w:val="00304B38"/>
    <w:rsid w:val="00304FEB"/>
    <w:rsid w:val="003052CE"/>
    <w:rsid w:val="0030592C"/>
    <w:rsid w:val="00305956"/>
    <w:rsid w:val="00305A88"/>
    <w:rsid w:val="00305CFD"/>
    <w:rsid w:val="00305DED"/>
    <w:rsid w:val="003060FE"/>
    <w:rsid w:val="003062C3"/>
    <w:rsid w:val="00306616"/>
    <w:rsid w:val="00306861"/>
    <w:rsid w:val="00306970"/>
    <w:rsid w:val="00306BA0"/>
    <w:rsid w:val="00306C02"/>
    <w:rsid w:val="00306F04"/>
    <w:rsid w:val="00307025"/>
    <w:rsid w:val="003073F8"/>
    <w:rsid w:val="00310118"/>
    <w:rsid w:val="00310391"/>
    <w:rsid w:val="0031089C"/>
    <w:rsid w:val="00310CBF"/>
    <w:rsid w:val="00310E57"/>
    <w:rsid w:val="00310F14"/>
    <w:rsid w:val="003120ED"/>
    <w:rsid w:val="00312DBA"/>
    <w:rsid w:val="00312F0C"/>
    <w:rsid w:val="0031343D"/>
    <w:rsid w:val="00313B1A"/>
    <w:rsid w:val="00314415"/>
    <w:rsid w:val="00314492"/>
    <w:rsid w:val="0031454E"/>
    <w:rsid w:val="00314872"/>
    <w:rsid w:val="00314C0D"/>
    <w:rsid w:val="00314C3A"/>
    <w:rsid w:val="00315A1F"/>
    <w:rsid w:val="0031605C"/>
    <w:rsid w:val="003162D8"/>
    <w:rsid w:val="003164E5"/>
    <w:rsid w:val="00316887"/>
    <w:rsid w:val="003169CA"/>
    <w:rsid w:val="00317159"/>
    <w:rsid w:val="0031718D"/>
    <w:rsid w:val="00317329"/>
    <w:rsid w:val="0032053E"/>
    <w:rsid w:val="003205E6"/>
    <w:rsid w:val="003207AE"/>
    <w:rsid w:val="00320E20"/>
    <w:rsid w:val="0032157C"/>
    <w:rsid w:val="003215B9"/>
    <w:rsid w:val="00321950"/>
    <w:rsid w:val="00321D3C"/>
    <w:rsid w:val="003222D8"/>
    <w:rsid w:val="003222E8"/>
    <w:rsid w:val="00322890"/>
    <w:rsid w:val="00322E34"/>
    <w:rsid w:val="0032378F"/>
    <w:rsid w:val="00323B0E"/>
    <w:rsid w:val="00323D4C"/>
    <w:rsid w:val="00323DAF"/>
    <w:rsid w:val="00323F36"/>
    <w:rsid w:val="00324C57"/>
    <w:rsid w:val="00324C80"/>
    <w:rsid w:val="003250F1"/>
    <w:rsid w:val="003253A7"/>
    <w:rsid w:val="00325524"/>
    <w:rsid w:val="003257C3"/>
    <w:rsid w:val="003258BA"/>
    <w:rsid w:val="00325941"/>
    <w:rsid w:val="0032596C"/>
    <w:rsid w:val="00325F9A"/>
    <w:rsid w:val="00326808"/>
    <w:rsid w:val="00326F07"/>
    <w:rsid w:val="00327581"/>
    <w:rsid w:val="003277F5"/>
    <w:rsid w:val="0032780A"/>
    <w:rsid w:val="0032790C"/>
    <w:rsid w:val="00327FBF"/>
    <w:rsid w:val="0033064A"/>
    <w:rsid w:val="00330B08"/>
    <w:rsid w:val="00330BC0"/>
    <w:rsid w:val="00330D00"/>
    <w:rsid w:val="003312DB"/>
    <w:rsid w:val="003312E3"/>
    <w:rsid w:val="003314BD"/>
    <w:rsid w:val="0033192B"/>
    <w:rsid w:val="00331AFA"/>
    <w:rsid w:val="003320C1"/>
    <w:rsid w:val="003327BB"/>
    <w:rsid w:val="003328E5"/>
    <w:rsid w:val="00332AE8"/>
    <w:rsid w:val="00332B15"/>
    <w:rsid w:val="00333C4F"/>
    <w:rsid w:val="00334226"/>
    <w:rsid w:val="0033443D"/>
    <w:rsid w:val="00334B11"/>
    <w:rsid w:val="00334C30"/>
    <w:rsid w:val="00334C8F"/>
    <w:rsid w:val="00335050"/>
    <w:rsid w:val="00335195"/>
    <w:rsid w:val="00335258"/>
    <w:rsid w:val="003352A0"/>
    <w:rsid w:val="0033562B"/>
    <w:rsid w:val="0033640F"/>
    <w:rsid w:val="003366F5"/>
    <w:rsid w:val="00336A7D"/>
    <w:rsid w:val="00336C15"/>
    <w:rsid w:val="00337189"/>
    <w:rsid w:val="0033750E"/>
    <w:rsid w:val="003379FF"/>
    <w:rsid w:val="00337A17"/>
    <w:rsid w:val="00337AAF"/>
    <w:rsid w:val="00337FEF"/>
    <w:rsid w:val="003402EB"/>
    <w:rsid w:val="00340C18"/>
    <w:rsid w:val="00340ECE"/>
    <w:rsid w:val="00341971"/>
    <w:rsid w:val="00341F1F"/>
    <w:rsid w:val="003421B2"/>
    <w:rsid w:val="00342477"/>
    <w:rsid w:val="003425A5"/>
    <w:rsid w:val="003429CD"/>
    <w:rsid w:val="00342DD9"/>
    <w:rsid w:val="003432BD"/>
    <w:rsid w:val="0034355B"/>
    <w:rsid w:val="003435CF"/>
    <w:rsid w:val="003438BC"/>
    <w:rsid w:val="00343E57"/>
    <w:rsid w:val="00344335"/>
    <w:rsid w:val="0034474F"/>
    <w:rsid w:val="00344817"/>
    <w:rsid w:val="00344F12"/>
    <w:rsid w:val="00345161"/>
    <w:rsid w:val="00345244"/>
    <w:rsid w:val="00345A48"/>
    <w:rsid w:val="00345B16"/>
    <w:rsid w:val="00345B34"/>
    <w:rsid w:val="00346063"/>
    <w:rsid w:val="0034634B"/>
    <w:rsid w:val="003463BC"/>
    <w:rsid w:val="00346428"/>
    <w:rsid w:val="00346464"/>
    <w:rsid w:val="00346C0C"/>
    <w:rsid w:val="00346E8E"/>
    <w:rsid w:val="003471B7"/>
    <w:rsid w:val="00347271"/>
    <w:rsid w:val="00350590"/>
    <w:rsid w:val="00350808"/>
    <w:rsid w:val="00350A88"/>
    <w:rsid w:val="00350AD4"/>
    <w:rsid w:val="00350CDA"/>
    <w:rsid w:val="0035106B"/>
    <w:rsid w:val="00351241"/>
    <w:rsid w:val="00351285"/>
    <w:rsid w:val="0035149E"/>
    <w:rsid w:val="00351616"/>
    <w:rsid w:val="00351807"/>
    <w:rsid w:val="00351C51"/>
    <w:rsid w:val="00352120"/>
    <w:rsid w:val="0035243F"/>
    <w:rsid w:val="0035275B"/>
    <w:rsid w:val="0035329E"/>
    <w:rsid w:val="003536CA"/>
    <w:rsid w:val="00353AEB"/>
    <w:rsid w:val="00353B69"/>
    <w:rsid w:val="00353BCB"/>
    <w:rsid w:val="00353E35"/>
    <w:rsid w:val="00354183"/>
    <w:rsid w:val="00354239"/>
    <w:rsid w:val="0035506C"/>
    <w:rsid w:val="003552C8"/>
    <w:rsid w:val="00355974"/>
    <w:rsid w:val="00355CE2"/>
    <w:rsid w:val="00355DA3"/>
    <w:rsid w:val="00355EEE"/>
    <w:rsid w:val="003561D1"/>
    <w:rsid w:val="00356312"/>
    <w:rsid w:val="003565F8"/>
    <w:rsid w:val="0035669F"/>
    <w:rsid w:val="003567B3"/>
    <w:rsid w:val="00356860"/>
    <w:rsid w:val="00356A76"/>
    <w:rsid w:val="00357ACD"/>
    <w:rsid w:val="00357E3D"/>
    <w:rsid w:val="00357EC8"/>
    <w:rsid w:val="00357F01"/>
    <w:rsid w:val="00357F19"/>
    <w:rsid w:val="00357F7D"/>
    <w:rsid w:val="003602C8"/>
    <w:rsid w:val="00360633"/>
    <w:rsid w:val="0036076C"/>
    <w:rsid w:val="00360856"/>
    <w:rsid w:val="003610BD"/>
    <w:rsid w:val="003613E8"/>
    <w:rsid w:val="003618CE"/>
    <w:rsid w:val="003619B9"/>
    <w:rsid w:val="003619D1"/>
    <w:rsid w:val="00361A72"/>
    <w:rsid w:val="00361C55"/>
    <w:rsid w:val="00361D22"/>
    <w:rsid w:val="00361DB6"/>
    <w:rsid w:val="00362896"/>
    <w:rsid w:val="003630B9"/>
    <w:rsid w:val="00363355"/>
    <w:rsid w:val="00363682"/>
    <w:rsid w:val="0036389C"/>
    <w:rsid w:val="00363A84"/>
    <w:rsid w:val="003640E6"/>
    <w:rsid w:val="00364858"/>
    <w:rsid w:val="0036486C"/>
    <w:rsid w:val="00364C6C"/>
    <w:rsid w:val="00365548"/>
    <w:rsid w:val="003655D3"/>
    <w:rsid w:val="0036581C"/>
    <w:rsid w:val="00365821"/>
    <w:rsid w:val="003662AC"/>
    <w:rsid w:val="003664E9"/>
    <w:rsid w:val="00366562"/>
    <w:rsid w:val="00367041"/>
    <w:rsid w:val="003676EB"/>
    <w:rsid w:val="00370102"/>
    <w:rsid w:val="00370B1F"/>
    <w:rsid w:val="00370C22"/>
    <w:rsid w:val="00370E9B"/>
    <w:rsid w:val="00371452"/>
    <w:rsid w:val="00371DB8"/>
    <w:rsid w:val="00371FF7"/>
    <w:rsid w:val="00372611"/>
    <w:rsid w:val="0037269A"/>
    <w:rsid w:val="00372770"/>
    <w:rsid w:val="003728C5"/>
    <w:rsid w:val="00372D20"/>
    <w:rsid w:val="003734BB"/>
    <w:rsid w:val="00373CCF"/>
    <w:rsid w:val="003742A3"/>
    <w:rsid w:val="0037452B"/>
    <w:rsid w:val="0037477A"/>
    <w:rsid w:val="003749F0"/>
    <w:rsid w:val="00374F94"/>
    <w:rsid w:val="003751B7"/>
    <w:rsid w:val="00375BC5"/>
    <w:rsid w:val="00376B77"/>
    <w:rsid w:val="00376C01"/>
    <w:rsid w:val="00376CFE"/>
    <w:rsid w:val="00376E61"/>
    <w:rsid w:val="00376E94"/>
    <w:rsid w:val="003772AA"/>
    <w:rsid w:val="00377719"/>
    <w:rsid w:val="00377AFA"/>
    <w:rsid w:val="00377CFE"/>
    <w:rsid w:val="00377F4A"/>
    <w:rsid w:val="00377FDB"/>
    <w:rsid w:val="00380331"/>
    <w:rsid w:val="003807C0"/>
    <w:rsid w:val="003808EA"/>
    <w:rsid w:val="0038099A"/>
    <w:rsid w:val="00381017"/>
    <w:rsid w:val="00381B8D"/>
    <w:rsid w:val="00381D98"/>
    <w:rsid w:val="00382155"/>
    <w:rsid w:val="003822C1"/>
    <w:rsid w:val="0038261A"/>
    <w:rsid w:val="0038287E"/>
    <w:rsid w:val="003828A9"/>
    <w:rsid w:val="00382C9D"/>
    <w:rsid w:val="00382E70"/>
    <w:rsid w:val="003830D1"/>
    <w:rsid w:val="0038319A"/>
    <w:rsid w:val="003832B0"/>
    <w:rsid w:val="0038359E"/>
    <w:rsid w:val="00383676"/>
    <w:rsid w:val="00383C5C"/>
    <w:rsid w:val="00384AEC"/>
    <w:rsid w:val="00384C5D"/>
    <w:rsid w:val="00385145"/>
    <w:rsid w:val="003852B7"/>
    <w:rsid w:val="003853A7"/>
    <w:rsid w:val="0038574E"/>
    <w:rsid w:val="00385B01"/>
    <w:rsid w:val="00385B6B"/>
    <w:rsid w:val="0038663E"/>
    <w:rsid w:val="00386654"/>
    <w:rsid w:val="00386CFB"/>
    <w:rsid w:val="00386F91"/>
    <w:rsid w:val="003871A9"/>
    <w:rsid w:val="00387409"/>
    <w:rsid w:val="00387863"/>
    <w:rsid w:val="00387BF2"/>
    <w:rsid w:val="0039010C"/>
    <w:rsid w:val="0039011A"/>
    <w:rsid w:val="003901BA"/>
    <w:rsid w:val="003904BE"/>
    <w:rsid w:val="00390801"/>
    <w:rsid w:val="00390843"/>
    <w:rsid w:val="003913E2"/>
    <w:rsid w:val="003917AF"/>
    <w:rsid w:val="00391AAB"/>
    <w:rsid w:val="00392135"/>
    <w:rsid w:val="003924ED"/>
    <w:rsid w:val="0039267C"/>
    <w:rsid w:val="0039294F"/>
    <w:rsid w:val="00392A19"/>
    <w:rsid w:val="00392E6D"/>
    <w:rsid w:val="00392F19"/>
    <w:rsid w:val="003932D3"/>
    <w:rsid w:val="00393350"/>
    <w:rsid w:val="003936E1"/>
    <w:rsid w:val="00393D0D"/>
    <w:rsid w:val="00393F43"/>
    <w:rsid w:val="00394601"/>
    <w:rsid w:val="0039462B"/>
    <w:rsid w:val="003947AF"/>
    <w:rsid w:val="00394C72"/>
    <w:rsid w:val="00394DC2"/>
    <w:rsid w:val="00394ECE"/>
    <w:rsid w:val="0039505F"/>
    <w:rsid w:val="00395241"/>
    <w:rsid w:val="00395302"/>
    <w:rsid w:val="00395CA5"/>
    <w:rsid w:val="00395CBE"/>
    <w:rsid w:val="00395D7A"/>
    <w:rsid w:val="00395E34"/>
    <w:rsid w:val="00395FF4"/>
    <w:rsid w:val="00396020"/>
    <w:rsid w:val="00396314"/>
    <w:rsid w:val="00396374"/>
    <w:rsid w:val="00396385"/>
    <w:rsid w:val="00396458"/>
    <w:rsid w:val="00396658"/>
    <w:rsid w:val="00396BA7"/>
    <w:rsid w:val="003972A3"/>
    <w:rsid w:val="003972D1"/>
    <w:rsid w:val="0039777D"/>
    <w:rsid w:val="00397791"/>
    <w:rsid w:val="00397C04"/>
    <w:rsid w:val="00397C3B"/>
    <w:rsid w:val="003A0086"/>
    <w:rsid w:val="003A0193"/>
    <w:rsid w:val="003A091C"/>
    <w:rsid w:val="003A0B2B"/>
    <w:rsid w:val="003A0D1E"/>
    <w:rsid w:val="003A0E59"/>
    <w:rsid w:val="003A17EB"/>
    <w:rsid w:val="003A1BAF"/>
    <w:rsid w:val="003A2839"/>
    <w:rsid w:val="003A2F7D"/>
    <w:rsid w:val="003A3137"/>
    <w:rsid w:val="003A31B6"/>
    <w:rsid w:val="003A3208"/>
    <w:rsid w:val="003A3457"/>
    <w:rsid w:val="003A389A"/>
    <w:rsid w:val="003A3B3C"/>
    <w:rsid w:val="003A3C08"/>
    <w:rsid w:val="003A4279"/>
    <w:rsid w:val="003A4533"/>
    <w:rsid w:val="003A4692"/>
    <w:rsid w:val="003A46B7"/>
    <w:rsid w:val="003A4C1E"/>
    <w:rsid w:val="003A50F9"/>
    <w:rsid w:val="003A56FD"/>
    <w:rsid w:val="003A5887"/>
    <w:rsid w:val="003A5EEF"/>
    <w:rsid w:val="003A5F5D"/>
    <w:rsid w:val="003A605F"/>
    <w:rsid w:val="003A6119"/>
    <w:rsid w:val="003A61FF"/>
    <w:rsid w:val="003A697F"/>
    <w:rsid w:val="003A6C38"/>
    <w:rsid w:val="003A6F7B"/>
    <w:rsid w:val="003A7553"/>
    <w:rsid w:val="003A7759"/>
    <w:rsid w:val="003A783D"/>
    <w:rsid w:val="003A7C62"/>
    <w:rsid w:val="003B02DD"/>
    <w:rsid w:val="003B03E9"/>
    <w:rsid w:val="003B053C"/>
    <w:rsid w:val="003B062B"/>
    <w:rsid w:val="003B0C7A"/>
    <w:rsid w:val="003B0CDB"/>
    <w:rsid w:val="003B0F52"/>
    <w:rsid w:val="003B16E7"/>
    <w:rsid w:val="003B1B36"/>
    <w:rsid w:val="003B1D24"/>
    <w:rsid w:val="003B1F06"/>
    <w:rsid w:val="003B25AB"/>
    <w:rsid w:val="003B2645"/>
    <w:rsid w:val="003B2890"/>
    <w:rsid w:val="003B28D0"/>
    <w:rsid w:val="003B2B64"/>
    <w:rsid w:val="003B2D60"/>
    <w:rsid w:val="003B2EDE"/>
    <w:rsid w:val="003B3887"/>
    <w:rsid w:val="003B3A4E"/>
    <w:rsid w:val="003B3E89"/>
    <w:rsid w:val="003B3F1F"/>
    <w:rsid w:val="003B456A"/>
    <w:rsid w:val="003B4BC3"/>
    <w:rsid w:val="003B560C"/>
    <w:rsid w:val="003B5631"/>
    <w:rsid w:val="003B56A3"/>
    <w:rsid w:val="003B5769"/>
    <w:rsid w:val="003B5A0B"/>
    <w:rsid w:val="003B5BBE"/>
    <w:rsid w:val="003B6434"/>
    <w:rsid w:val="003B682B"/>
    <w:rsid w:val="003B6A9A"/>
    <w:rsid w:val="003B6AA6"/>
    <w:rsid w:val="003B6FD4"/>
    <w:rsid w:val="003B70DB"/>
    <w:rsid w:val="003B73F0"/>
    <w:rsid w:val="003B799C"/>
    <w:rsid w:val="003B7B23"/>
    <w:rsid w:val="003B7E44"/>
    <w:rsid w:val="003B7E8C"/>
    <w:rsid w:val="003C024D"/>
    <w:rsid w:val="003C0A55"/>
    <w:rsid w:val="003C0D2F"/>
    <w:rsid w:val="003C0EEC"/>
    <w:rsid w:val="003C101C"/>
    <w:rsid w:val="003C10C5"/>
    <w:rsid w:val="003C14EE"/>
    <w:rsid w:val="003C170A"/>
    <w:rsid w:val="003C1D10"/>
    <w:rsid w:val="003C20A5"/>
    <w:rsid w:val="003C223A"/>
    <w:rsid w:val="003C25D6"/>
    <w:rsid w:val="003C29A6"/>
    <w:rsid w:val="003C2A62"/>
    <w:rsid w:val="003C2B5A"/>
    <w:rsid w:val="003C2D1A"/>
    <w:rsid w:val="003C3658"/>
    <w:rsid w:val="003C3BC4"/>
    <w:rsid w:val="003C3BCD"/>
    <w:rsid w:val="003C3C75"/>
    <w:rsid w:val="003C409A"/>
    <w:rsid w:val="003C4220"/>
    <w:rsid w:val="003C463F"/>
    <w:rsid w:val="003C46DD"/>
    <w:rsid w:val="003C5DE5"/>
    <w:rsid w:val="003C5F18"/>
    <w:rsid w:val="003C6202"/>
    <w:rsid w:val="003C6DD6"/>
    <w:rsid w:val="003C6E5E"/>
    <w:rsid w:val="003C72A5"/>
    <w:rsid w:val="003C78EE"/>
    <w:rsid w:val="003C7EAE"/>
    <w:rsid w:val="003C7EF4"/>
    <w:rsid w:val="003D013C"/>
    <w:rsid w:val="003D05C0"/>
    <w:rsid w:val="003D0606"/>
    <w:rsid w:val="003D0D15"/>
    <w:rsid w:val="003D0E5A"/>
    <w:rsid w:val="003D1082"/>
    <w:rsid w:val="003D1099"/>
    <w:rsid w:val="003D135F"/>
    <w:rsid w:val="003D16AF"/>
    <w:rsid w:val="003D1D24"/>
    <w:rsid w:val="003D20F0"/>
    <w:rsid w:val="003D219E"/>
    <w:rsid w:val="003D29D6"/>
    <w:rsid w:val="003D2D4D"/>
    <w:rsid w:val="003D33C9"/>
    <w:rsid w:val="003D3582"/>
    <w:rsid w:val="003D3612"/>
    <w:rsid w:val="003D3620"/>
    <w:rsid w:val="003D3757"/>
    <w:rsid w:val="003D3D51"/>
    <w:rsid w:val="003D3DEC"/>
    <w:rsid w:val="003D447A"/>
    <w:rsid w:val="003D44ED"/>
    <w:rsid w:val="003D4670"/>
    <w:rsid w:val="003D4ABD"/>
    <w:rsid w:val="003D54F4"/>
    <w:rsid w:val="003D58D2"/>
    <w:rsid w:val="003D658C"/>
    <w:rsid w:val="003D669B"/>
    <w:rsid w:val="003D66CC"/>
    <w:rsid w:val="003D689E"/>
    <w:rsid w:val="003D6E54"/>
    <w:rsid w:val="003D7014"/>
    <w:rsid w:val="003D7381"/>
    <w:rsid w:val="003D74BC"/>
    <w:rsid w:val="003D7888"/>
    <w:rsid w:val="003D7A8B"/>
    <w:rsid w:val="003D7DF0"/>
    <w:rsid w:val="003E01DA"/>
    <w:rsid w:val="003E0317"/>
    <w:rsid w:val="003E0B38"/>
    <w:rsid w:val="003E1B01"/>
    <w:rsid w:val="003E1D32"/>
    <w:rsid w:val="003E2AB4"/>
    <w:rsid w:val="003E2BB8"/>
    <w:rsid w:val="003E2BFC"/>
    <w:rsid w:val="003E33C3"/>
    <w:rsid w:val="003E361E"/>
    <w:rsid w:val="003E3CA5"/>
    <w:rsid w:val="003E3FF1"/>
    <w:rsid w:val="003E4E2D"/>
    <w:rsid w:val="003E4F16"/>
    <w:rsid w:val="003E5224"/>
    <w:rsid w:val="003E572D"/>
    <w:rsid w:val="003E5758"/>
    <w:rsid w:val="003E5785"/>
    <w:rsid w:val="003E59CA"/>
    <w:rsid w:val="003E5C43"/>
    <w:rsid w:val="003E682C"/>
    <w:rsid w:val="003E69C0"/>
    <w:rsid w:val="003E6C87"/>
    <w:rsid w:val="003E6C9D"/>
    <w:rsid w:val="003E712C"/>
    <w:rsid w:val="003E7347"/>
    <w:rsid w:val="003E741F"/>
    <w:rsid w:val="003E7617"/>
    <w:rsid w:val="003E7690"/>
    <w:rsid w:val="003E7A51"/>
    <w:rsid w:val="003E7B25"/>
    <w:rsid w:val="003E7CAD"/>
    <w:rsid w:val="003E7F12"/>
    <w:rsid w:val="003F0142"/>
    <w:rsid w:val="003F0152"/>
    <w:rsid w:val="003F0E69"/>
    <w:rsid w:val="003F1232"/>
    <w:rsid w:val="003F1653"/>
    <w:rsid w:val="003F18EC"/>
    <w:rsid w:val="003F25A3"/>
    <w:rsid w:val="003F268A"/>
    <w:rsid w:val="003F27A6"/>
    <w:rsid w:val="003F3E7E"/>
    <w:rsid w:val="003F404D"/>
    <w:rsid w:val="003F453B"/>
    <w:rsid w:val="003F4C21"/>
    <w:rsid w:val="003F4E53"/>
    <w:rsid w:val="003F530B"/>
    <w:rsid w:val="003F54E0"/>
    <w:rsid w:val="003F550F"/>
    <w:rsid w:val="003F569A"/>
    <w:rsid w:val="003F5BAE"/>
    <w:rsid w:val="003F6933"/>
    <w:rsid w:val="003F697E"/>
    <w:rsid w:val="003F6B1B"/>
    <w:rsid w:val="003F6B2A"/>
    <w:rsid w:val="003F6EE7"/>
    <w:rsid w:val="003F7426"/>
    <w:rsid w:val="003F76BF"/>
    <w:rsid w:val="003F7C82"/>
    <w:rsid w:val="003F7DB1"/>
    <w:rsid w:val="003F7E17"/>
    <w:rsid w:val="003F7FEC"/>
    <w:rsid w:val="0040050D"/>
    <w:rsid w:val="00400A85"/>
    <w:rsid w:val="00400E35"/>
    <w:rsid w:val="004018ED"/>
    <w:rsid w:val="00401CC5"/>
    <w:rsid w:val="0040208D"/>
    <w:rsid w:val="004021C6"/>
    <w:rsid w:val="004022C8"/>
    <w:rsid w:val="00402473"/>
    <w:rsid w:val="00402583"/>
    <w:rsid w:val="004028E0"/>
    <w:rsid w:val="00402A80"/>
    <w:rsid w:val="0040329B"/>
    <w:rsid w:val="0040332A"/>
    <w:rsid w:val="00403AA8"/>
    <w:rsid w:val="00403C79"/>
    <w:rsid w:val="00403E68"/>
    <w:rsid w:val="00403F2E"/>
    <w:rsid w:val="00403F48"/>
    <w:rsid w:val="00403FFD"/>
    <w:rsid w:val="00404558"/>
    <w:rsid w:val="0040483D"/>
    <w:rsid w:val="00405488"/>
    <w:rsid w:val="0040548D"/>
    <w:rsid w:val="00405DBD"/>
    <w:rsid w:val="00405EB8"/>
    <w:rsid w:val="00405F29"/>
    <w:rsid w:val="004066BF"/>
    <w:rsid w:val="0040670A"/>
    <w:rsid w:val="004068D4"/>
    <w:rsid w:val="00406A81"/>
    <w:rsid w:val="00406BE0"/>
    <w:rsid w:val="00406E6D"/>
    <w:rsid w:val="00407355"/>
    <w:rsid w:val="004073C5"/>
    <w:rsid w:val="004073D7"/>
    <w:rsid w:val="00407D35"/>
    <w:rsid w:val="00407E2B"/>
    <w:rsid w:val="004101A7"/>
    <w:rsid w:val="00410362"/>
    <w:rsid w:val="00410DDC"/>
    <w:rsid w:val="004115E3"/>
    <w:rsid w:val="00411926"/>
    <w:rsid w:val="0041196B"/>
    <w:rsid w:val="00411D56"/>
    <w:rsid w:val="00411EF7"/>
    <w:rsid w:val="004120E6"/>
    <w:rsid w:val="00412383"/>
    <w:rsid w:val="00412A83"/>
    <w:rsid w:val="004135BE"/>
    <w:rsid w:val="00413726"/>
    <w:rsid w:val="00413A48"/>
    <w:rsid w:val="00413CB4"/>
    <w:rsid w:val="00414A70"/>
    <w:rsid w:val="004153A8"/>
    <w:rsid w:val="004154A2"/>
    <w:rsid w:val="004157F9"/>
    <w:rsid w:val="00415FB4"/>
    <w:rsid w:val="004164CB"/>
    <w:rsid w:val="0041671F"/>
    <w:rsid w:val="00416807"/>
    <w:rsid w:val="00416E36"/>
    <w:rsid w:val="00416F33"/>
    <w:rsid w:val="0041731C"/>
    <w:rsid w:val="004177D6"/>
    <w:rsid w:val="00420A79"/>
    <w:rsid w:val="00420F12"/>
    <w:rsid w:val="00420F2E"/>
    <w:rsid w:val="00421097"/>
    <w:rsid w:val="00421343"/>
    <w:rsid w:val="004213AA"/>
    <w:rsid w:val="0042151D"/>
    <w:rsid w:val="00421C0E"/>
    <w:rsid w:val="00421E06"/>
    <w:rsid w:val="00421E87"/>
    <w:rsid w:val="00421EA3"/>
    <w:rsid w:val="00421FDF"/>
    <w:rsid w:val="0042205D"/>
    <w:rsid w:val="00422507"/>
    <w:rsid w:val="00422589"/>
    <w:rsid w:val="0042292B"/>
    <w:rsid w:val="004229CC"/>
    <w:rsid w:val="00422A9E"/>
    <w:rsid w:val="00422B1A"/>
    <w:rsid w:val="00422D27"/>
    <w:rsid w:val="00422E6E"/>
    <w:rsid w:val="00423022"/>
    <w:rsid w:val="00423107"/>
    <w:rsid w:val="004232BB"/>
    <w:rsid w:val="004234C5"/>
    <w:rsid w:val="0042355D"/>
    <w:rsid w:val="00423997"/>
    <w:rsid w:val="00423B4C"/>
    <w:rsid w:val="00423BB5"/>
    <w:rsid w:val="004240B7"/>
    <w:rsid w:val="0042468B"/>
    <w:rsid w:val="004247B1"/>
    <w:rsid w:val="00424B35"/>
    <w:rsid w:val="00424D25"/>
    <w:rsid w:val="00424D48"/>
    <w:rsid w:val="00424FA6"/>
    <w:rsid w:val="00425508"/>
    <w:rsid w:val="00425853"/>
    <w:rsid w:val="00425974"/>
    <w:rsid w:val="00425DBF"/>
    <w:rsid w:val="004260F7"/>
    <w:rsid w:val="00426C6C"/>
    <w:rsid w:val="00426F04"/>
    <w:rsid w:val="00426F17"/>
    <w:rsid w:val="004272F2"/>
    <w:rsid w:val="004274D1"/>
    <w:rsid w:val="004278BC"/>
    <w:rsid w:val="0043023E"/>
    <w:rsid w:val="00430B61"/>
    <w:rsid w:val="00430F5E"/>
    <w:rsid w:val="00431111"/>
    <w:rsid w:val="004312D2"/>
    <w:rsid w:val="004313FA"/>
    <w:rsid w:val="00431651"/>
    <w:rsid w:val="00431B1F"/>
    <w:rsid w:val="00431CFB"/>
    <w:rsid w:val="00431FC3"/>
    <w:rsid w:val="0043271F"/>
    <w:rsid w:val="004328C3"/>
    <w:rsid w:val="00432C62"/>
    <w:rsid w:val="0043309D"/>
    <w:rsid w:val="00433182"/>
    <w:rsid w:val="0043385B"/>
    <w:rsid w:val="0043410F"/>
    <w:rsid w:val="0043450C"/>
    <w:rsid w:val="00434605"/>
    <w:rsid w:val="0043494E"/>
    <w:rsid w:val="00434B03"/>
    <w:rsid w:val="00434F57"/>
    <w:rsid w:val="004350E7"/>
    <w:rsid w:val="004355C6"/>
    <w:rsid w:val="00435E80"/>
    <w:rsid w:val="00435F24"/>
    <w:rsid w:val="00436898"/>
    <w:rsid w:val="00436A76"/>
    <w:rsid w:val="00437740"/>
    <w:rsid w:val="00437C22"/>
    <w:rsid w:val="00437DCF"/>
    <w:rsid w:val="00437EC9"/>
    <w:rsid w:val="004401BC"/>
    <w:rsid w:val="004401DF"/>
    <w:rsid w:val="0044027D"/>
    <w:rsid w:val="004406A3"/>
    <w:rsid w:val="00440D1E"/>
    <w:rsid w:val="00440F86"/>
    <w:rsid w:val="00440FFE"/>
    <w:rsid w:val="004412EA"/>
    <w:rsid w:val="004412EE"/>
    <w:rsid w:val="004413AC"/>
    <w:rsid w:val="004413DF"/>
    <w:rsid w:val="0044170C"/>
    <w:rsid w:val="00441C64"/>
    <w:rsid w:val="00442927"/>
    <w:rsid w:val="00442DC2"/>
    <w:rsid w:val="004430B7"/>
    <w:rsid w:val="004431E2"/>
    <w:rsid w:val="00443275"/>
    <w:rsid w:val="00443383"/>
    <w:rsid w:val="004436F5"/>
    <w:rsid w:val="00443AF8"/>
    <w:rsid w:val="004444C1"/>
    <w:rsid w:val="00444782"/>
    <w:rsid w:val="004448AA"/>
    <w:rsid w:val="00445031"/>
    <w:rsid w:val="004451AF"/>
    <w:rsid w:val="00445335"/>
    <w:rsid w:val="004456E6"/>
    <w:rsid w:val="0044626E"/>
    <w:rsid w:val="00446697"/>
    <w:rsid w:val="00446B8F"/>
    <w:rsid w:val="00446CEE"/>
    <w:rsid w:val="00446D94"/>
    <w:rsid w:val="00447012"/>
    <w:rsid w:val="0044715D"/>
    <w:rsid w:val="00447530"/>
    <w:rsid w:val="0044754F"/>
    <w:rsid w:val="00447735"/>
    <w:rsid w:val="00447E61"/>
    <w:rsid w:val="00447FE9"/>
    <w:rsid w:val="004501F0"/>
    <w:rsid w:val="004503A7"/>
    <w:rsid w:val="00450447"/>
    <w:rsid w:val="004505EA"/>
    <w:rsid w:val="00450D25"/>
    <w:rsid w:val="00451501"/>
    <w:rsid w:val="00451D1F"/>
    <w:rsid w:val="00451FEA"/>
    <w:rsid w:val="004521DA"/>
    <w:rsid w:val="004528AD"/>
    <w:rsid w:val="00452A1E"/>
    <w:rsid w:val="00452DD5"/>
    <w:rsid w:val="004530D0"/>
    <w:rsid w:val="00453ED1"/>
    <w:rsid w:val="00454084"/>
    <w:rsid w:val="004543F6"/>
    <w:rsid w:val="0045495D"/>
    <w:rsid w:val="00454B92"/>
    <w:rsid w:val="00454C65"/>
    <w:rsid w:val="00454FCF"/>
    <w:rsid w:val="00455358"/>
    <w:rsid w:val="00455549"/>
    <w:rsid w:val="00455CB1"/>
    <w:rsid w:val="00455CC0"/>
    <w:rsid w:val="004565EE"/>
    <w:rsid w:val="00456B01"/>
    <w:rsid w:val="00456E42"/>
    <w:rsid w:val="00457454"/>
    <w:rsid w:val="004574BF"/>
    <w:rsid w:val="00460238"/>
    <w:rsid w:val="00460419"/>
    <w:rsid w:val="00460572"/>
    <w:rsid w:val="00460593"/>
    <w:rsid w:val="004608FD"/>
    <w:rsid w:val="00460B5C"/>
    <w:rsid w:val="00460E98"/>
    <w:rsid w:val="00460F31"/>
    <w:rsid w:val="00460F4B"/>
    <w:rsid w:val="00461349"/>
    <w:rsid w:val="004613E8"/>
    <w:rsid w:val="0046159C"/>
    <w:rsid w:val="004618C0"/>
    <w:rsid w:val="00461BBA"/>
    <w:rsid w:val="00461F5A"/>
    <w:rsid w:val="00462503"/>
    <w:rsid w:val="004629FC"/>
    <w:rsid w:val="0046318B"/>
    <w:rsid w:val="00463215"/>
    <w:rsid w:val="004633E1"/>
    <w:rsid w:val="00463755"/>
    <w:rsid w:val="00463943"/>
    <w:rsid w:val="00463A03"/>
    <w:rsid w:val="00463CFE"/>
    <w:rsid w:val="0046408A"/>
    <w:rsid w:val="004640EB"/>
    <w:rsid w:val="00464327"/>
    <w:rsid w:val="0046445C"/>
    <w:rsid w:val="0046500A"/>
    <w:rsid w:val="00465736"/>
    <w:rsid w:val="00465AEE"/>
    <w:rsid w:val="00466042"/>
    <w:rsid w:val="004660F8"/>
    <w:rsid w:val="004661FB"/>
    <w:rsid w:val="004662B0"/>
    <w:rsid w:val="004663D1"/>
    <w:rsid w:val="0046669E"/>
    <w:rsid w:val="00466DF7"/>
    <w:rsid w:val="00467077"/>
    <w:rsid w:val="00467635"/>
    <w:rsid w:val="0047004E"/>
    <w:rsid w:val="00470128"/>
    <w:rsid w:val="004708B9"/>
    <w:rsid w:val="00470DF5"/>
    <w:rsid w:val="00470E88"/>
    <w:rsid w:val="00470F1D"/>
    <w:rsid w:val="004715F1"/>
    <w:rsid w:val="004717ED"/>
    <w:rsid w:val="00471A96"/>
    <w:rsid w:val="00471BB8"/>
    <w:rsid w:val="00471E42"/>
    <w:rsid w:val="00472092"/>
    <w:rsid w:val="004720AD"/>
    <w:rsid w:val="004730FF"/>
    <w:rsid w:val="0047311F"/>
    <w:rsid w:val="00473128"/>
    <w:rsid w:val="00473A9B"/>
    <w:rsid w:val="00475137"/>
    <w:rsid w:val="004759BF"/>
    <w:rsid w:val="00475AAA"/>
    <w:rsid w:val="00475BEC"/>
    <w:rsid w:val="00476274"/>
    <w:rsid w:val="00476471"/>
    <w:rsid w:val="00476900"/>
    <w:rsid w:val="00476B72"/>
    <w:rsid w:val="004777BC"/>
    <w:rsid w:val="00477855"/>
    <w:rsid w:val="00477C7D"/>
    <w:rsid w:val="004800E0"/>
    <w:rsid w:val="00480839"/>
    <w:rsid w:val="00480BB0"/>
    <w:rsid w:val="00481113"/>
    <w:rsid w:val="004812A6"/>
    <w:rsid w:val="0048134E"/>
    <w:rsid w:val="0048136A"/>
    <w:rsid w:val="004814F6"/>
    <w:rsid w:val="004816E5"/>
    <w:rsid w:val="0048192E"/>
    <w:rsid w:val="00482577"/>
    <w:rsid w:val="004826DC"/>
    <w:rsid w:val="0048298D"/>
    <w:rsid w:val="00482A6C"/>
    <w:rsid w:val="00482CFD"/>
    <w:rsid w:val="004831D5"/>
    <w:rsid w:val="004833B8"/>
    <w:rsid w:val="00483729"/>
    <w:rsid w:val="00483F6D"/>
    <w:rsid w:val="0048401D"/>
    <w:rsid w:val="0048402F"/>
    <w:rsid w:val="0048417F"/>
    <w:rsid w:val="00484203"/>
    <w:rsid w:val="00484435"/>
    <w:rsid w:val="00484A6A"/>
    <w:rsid w:val="00484F79"/>
    <w:rsid w:val="004857CA"/>
    <w:rsid w:val="00485A81"/>
    <w:rsid w:val="00485BA6"/>
    <w:rsid w:val="00485DA4"/>
    <w:rsid w:val="004860E1"/>
    <w:rsid w:val="00486404"/>
    <w:rsid w:val="0048646A"/>
    <w:rsid w:val="00486823"/>
    <w:rsid w:val="004868BB"/>
    <w:rsid w:val="004869C8"/>
    <w:rsid w:val="00486D46"/>
    <w:rsid w:val="00486E52"/>
    <w:rsid w:val="00486F01"/>
    <w:rsid w:val="0048784C"/>
    <w:rsid w:val="00487C83"/>
    <w:rsid w:val="0049007A"/>
    <w:rsid w:val="004900E9"/>
    <w:rsid w:val="004902B4"/>
    <w:rsid w:val="00490513"/>
    <w:rsid w:val="00490882"/>
    <w:rsid w:val="00490A4D"/>
    <w:rsid w:val="00490BF6"/>
    <w:rsid w:val="00490C24"/>
    <w:rsid w:val="00490C71"/>
    <w:rsid w:val="00490E1E"/>
    <w:rsid w:val="00491364"/>
    <w:rsid w:val="00492581"/>
    <w:rsid w:val="00492D8A"/>
    <w:rsid w:val="00492D9F"/>
    <w:rsid w:val="00492EDB"/>
    <w:rsid w:val="00492F99"/>
    <w:rsid w:val="00493320"/>
    <w:rsid w:val="00493848"/>
    <w:rsid w:val="0049398A"/>
    <w:rsid w:val="00493BEC"/>
    <w:rsid w:val="00493E5B"/>
    <w:rsid w:val="004940B5"/>
    <w:rsid w:val="0049433E"/>
    <w:rsid w:val="00494485"/>
    <w:rsid w:val="004947F5"/>
    <w:rsid w:val="00494F0F"/>
    <w:rsid w:val="0049508E"/>
    <w:rsid w:val="0049527E"/>
    <w:rsid w:val="0049554F"/>
    <w:rsid w:val="00495596"/>
    <w:rsid w:val="004955EA"/>
    <w:rsid w:val="00495A23"/>
    <w:rsid w:val="00495BBF"/>
    <w:rsid w:val="00495F7A"/>
    <w:rsid w:val="0049617E"/>
    <w:rsid w:val="004961D6"/>
    <w:rsid w:val="00496314"/>
    <w:rsid w:val="00496365"/>
    <w:rsid w:val="0049661C"/>
    <w:rsid w:val="00496707"/>
    <w:rsid w:val="00496D37"/>
    <w:rsid w:val="00497304"/>
    <w:rsid w:val="00497319"/>
    <w:rsid w:val="0049778F"/>
    <w:rsid w:val="00497BAC"/>
    <w:rsid w:val="00497E43"/>
    <w:rsid w:val="004A05D0"/>
    <w:rsid w:val="004A0D18"/>
    <w:rsid w:val="004A0D19"/>
    <w:rsid w:val="004A131E"/>
    <w:rsid w:val="004A18AA"/>
    <w:rsid w:val="004A1A2C"/>
    <w:rsid w:val="004A1A7F"/>
    <w:rsid w:val="004A1F9E"/>
    <w:rsid w:val="004A213F"/>
    <w:rsid w:val="004A2172"/>
    <w:rsid w:val="004A2665"/>
    <w:rsid w:val="004A2818"/>
    <w:rsid w:val="004A2AD2"/>
    <w:rsid w:val="004A2CEE"/>
    <w:rsid w:val="004A2D3F"/>
    <w:rsid w:val="004A2D88"/>
    <w:rsid w:val="004A2FE4"/>
    <w:rsid w:val="004A301A"/>
    <w:rsid w:val="004A323B"/>
    <w:rsid w:val="004A3615"/>
    <w:rsid w:val="004A37BB"/>
    <w:rsid w:val="004A3D97"/>
    <w:rsid w:val="004A4022"/>
    <w:rsid w:val="004A406B"/>
    <w:rsid w:val="004A44B6"/>
    <w:rsid w:val="004A44CE"/>
    <w:rsid w:val="004A46A6"/>
    <w:rsid w:val="004A46BA"/>
    <w:rsid w:val="004A485D"/>
    <w:rsid w:val="004A499F"/>
    <w:rsid w:val="004A4A44"/>
    <w:rsid w:val="004A4B7E"/>
    <w:rsid w:val="004A4D6F"/>
    <w:rsid w:val="004A509E"/>
    <w:rsid w:val="004A5530"/>
    <w:rsid w:val="004A5A8C"/>
    <w:rsid w:val="004A6A67"/>
    <w:rsid w:val="004A6C1D"/>
    <w:rsid w:val="004A706A"/>
    <w:rsid w:val="004B0207"/>
    <w:rsid w:val="004B0694"/>
    <w:rsid w:val="004B06A9"/>
    <w:rsid w:val="004B06BF"/>
    <w:rsid w:val="004B06CC"/>
    <w:rsid w:val="004B072C"/>
    <w:rsid w:val="004B0BCB"/>
    <w:rsid w:val="004B0CAD"/>
    <w:rsid w:val="004B0F84"/>
    <w:rsid w:val="004B13AB"/>
    <w:rsid w:val="004B1EEB"/>
    <w:rsid w:val="004B2163"/>
    <w:rsid w:val="004B2222"/>
    <w:rsid w:val="004B2270"/>
    <w:rsid w:val="004B2595"/>
    <w:rsid w:val="004B28E7"/>
    <w:rsid w:val="004B2A17"/>
    <w:rsid w:val="004B2AE5"/>
    <w:rsid w:val="004B2EE5"/>
    <w:rsid w:val="004B300C"/>
    <w:rsid w:val="004B317E"/>
    <w:rsid w:val="004B3259"/>
    <w:rsid w:val="004B32F3"/>
    <w:rsid w:val="004B343B"/>
    <w:rsid w:val="004B35CD"/>
    <w:rsid w:val="004B36C5"/>
    <w:rsid w:val="004B3835"/>
    <w:rsid w:val="004B3A5D"/>
    <w:rsid w:val="004B3C13"/>
    <w:rsid w:val="004B41BC"/>
    <w:rsid w:val="004B4D12"/>
    <w:rsid w:val="004B5583"/>
    <w:rsid w:val="004B568C"/>
    <w:rsid w:val="004B5E07"/>
    <w:rsid w:val="004B6066"/>
    <w:rsid w:val="004B60D3"/>
    <w:rsid w:val="004B6227"/>
    <w:rsid w:val="004B6426"/>
    <w:rsid w:val="004B67B3"/>
    <w:rsid w:val="004B69B3"/>
    <w:rsid w:val="004B69D8"/>
    <w:rsid w:val="004B7407"/>
    <w:rsid w:val="004B7CF6"/>
    <w:rsid w:val="004B7D54"/>
    <w:rsid w:val="004B7F8E"/>
    <w:rsid w:val="004C05F5"/>
    <w:rsid w:val="004C06D4"/>
    <w:rsid w:val="004C0DFE"/>
    <w:rsid w:val="004C0E3E"/>
    <w:rsid w:val="004C0EA1"/>
    <w:rsid w:val="004C0F63"/>
    <w:rsid w:val="004C1210"/>
    <w:rsid w:val="004C1336"/>
    <w:rsid w:val="004C148E"/>
    <w:rsid w:val="004C1E29"/>
    <w:rsid w:val="004C24B1"/>
    <w:rsid w:val="004C27B1"/>
    <w:rsid w:val="004C2CA7"/>
    <w:rsid w:val="004C321C"/>
    <w:rsid w:val="004C3AA4"/>
    <w:rsid w:val="004C489F"/>
    <w:rsid w:val="004C4A03"/>
    <w:rsid w:val="004C4A8F"/>
    <w:rsid w:val="004C4BD6"/>
    <w:rsid w:val="004C5A3F"/>
    <w:rsid w:val="004C5F97"/>
    <w:rsid w:val="004C6451"/>
    <w:rsid w:val="004C653D"/>
    <w:rsid w:val="004C6E83"/>
    <w:rsid w:val="004C706D"/>
    <w:rsid w:val="004C70A6"/>
    <w:rsid w:val="004C7529"/>
    <w:rsid w:val="004C7F71"/>
    <w:rsid w:val="004D0121"/>
    <w:rsid w:val="004D0549"/>
    <w:rsid w:val="004D0700"/>
    <w:rsid w:val="004D07D5"/>
    <w:rsid w:val="004D0846"/>
    <w:rsid w:val="004D0AF4"/>
    <w:rsid w:val="004D130F"/>
    <w:rsid w:val="004D1B4A"/>
    <w:rsid w:val="004D214D"/>
    <w:rsid w:val="004D2517"/>
    <w:rsid w:val="004D2527"/>
    <w:rsid w:val="004D28DD"/>
    <w:rsid w:val="004D2CBB"/>
    <w:rsid w:val="004D2D08"/>
    <w:rsid w:val="004D2F92"/>
    <w:rsid w:val="004D3268"/>
    <w:rsid w:val="004D3FD1"/>
    <w:rsid w:val="004D45DB"/>
    <w:rsid w:val="004D4889"/>
    <w:rsid w:val="004D48F0"/>
    <w:rsid w:val="004D4981"/>
    <w:rsid w:val="004D4B0B"/>
    <w:rsid w:val="004D50FA"/>
    <w:rsid w:val="004D51E9"/>
    <w:rsid w:val="004D5312"/>
    <w:rsid w:val="004D5492"/>
    <w:rsid w:val="004D59EA"/>
    <w:rsid w:val="004D5BA0"/>
    <w:rsid w:val="004D6038"/>
    <w:rsid w:val="004D6480"/>
    <w:rsid w:val="004D6863"/>
    <w:rsid w:val="004D6E79"/>
    <w:rsid w:val="004D71FF"/>
    <w:rsid w:val="004D728E"/>
    <w:rsid w:val="004D75D8"/>
    <w:rsid w:val="004D77BE"/>
    <w:rsid w:val="004D79AC"/>
    <w:rsid w:val="004D7C4D"/>
    <w:rsid w:val="004D7D9F"/>
    <w:rsid w:val="004E0027"/>
    <w:rsid w:val="004E00D4"/>
    <w:rsid w:val="004E017D"/>
    <w:rsid w:val="004E188A"/>
    <w:rsid w:val="004E1A69"/>
    <w:rsid w:val="004E2246"/>
    <w:rsid w:val="004E22FC"/>
    <w:rsid w:val="004E2B79"/>
    <w:rsid w:val="004E37C1"/>
    <w:rsid w:val="004E3B3E"/>
    <w:rsid w:val="004E3F0A"/>
    <w:rsid w:val="004E4138"/>
    <w:rsid w:val="004E4289"/>
    <w:rsid w:val="004E4334"/>
    <w:rsid w:val="004E4F63"/>
    <w:rsid w:val="004E4FFC"/>
    <w:rsid w:val="004E5617"/>
    <w:rsid w:val="004E5665"/>
    <w:rsid w:val="004E59C5"/>
    <w:rsid w:val="004E5BD8"/>
    <w:rsid w:val="004E5D35"/>
    <w:rsid w:val="004E6482"/>
    <w:rsid w:val="004E7283"/>
    <w:rsid w:val="004E759E"/>
    <w:rsid w:val="004E7A6E"/>
    <w:rsid w:val="004E7CBF"/>
    <w:rsid w:val="004F0110"/>
    <w:rsid w:val="004F0673"/>
    <w:rsid w:val="004F0734"/>
    <w:rsid w:val="004F0C6F"/>
    <w:rsid w:val="004F0D3B"/>
    <w:rsid w:val="004F0E90"/>
    <w:rsid w:val="004F0EB7"/>
    <w:rsid w:val="004F0F2F"/>
    <w:rsid w:val="004F0F3C"/>
    <w:rsid w:val="004F13BC"/>
    <w:rsid w:val="004F1965"/>
    <w:rsid w:val="004F1DB3"/>
    <w:rsid w:val="004F21CC"/>
    <w:rsid w:val="004F27B0"/>
    <w:rsid w:val="004F281F"/>
    <w:rsid w:val="004F2B9A"/>
    <w:rsid w:val="004F3055"/>
    <w:rsid w:val="004F3471"/>
    <w:rsid w:val="004F37D0"/>
    <w:rsid w:val="004F3B58"/>
    <w:rsid w:val="004F3C8B"/>
    <w:rsid w:val="004F409B"/>
    <w:rsid w:val="004F4772"/>
    <w:rsid w:val="004F4AC7"/>
    <w:rsid w:val="004F55F4"/>
    <w:rsid w:val="004F55FC"/>
    <w:rsid w:val="004F58E8"/>
    <w:rsid w:val="004F5BAC"/>
    <w:rsid w:val="004F63BF"/>
    <w:rsid w:val="004F7030"/>
    <w:rsid w:val="004F764A"/>
    <w:rsid w:val="004F79D9"/>
    <w:rsid w:val="004F7AF3"/>
    <w:rsid w:val="004F7DE2"/>
    <w:rsid w:val="004F7F2C"/>
    <w:rsid w:val="005005A6"/>
    <w:rsid w:val="00500990"/>
    <w:rsid w:val="00500F29"/>
    <w:rsid w:val="00501B11"/>
    <w:rsid w:val="00501B27"/>
    <w:rsid w:val="00501C1A"/>
    <w:rsid w:val="00501C2B"/>
    <w:rsid w:val="00501DD0"/>
    <w:rsid w:val="00502537"/>
    <w:rsid w:val="0050294F"/>
    <w:rsid w:val="00502B09"/>
    <w:rsid w:val="00502E56"/>
    <w:rsid w:val="00503076"/>
    <w:rsid w:val="0050318D"/>
    <w:rsid w:val="00503767"/>
    <w:rsid w:val="00503DCD"/>
    <w:rsid w:val="005041AC"/>
    <w:rsid w:val="00504202"/>
    <w:rsid w:val="005042FE"/>
    <w:rsid w:val="00504650"/>
    <w:rsid w:val="0050469D"/>
    <w:rsid w:val="0050472E"/>
    <w:rsid w:val="005048D0"/>
    <w:rsid w:val="00504B6F"/>
    <w:rsid w:val="0050513B"/>
    <w:rsid w:val="0050551D"/>
    <w:rsid w:val="00505B3F"/>
    <w:rsid w:val="00505C64"/>
    <w:rsid w:val="00505EC5"/>
    <w:rsid w:val="005060C0"/>
    <w:rsid w:val="0050672F"/>
    <w:rsid w:val="005069CF"/>
    <w:rsid w:val="00506BA9"/>
    <w:rsid w:val="0050700A"/>
    <w:rsid w:val="005072CF"/>
    <w:rsid w:val="00507409"/>
    <w:rsid w:val="005078A2"/>
    <w:rsid w:val="00507919"/>
    <w:rsid w:val="00507B1C"/>
    <w:rsid w:val="00507B9C"/>
    <w:rsid w:val="00507CEF"/>
    <w:rsid w:val="0051058C"/>
    <w:rsid w:val="005109C9"/>
    <w:rsid w:val="00510CF2"/>
    <w:rsid w:val="0051155C"/>
    <w:rsid w:val="00511B9B"/>
    <w:rsid w:val="00511EE9"/>
    <w:rsid w:val="00512389"/>
    <w:rsid w:val="00512D52"/>
    <w:rsid w:val="005134AA"/>
    <w:rsid w:val="00513850"/>
    <w:rsid w:val="00513854"/>
    <w:rsid w:val="00513863"/>
    <w:rsid w:val="00513A07"/>
    <w:rsid w:val="00513A2F"/>
    <w:rsid w:val="00513E54"/>
    <w:rsid w:val="005141E7"/>
    <w:rsid w:val="0051454B"/>
    <w:rsid w:val="00514880"/>
    <w:rsid w:val="005148E7"/>
    <w:rsid w:val="005149D0"/>
    <w:rsid w:val="00514DE6"/>
    <w:rsid w:val="00515668"/>
    <w:rsid w:val="00515A06"/>
    <w:rsid w:val="00515B61"/>
    <w:rsid w:val="00515DAD"/>
    <w:rsid w:val="00516032"/>
    <w:rsid w:val="00516079"/>
    <w:rsid w:val="0051630B"/>
    <w:rsid w:val="00516634"/>
    <w:rsid w:val="00516C57"/>
    <w:rsid w:val="005170F1"/>
    <w:rsid w:val="00517131"/>
    <w:rsid w:val="0051717C"/>
    <w:rsid w:val="00517685"/>
    <w:rsid w:val="00517BB6"/>
    <w:rsid w:val="00517D54"/>
    <w:rsid w:val="00517E3C"/>
    <w:rsid w:val="00517FC8"/>
    <w:rsid w:val="0052034B"/>
    <w:rsid w:val="0052070B"/>
    <w:rsid w:val="005207D0"/>
    <w:rsid w:val="00520B0E"/>
    <w:rsid w:val="0052109E"/>
    <w:rsid w:val="005212D0"/>
    <w:rsid w:val="005213DA"/>
    <w:rsid w:val="0052169A"/>
    <w:rsid w:val="00521AB4"/>
    <w:rsid w:val="00521CA3"/>
    <w:rsid w:val="00522295"/>
    <w:rsid w:val="00522518"/>
    <w:rsid w:val="00522C53"/>
    <w:rsid w:val="00523028"/>
    <w:rsid w:val="005233B2"/>
    <w:rsid w:val="0052353D"/>
    <w:rsid w:val="00523FC6"/>
    <w:rsid w:val="00524475"/>
    <w:rsid w:val="0052458A"/>
    <w:rsid w:val="0052462C"/>
    <w:rsid w:val="005246AD"/>
    <w:rsid w:val="005247B2"/>
    <w:rsid w:val="00524DF3"/>
    <w:rsid w:val="0052505F"/>
    <w:rsid w:val="0052516E"/>
    <w:rsid w:val="00525407"/>
    <w:rsid w:val="005255D1"/>
    <w:rsid w:val="00525CD5"/>
    <w:rsid w:val="0052674C"/>
    <w:rsid w:val="005267DA"/>
    <w:rsid w:val="00526E8E"/>
    <w:rsid w:val="00526F14"/>
    <w:rsid w:val="00526FED"/>
    <w:rsid w:val="005271D7"/>
    <w:rsid w:val="00527510"/>
    <w:rsid w:val="005279B8"/>
    <w:rsid w:val="00527BB7"/>
    <w:rsid w:val="00527CA5"/>
    <w:rsid w:val="00530008"/>
    <w:rsid w:val="00530264"/>
    <w:rsid w:val="00530615"/>
    <w:rsid w:val="005306D7"/>
    <w:rsid w:val="00530FBD"/>
    <w:rsid w:val="00531939"/>
    <w:rsid w:val="00531B14"/>
    <w:rsid w:val="00531BB5"/>
    <w:rsid w:val="00531D82"/>
    <w:rsid w:val="00531EF6"/>
    <w:rsid w:val="005320D4"/>
    <w:rsid w:val="00532513"/>
    <w:rsid w:val="00532B5A"/>
    <w:rsid w:val="0053373B"/>
    <w:rsid w:val="00533C82"/>
    <w:rsid w:val="00533F2A"/>
    <w:rsid w:val="0053492A"/>
    <w:rsid w:val="005350CC"/>
    <w:rsid w:val="005351F6"/>
    <w:rsid w:val="00535322"/>
    <w:rsid w:val="00535690"/>
    <w:rsid w:val="005356FE"/>
    <w:rsid w:val="00535B35"/>
    <w:rsid w:val="00535C5D"/>
    <w:rsid w:val="00535E15"/>
    <w:rsid w:val="00536251"/>
    <w:rsid w:val="00536337"/>
    <w:rsid w:val="00536433"/>
    <w:rsid w:val="0053669B"/>
    <w:rsid w:val="0053705F"/>
    <w:rsid w:val="0053779E"/>
    <w:rsid w:val="005378F9"/>
    <w:rsid w:val="00537AF5"/>
    <w:rsid w:val="00537BAF"/>
    <w:rsid w:val="00537C3D"/>
    <w:rsid w:val="00537ED9"/>
    <w:rsid w:val="00540265"/>
    <w:rsid w:val="005403DB"/>
    <w:rsid w:val="00540A7B"/>
    <w:rsid w:val="00540D96"/>
    <w:rsid w:val="00540E35"/>
    <w:rsid w:val="00540F04"/>
    <w:rsid w:val="0054105C"/>
    <w:rsid w:val="005411FF"/>
    <w:rsid w:val="00541252"/>
    <w:rsid w:val="00541A2D"/>
    <w:rsid w:val="00541BE4"/>
    <w:rsid w:val="00541F8A"/>
    <w:rsid w:val="00542472"/>
    <w:rsid w:val="0054259A"/>
    <w:rsid w:val="00542AAB"/>
    <w:rsid w:val="00542B7C"/>
    <w:rsid w:val="00542EEE"/>
    <w:rsid w:val="00542F71"/>
    <w:rsid w:val="00542F87"/>
    <w:rsid w:val="0054309B"/>
    <w:rsid w:val="005430E6"/>
    <w:rsid w:val="00543269"/>
    <w:rsid w:val="00543736"/>
    <w:rsid w:val="00543A38"/>
    <w:rsid w:val="00543A90"/>
    <w:rsid w:val="00543D5B"/>
    <w:rsid w:val="00543F8E"/>
    <w:rsid w:val="0054434D"/>
    <w:rsid w:val="00544399"/>
    <w:rsid w:val="00544488"/>
    <w:rsid w:val="005446C1"/>
    <w:rsid w:val="0054501C"/>
    <w:rsid w:val="00545112"/>
    <w:rsid w:val="00545757"/>
    <w:rsid w:val="0054585F"/>
    <w:rsid w:val="00545E6C"/>
    <w:rsid w:val="00545EC8"/>
    <w:rsid w:val="00545F40"/>
    <w:rsid w:val="005463CF"/>
    <w:rsid w:val="005465F9"/>
    <w:rsid w:val="0054683C"/>
    <w:rsid w:val="00546BF0"/>
    <w:rsid w:val="0054750D"/>
    <w:rsid w:val="00547962"/>
    <w:rsid w:val="00547A8D"/>
    <w:rsid w:val="00547C5F"/>
    <w:rsid w:val="0055010B"/>
    <w:rsid w:val="00550264"/>
    <w:rsid w:val="00550426"/>
    <w:rsid w:val="00550E19"/>
    <w:rsid w:val="00551144"/>
    <w:rsid w:val="00551546"/>
    <w:rsid w:val="00551C2E"/>
    <w:rsid w:val="00551D2C"/>
    <w:rsid w:val="00551E3D"/>
    <w:rsid w:val="0055231B"/>
    <w:rsid w:val="0055250B"/>
    <w:rsid w:val="00552609"/>
    <w:rsid w:val="0055268A"/>
    <w:rsid w:val="005530DE"/>
    <w:rsid w:val="005539B1"/>
    <w:rsid w:val="00553E67"/>
    <w:rsid w:val="00553E90"/>
    <w:rsid w:val="0055440C"/>
    <w:rsid w:val="00554663"/>
    <w:rsid w:val="005547E5"/>
    <w:rsid w:val="00554866"/>
    <w:rsid w:val="005550FC"/>
    <w:rsid w:val="005551F0"/>
    <w:rsid w:val="005551F2"/>
    <w:rsid w:val="00555277"/>
    <w:rsid w:val="005554B1"/>
    <w:rsid w:val="00555615"/>
    <w:rsid w:val="0055592D"/>
    <w:rsid w:val="0055597F"/>
    <w:rsid w:val="00555B79"/>
    <w:rsid w:val="00555D8F"/>
    <w:rsid w:val="00555E4A"/>
    <w:rsid w:val="00555F01"/>
    <w:rsid w:val="00555FE8"/>
    <w:rsid w:val="005565FC"/>
    <w:rsid w:val="0055697F"/>
    <w:rsid w:val="00556995"/>
    <w:rsid w:val="00556ADC"/>
    <w:rsid w:val="005574B5"/>
    <w:rsid w:val="0055770A"/>
    <w:rsid w:val="00557794"/>
    <w:rsid w:val="005578C2"/>
    <w:rsid w:val="0055790B"/>
    <w:rsid w:val="00557DD8"/>
    <w:rsid w:val="00560089"/>
    <w:rsid w:val="00560523"/>
    <w:rsid w:val="0056088E"/>
    <w:rsid w:val="00560AAA"/>
    <w:rsid w:val="00560D7C"/>
    <w:rsid w:val="005610E0"/>
    <w:rsid w:val="00561318"/>
    <w:rsid w:val="005617AF"/>
    <w:rsid w:val="0056207A"/>
    <w:rsid w:val="00562367"/>
    <w:rsid w:val="0056249D"/>
    <w:rsid w:val="005628C7"/>
    <w:rsid w:val="00563230"/>
    <w:rsid w:val="00563371"/>
    <w:rsid w:val="00563468"/>
    <w:rsid w:val="00563540"/>
    <w:rsid w:val="005635FD"/>
    <w:rsid w:val="00563697"/>
    <w:rsid w:val="00563783"/>
    <w:rsid w:val="005637F4"/>
    <w:rsid w:val="0056394C"/>
    <w:rsid w:val="00563F17"/>
    <w:rsid w:val="005642A0"/>
    <w:rsid w:val="0056439F"/>
    <w:rsid w:val="0056440A"/>
    <w:rsid w:val="0056489E"/>
    <w:rsid w:val="00564965"/>
    <w:rsid w:val="005651B7"/>
    <w:rsid w:val="0056536E"/>
    <w:rsid w:val="005653F8"/>
    <w:rsid w:val="00565D8A"/>
    <w:rsid w:val="00565EE8"/>
    <w:rsid w:val="00566763"/>
    <w:rsid w:val="00566ABA"/>
    <w:rsid w:val="00566DB1"/>
    <w:rsid w:val="00566E4C"/>
    <w:rsid w:val="0056762F"/>
    <w:rsid w:val="00567CAB"/>
    <w:rsid w:val="00567E95"/>
    <w:rsid w:val="00567FAE"/>
    <w:rsid w:val="0057049A"/>
    <w:rsid w:val="0057076F"/>
    <w:rsid w:val="00570CAA"/>
    <w:rsid w:val="00570CDE"/>
    <w:rsid w:val="0057179A"/>
    <w:rsid w:val="005729E7"/>
    <w:rsid w:val="00572CA1"/>
    <w:rsid w:val="00573332"/>
    <w:rsid w:val="00573553"/>
    <w:rsid w:val="00573D6B"/>
    <w:rsid w:val="00574755"/>
    <w:rsid w:val="00574C7F"/>
    <w:rsid w:val="00574DD5"/>
    <w:rsid w:val="00574E5E"/>
    <w:rsid w:val="0057541E"/>
    <w:rsid w:val="0057547B"/>
    <w:rsid w:val="00575C49"/>
    <w:rsid w:val="005762AB"/>
    <w:rsid w:val="005762DF"/>
    <w:rsid w:val="00576EAE"/>
    <w:rsid w:val="00576F07"/>
    <w:rsid w:val="005771E0"/>
    <w:rsid w:val="00577ACC"/>
    <w:rsid w:val="00577B0F"/>
    <w:rsid w:val="005800BC"/>
    <w:rsid w:val="005804A9"/>
    <w:rsid w:val="00580749"/>
    <w:rsid w:val="00580C2A"/>
    <w:rsid w:val="00581328"/>
    <w:rsid w:val="0058134C"/>
    <w:rsid w:val="0058166B"/>
    <w:rsid w:val="00581A24"/>
    <w:rsid w:val="00581D39"/>
    <w:rsid w:val="00582166"/>
    <w:rsid w:val="005822CC"/>
    <w:rsid w:val="00582326"/>
    <w:rsid w:val="0058251B"/>
    <w:rsid w:val="00582E1C"/>
    <w:rsid w:val="0058300A"/>
    <w:rsid w:val="005832C3"/>
    <w:rsid w:val="0058374F"/>
    <w:rsid w:val="005839DE"/>
    <w:rsid w:val="00583C5F"/>
    <w:rsid w:val="00584262"/>
    <w:rsid w:val="00584453"/>
    <w:rsid w:val="00584714"/>
    <w:rsid w:val="0058492E"/>
    <w:rsid w:val="00585076"/>
    <w:rsid w:val="005853A4"/>
    <w:rsid w:val="005859FA"/>
    <w:rsid w:val="00585A3F"/>
    <w:rsid w:val="00585C54"/>
    <w:rsid w:val="00585F93"/>
    <w:rsid w:val="00586602"/>
    <w:rsid w:val="00586BAA"/>
    <w:rsid w:val="00586C43"/>
    <w:rsid w:val="00586C54"/>
    <w:rsid w:val="00586D37"/>
    <w:rsid w:val="0058757C"/>
    <w:rsid w:val="005878E6"/>
    <w:rsid w:val="00587BCE"/>
    <w:rsid w:val="00590359"/>
    <w:rsid w:val="00590A2C"/>
    <w:rsid w:val="00590B2A"/>
    <w:rsid w:val="00591C26"/>
    <w:rsid w:val="00591DBC"/>
    <w:rsid w:val="005925F2"/>
    <w:rsid w:val="0059282C"/>
    <w:rsid w:val="00592891"/>
    <w:rsid w:val="00592C3F"/>
    <w:rsid w:val="0059317B"/>
    <w:rsid w:val="00593397"/>
    <w:rsid w:val="00593A00"/>
    <w:rsid w:val="00593FF8"/>
    <w:rsid w:val="00594317"/>
    <w:rsid w:val="00594826"/>
    <w:rsid w:val="00594D05"/>
    <w:rsid w:val="00594FCD"/>
    <w:rsid w:val="005950FC"/>
    <w:rsid w:val="00595A94"/>
    <w:rsid w:val="00596447"/>
    <w:rsid w:val="00596F0B"/>
    <w:rsid w:val="005971AC"/>
    <w:rsid w:val="0059746C"/>
    <w:rsid w:val="00597919"/>
    <w:rsid w:val="00597E8B"/>
    <w:rsid w:val="005A082D"/>
    <w:rsid w:val="005A17FB"/>
    <w:rsid w:val="005A1F8D"/>
    <w:rsid w:val="005A287F"/>
    <w:rsid w:val="005A28B2"/>
    <w:rsid w:val="005A2925"/>
    <w:rsid w:val="005A2A3C"/>
    <w:rsid w:val="005A2E12"/>
    <w:rsid w:val="005A31A0"/>
    <w:rsid w:val="005A37D3"/>
    <w:rsid w:val="005A37E2"/>
    <w:rsid w:val="005A383D"/>
    <w:rsid w:val="005A39A4"/>
    <w:rsid w:val="005A3CA2"/>
    <w:rsid w:val="005A44BB"/>
    <w:rsid w:val="005A4564"/>
    <w:rsid w:val="005A4C52"/>
    <w:rsid w:val="005A4D36"/>
    <w:rsid w:val="005A51BC"/>
    <w:rsid w:val="005A5683"/>
    <w:rsid w:val="005A5727"/>
    <w:rsid w:val="005A58D3"/>
    <w:rsid w:val="005A5E97"/>
    <w:rsid w:val="005A61A7"/>
    <w:rsid w:val="005A6548"/>
    <w:rsid w:val="005A65E5"/>
    <w:rsid w:val="005A67B5"/>
    <w:rsid w:val="005A6A0B"/>
    <w:rsid w:val="005A7AF0"/>
    <w:rsid w:val="005A7E7B"/>
    <w:rsid w:val="005B0028"/>
    <w:rsid w:val="005B004E"/>
    <w:rsid w:val="005B0207"/>
    <w:rsid w:val="005B1000"/>
    <w:rsid w:val="005B1112"/>
    <w:rsid w:val="005B1346"/>
    <w:rsid w:val="005B1855"/>
    <w:rsid w:val="005B194F"/>
    <w:rsid w:val="005B1AFE"/>
    <w:rsid w:val="005B1DD5"/>
    <w:rsid w:val="005B2471"/>
    <w:rsid w:val="005B26D6"/>
    <w:rsid w:val="005B27C0"/>
    <w:rsid w:val="005B2C63"/>
    <w:rsid w:val="005B2F46"/>
    <w:rsid w:val="005B2FAA"/>
    <w:rsid w:val="005B36D7"/>
    <w:rsid w:val="005B36E3"/>
    <w:rsid w:val="005B36EA"/>
    <w:rsid w:val="005B393B"/>
    <w:rsid w:val="005B3CAC"/>
    <w:rsid w:val="005B463D"/>
    <w:rsid w:val="005B4863"/>
    <w:rsid w:val="005B5089"/>
    <w:rsid w:val="005B5489"/>
    <w:rsid w:val="005B5695"/>
    <w:rsid w:val="005B59C8"/>
    <w:rsid w:val="005B5D1F"/>
    <w:rsid w:val="005B6326"/>
    <w:rsid w:val="005B67BC"/>
    <w:rsid w:val="005B6D5E"/>
    <w:rsid w:val="005B7991"/>
    <w:rsid w:val="005B7B40"/>
    <w:rsid w:val="005B7F4D"/>
    <w:rsid w:val="005C046E"/>
    <w:rsid w:val="005C04A4"/>
    <w:rsid w:val="005C08B7"/>
    <w:rsid w:val="005C0ED1"/>
    <w:rsid w:val="005C123E"/>
    <w:rsid w:val="005C13C7"/>
    <w:rsid w:val="005C1442"/>
    <w:rsid w:val="005C187F"/>
    <w:rsid w:val="005C1A21"/>
    <w:rsid w:val="005C1B08"/>
    <w:rsid w:val="005C1B4B"/>
    <w:rsid w:val="005C1CCD"/>
    <w:rsid w:val="005C1E78"/>
    <w:rsid w:val="005C21AE"/>
    <w:rsid w:val="005C225C"/>
    <w:rsid w:val="005C26AA"/>
    <w:rsid w:val="005C288F"/>
    <w:rsid w:val="005C2914"/>
    <w:rsid w:val="005C29C4"/>
    <w:rsid w:val="005C2F49"/>
    <w:rsid w:val="005C35AE"/>
    <w:rsid w:val="005C3902"/>
    <w:rsid w:val="005C411A"/>
    <w:rsid w:val="005C440E"/>
    <w:rsid w:val="005C4439"/>
    <w:rsid w:val="005C45DB"/>
    <w:rsid w:val="005C469D"/>
    <w:rsid w:val="005C4807"/>
    <w:rsid w:val="005C4978"/>
    <w:rsid w:val="005C4AC0"/>
    <w:rsid w:val="005C522E"/>
    <w:rsid w:val="005C5463"/>
    <w:rsid w:val="005C58DD"/>
    <w:rsid w:val="005C5BA2"/>
    <w:rsid w:val="005C5C1D"/>
    <w:rsid w:val="005C5F26"/>
    <w:rsid w:val="005C6462"/>
    <w:rsid w:val="005C66C0"/>
    <w:rsid w:val="005C670B"/>
    <w:rsid w:val="005C6815"/>
    <w:rsid w:val="005C6F3B"/>
    <w:rsid w:val="005C6F7C"/>
    <w:rsid w:val="005C7316"/>
    <w:rsid w:val="005C7909"/>
    <w:rsid w:val="005C79BE"/>
    <w:rsid w:val="005C7E9C"/>
    <w:rsid w:val="005C7F04"/>
    <w:rsid w:val="005C7F43"/>
    <w:rsid w:val="005D024E"/>
    <w:rsid w:val="005D05CE"/>
    <w:rsid w:val="005D05DA"/>
    <w:rsid w:val="005D062D"/>
    <w:rsid w:val="005D06B4"/>
    <w:rsid w:val="005D0723"/>
    <w:rsid w:val="005D0B1D"/>
    <w:rsid w:val="005D0E76"/>
    <w:rsid w:val="005D1549"/>
    <w:rsid w:val="005D186F"/>
    <w:rsid w:val="005D19D2"/>
    <w:rsid w:val="005D1F03"/>
    <w:rsid w:val="005D2256"/>
    <w:rsid w:val="005D2577"/>
    <w:rsid w:val="005D25F1"/>
    <w:rsid w:val="005D27E9"/>
    <w:rsid w:val="005D2DF6"/>
    <w:rsid w:val="005D3150"/>
    <w:rsid w:val="005D3915"/>
    <w:rsid w:val="005D42FB"/>
    <w:rsid w:val="005D4B2A"/>
    <w:rsid w:val="005D4E6C"/>
    <w:rsid w:val="005D4E9C"/>
    <w:rsid w:val="005D4FA2"/>
    <w:rsid w:val="005D500E"/>
    <w:rsid w:val="005D534B"/>
    <w:rsid w:val="005D53DE"/>
    <w:rsid w:val="005D54C7"/>
    <w:rsid w:val="005D59B0"/>
    <w:rsid w:val="005D59E0"/>
    <w:rsid w:val="005D5CB9"/>
    <w:rsid w:val="005D6510"/>
    <w:rsid w:val="005D67F9"/>
    <w:rsid w:val="005D6CA3"/>
    <w:rsid w:val="005D73D5"/>
    <w:rsid w:val="005D74EE"/>
    <w:rsid w:val="005D7907"/>
    <w:rsid w:val="005D7942"/>
    <w:rsid w:val="005E021E"/>
    <w:rsid w:val="005E02A6"/>
    <w:rsid w:val="005E05A2"/>
    <w:rsid w:val="005E08CD"/>
    <w:rsid w:val="005E095D"/>
    <w:rsid w:val="005E10AC"/>
    <w:rsid w:val="005E1427"/>
    <w:rsid w:val="005E145B"/>
    <w:rsid w:val="005E195E"/>
    <w:rsid w:val="005E21D9"/>
    <w:rsid w:val="005E3690"/>
    <w:rsid w:val="005E4190"/>
    <w:rsid w:val="005E4843"/>
    <w:rsid w:val="005E4AE3"/>
    <w:rsid w:val="005E5340"/>
    <w:rsid w:val="005E54F8"/>
    <w:rsid w:val="005E57D0"/>
    <w:rsid w:val="005E6187"/>
    <w:rsid w:val="005E6667"/>
    <w:rsid w:val="005E6DE0"/>
    <w:rsid w:val="005E73BD"/>
    <w:rsid w:val="005E7774"/>
    <w:rsid w:val="005E794F"/>
    <w:rsid w:val="005E7A18"/>
    <w:rsid w:val="005E7F90"/>
    <w:rsid w:val="005F0147"/>
    <w:rsid w:val="005F0338"/>
    <w:rsid w:val="005F03A5"/>
    <w:rsid w:val="005F0541"/>
    <w:rsid w:val="005F056D"/>
    <w:rsid w:val="005F07F9"/>
    <w:rsid w:val="005F0D74"/>
    <w:rsid w:val="005F0F6B"/>
    <w:rsid w:val="005F1771"/>
    <w:rsid w:val="005F18CC"/>
    <w:rsid w:val="005F1CEE"/>
    <w:rsid w:val="005F2055"/>
    <w:rsid w:val="005F20A7"/>
    <w:rsid w:val="005F264A"/>
    <w:rsid w:val="005F2672"/>
    <w:rsid w:val="005F2722"/>
    <w:rsid w:val="005F28CA"/>
    <w:rsid w:val="005F30DD"/>
    <w:rsid w:val="005F3955"/>
    <w:rsid w:val="005F3B1B"/>
    <w:rsid w:val="005F3FF1"/>
    <w:rsid w:val="005F4A3E"/>
    <w:rsid w:val="005F4DFA"/>
    <w:rsid w:val="005F4FBB"/>
    <w:rsid w:val="005F5414"/>
    <w:rsid w:val="005F5A3B"/>
    <w:rsid w:val="005F5A9A"/>
    <w:rsid w:val="005F5B96"/>
    <w:rsid w:val="005F5DDD"/>
    <w:rsid w:val="005F5F80"/>
    <w:rsid w:val="005F61FB"/>
    <w:rsid w:val="005F61FD"/>
    <w:rsid w:val="005F663B"/>
    <w:rsid w:val="005F68C1"/>
    <w:rsid w:val="005F6914"/>
    <w:rsid w:val="005F6D85"/>
    <w:rsid w:val="005F6DF0"/>
    <w:rsid w:val="005F7670"/>
    <w:rsid w:val="005F7A18"/>
    <w:rsid w:val="005F7DDC"/>
    <w:rsid w:val="006001E0"/>
    <w:rsid w:val="0060047F"/>
    <w:rsid w:val="00600609"/>
    <w:rsid w:val="00600B40"/>
    <w:rsid w:val="00600FCA"/>
    <w:rsid w:val="00601341"/>
    <w:rsid w:val="00601534"/>
    <w:rsid w:val="00601671"/>
    <w:rsid w:val="0060187E"/>
    <w:rsid w:val="00601B3E"/>
    <w:rsid w:val="00601E09"/>
    <w:rsid w:val="00602152"/>
    <w:rsid w:val="006025AA"/>
    <w:rsid w:val="00602696"/>
    <w:rsid w:val="0060284D"/>
    <w:rsid w:val="00602913"/>
    <w:rsid w:val="006029B8"/>
    <w:rsid w:val="00602A61"/>
    <w:rsid w:val="00602CCE"/>
    <w:rsid w:val="00602F22"/>
    <w:rsid w:val="00602F71"/>
    <w:rsid w:val="006032B2"/>
    <w:rsid w:val="0060369A"/>
    <w:rsid w:val="00603AE8"/>
    <w:rsid w:val="0060422B"/>
    <w:rsid w:val="00604249"/>
    <w:rsid w:val="00604CFC"/>
    <w:rsid w:val="00604FBE"/>
    <w:rsid w:val="0060517E"/>
    <w:rsid w:val="00605362"/>
    <w:rsid w:val="00605656"/>
    <w:rsid w:val="00605678"/>
    <w:rsid w:val="00605EA4"/>
    <w:rsid w:val="00605F82"/>
    <w:rsid w:val="006062E6"/>
    <w:rsid w:val="00606A2E"/>
    <w:rsid w:val="00607282"/>
    <w:rsid w:val="006073C2"/>
    <w:rsid w:val="006076B3"/>
    <w:rsid w:val="00607C8E"/>
    <w:rsid w:val="00607E26"/>
    <w:rsid w:val="006100C9"/>
    <w:rsid w:val="00610843"/>
    <w:rsid w:val="006109A7"/>
    <w:rsid w:val="00610B18"/>
    <w:rsid w:val="00610DA4"/>
    <w:rsid w:val="00610EDF"/>
    <w:rsid w:val="00611492"/>
    <w:rsid w:val="0061181B"/>
    <w:rsid w:val="00611BE0"/>
    <w:rsid w:val="00611FA5"/>
    <w:rsid w:val="006129D7"/>
    <w:rsid w:val="00612A83"/>
    <w:rsid w:val="006131D9"/>
    <w:rsid w:val="00613445"/>
    <w:rsid w:val="00613598"/>
    <w:rsid w:val="00613A9F"/>
    <w:rsid w:val="00613CCF"/>
    <w:rsid w:val="00614316"/>
    <w:rsid w:val="00614490"/>
    <w:rsid w:val="00614692"/>
    <w:rsid w:val="00614A0B"/>
    <w:rsid w:val="00615094"/>
    <w:rsid w:val="00615105"/>
    <w:rsid w:val="00615208"/>
    <w:rsid w:val="00615697"/>
    <w:rsid w:val="00615B8D"/>
    <w:rsid w:val="00615E60"/>
    <w:rsid w:val="00615FCF"/>
    <w:rsid w:val="00616052"/>
    <w:rsid w:val="0061605A"/>
    <w:rsid w:val="00616B7A"/>
    <w:rsid w:val="00616D51"/>
    <w:rsid w:val="0061713E"/>
    <w:rsid w:val="006173D0"/>
    <w:rsid w:val="006179F0"/>
    <w:rsid w:val="00617A8D"/>
    <w:rsid w:val="00617B58"/>
    <w:rsid w:val="00617EA0"/>
    <w:rsid w:val="00617FC8"/>
    <w:rsid w:val="00620437"/>
    <w:rsid w:val="00620AD8"/>
    <w:rsid w:val="00620F2A"/>
    <w:rsid w:val="006210DC"/>
    <w:rsid w:val="00621186"/>
    <w:rsid w:val="0062136E"/>
    <w:rsid w:val="006219A5"/>
    <w:rsid w:val="00621D55"/>
    <w:rsid w:val="00621D8D"/>
    <w:rsid w:val="00621ED5"/>
    <w:rsid w:val="0062202E"/>
    <w:rsid w:val="0062206B"/>
    <w:rsid w:val="00622183"/>
    <w:rsid w:val="006221E0"/>
    <w:rsid w:val="00622564"/>
    <w:rsid w:val="00622AD2"/>
    <w:rsid w:val="00622C11"/>
    <w:rsid w:val="00622FA0"/>
    <w:rsid w:val="006233BB"/>
    <w:rsid w:val="00623918"/>
    <w:rsid w:val="00623E88"/>
    <w:rsid w:val="00623EE2"/>
    <w:rsid w:val="006240E2"/>
    <w:rsid w:val="00624358"/>
    <w:rsid w:val="006244EF"/>
    <w:rsid w:val="006245A0"/>
    <w:rsid w:val="006246F4"/>
    <w:rsid w:val="00624CEF"/>
    <w:rsid w:val="00624D4C"/>
    <w:rsid w:val="00624DA5"/>
    <w:rsid w:val="00624F61"/>
    <w:rsid w:val="00625710"/>
    <w:rsid w:val="00625ACA"/>
    <w:rsid w:val="0062664E"/>
    <w:rsid w:val="00626A4A"/>
    <w:rsid w:val="00626E72"/>
    <w:rsid w:val="0062706D"/>
    <w:rsid w:val="006271AF"/>
    <w:rsid w:val="0062722C"/>
    <w:rsid w:val="006272FE"/>
    <w:rsid w:val="0062733D"/>
    <w:rsid w:val="006276BA"/>
    <w:rsid w:val="0062791B"/>
    <w:rsid w:val="00627BAD"/>
    <w:rsid w:val="00627CAD"/>
    <w:rsid w:val="00627E10"/>
    <w:rsid w:val="00627ED6"/>
    <w:rsid w:val="00627F61"/>
    <w:rsid w:val="006301F3"/>
    <w:rsid w:val="00630477"/>
    <w:rsid w:val="006304B3"/>
    <w:rsid w:val="00630A61"/>
    <w:rsid w:val="00631EE0"/>
    <w:rsid w:val="00631EE4"/>
    <w:rsid w:val="006321B1"/>
    <w:rsid w:val="00632241"/>
    <w:rsid w:val="00632419"/>
    <w:rsid w:val="00632778"/>
    <w:rsid w:val="006327E2"/>
    <w:rsid w:val="00632924"/>
    <w:rsid w:val="00632FF7"/>
    <w:rsid w:val="006338B2"/>
    <w:rsid w:val="00633C30"/>
    <w:rsid w:val="00633FF3"/>
    <w:rsid w:val="006349FB"/>
    <w:rsid w:val="00634A21"/>
    <w:rsid w:val="00634AC0"/>
    <w:rsid w:val="00634F08"/>
    <w:rsid w:val="0063588A"/>
    <w:rsid w:val="006360E7"/>
    <w:rsid w:val="00636639"/>
    <w:rsid w:val="006368B8"/>
    <w:rsid w:val="00636F6F"/>
    <w:rsid w:val="006371FC"/>
    <w:rsid w:val="0063733A"/>
    <w:rsid w:val="006378E6"/>
    <w:rsid w:val="00637A20"/>
    <w:rsid w:val="00637A31"/>
    <w:rsid w:val="00637A5B"/>
    <w:rsid w:val="00637ACD"/>
    <w:rsid w:val="00637AE6"/>
    <w:rsid w:val="0064058F"/>
    <w:rsid w:val="0064081E"/>
    <w:rsid w:val="00640C77"/>
    <w:rsid w:val="00640CD5"/>
    <w:rsid w:val="00640E17"/>
    <w:rsid w:val="00641678"/>
    <w:rsid w:val="006420ED"/>
    <w:rsid w:val="00642172"/>
    <w:rsid w:val="00642173"/>
    <w:rsid w:val="00642372"/>
    <w:rsid w:val="006426FF"/>
    <w:rsid w:val="00642805"/>
    <w:rsid w:val="00642AA1"/>
    <w:rsid w:val="00642D84"/>
    <w:rsid w:val="0064328E"/>
    <w:rsid w:val="00643398"/>
    <w:rsid w:val="006435BE"/>
    <w:rsid w:val="00643926"/>
    <w:rsid w:val="00643DC8"/>
    <w:rsid w:val="00643ED4"/>
    <w:rsid w:val="0064407B"/>
    <w:rsid w:val="006442C7"/>
    <w:rsid w:val="006442CB"/>
    <w:rsid w:val="00644848"/>
    <w:rsid w:val="00644ABE"/>
    <w:rsid w:val="00644FE7"/>
    <w:rsid w:val="0064510B"/>
    <w:rsid w:val="0064546E"/>
    <w:rsid w:val="006454C9"/>
    <w:rsid w:val="00645631"/>
    <w:rsid w:val="00645E37"/>
    <w:rsid w:val="00646050"/>
    <w:rsid w:val="00646818"/>
    <w:rsid w:val="0064690E"/>
    <w:rsid w:val="00646C73"/>
    <w:rsid w:val="0064731C"/>
    <w:rsid w:val="00647D5E"/>
    <w:rsid w:val="00647DA6"/>
    <w:rsid w:val="00647F11"/>
    <w:rsid w:val="00650328"/>
    <w:rsid w:val="0065032F"/>
    <w:rsid w:val="00650786"/>
    <w:rsid w:val="0065146B"/>
    <w:rsid w:val="0065159C"/>
    <w:rsid w:val="006518C5"/>
    <w:rsid w:val="006523EC"/>
    <w:rsid w:val="00652762"/>
    <w:rsid w:val="00652AB7"/>
    <w:rsid w:val="0065332E"/>
    <w:rsid w:val="00653BE5"/>
    <w:rsid w:val="00653D79"/>
    <w:rsid w:val="006544A3"/>
    <w:rsid w:val="00654729"/>
    <w:rsid w:val="00654AF3"/>
    <w:rsid w:val="00654EE1"/>
    <w:rsid w:val="006551E3"/>
    <w:rsid w:val="00655209"/>
    <w:rsid w:val="0065555A"/>
    <w:rsid w:val="00655771"/>
    <w:rsid w:val="00655BA8"/>
    <w:rsid w:val="00655CC8"/>
    <w:rsid w:val="00655D16"/>
    <w:rsid w:val="00655EE5"/>
    <w:rsid w:val="00656D08"/>
    <w:rsid w:val="00656DC7"/>
    <w:rsid w:val="00656E77"/>
    <w:rsid w:val="00656EDC"/>
    <w:rsid w:val="00656FF8"/>
    <w:rsid w:val="00657231"/>
    <w:rsid w:val="00657308"/>
    <w:rsid w:val="00657CAF"/>
    <w:rsid w:val="00657CCF"/>
    <w:rsid w:val="00657E04"/>
    <w:rsid w:val="00657E24"/>
    <w:rsid w:val="006601E1"/>
    <w:rsid w:val="0066024F"/>
    <w:rsid w:val="006603A5"/>
    <w:rsid w:val="00660462"/>
    <w:rsid w:val="006605D2"/>
    <w:rsid w:val="0066062E"/>
    <w:rsid w:val="006607A2"/>
    <w:rsid w:val="00660DAF"/>
    <w:rsid w:val="00660DB2"/>
    <w:rsid w:val="0066151F"/>
    <w:rsid w:val="006615F0"/>
    <w:rsid w:val="00661BF0"/>
    <w:rsid w:val="00661D16"/>
    <w:rsid w:val="00661EC3"/>
    <w:rsid w:val="00662132"/>
    <w:rsid w:val="00662147"/>
    <w:rsid w:val="006622DC"/>
    <w:rsid w:val="006623E8"/>
    <w:rsid w:val="006624A2"/>
    <w:rsid w:val="00662F6E"/>
    <w:rsid w:val="00663BA9"/>
    <w:rsid w:val="00663C34"/>
    <w:rsid w:val="00664776"/>
    <w:rsid w:val="00664E2E"/>
    <w:rsid w:val="00665960"/>
    <w:rsid w:val="00665A25"/>
    <w:rsid w:val="00665F58"/>
    <w:rsid w:val="006662A3"/>
    <w:rsid w:val="006662FA"/>
    <w:rsid w:val="00666361"/>
    <w:rsid w:val="0066696F"/>
    <w:rsid w:val="00666B43"/>
    <w:rsid w:val="00666CA7"/>
    <w:rsid w:val="00667006"/>
    <w:rsid w:val="00667E41"/>
    <w:rsid w:val="00670593"/>
    <w:rsid w:val="00670E2D"/>
    <w:rsid w:val="0067109A"/>
    <w:rsid w:val="00671B0D"/>
    <w:rsid w:val="00671FD3"/>
    <w:rsid w:val="00672059"/>
    <w:rsid w:val="00672333"/>
    <w:rsid w:val="00672352"/>
    <w:rsid w:val="00672A68"/>
    <w:rsid w:val="00672DAD"/>
    <w:rsid w:val="006735D2"/>
    <w:rsid w:val="006737BF"/>
    <w:rsid w:val="00673E56"/>
    <w:rsid w:val="00673E86"/>
    <w:rsid w:val="00673EB6"/>
    <w:rsid w:val="0067400D"/>
    <w:rsid w:val="006743DB"/>
    <w:rsid w:val="006748D2"/>
    <w:rsid w:val="00674B4F"/>
    <w:rsid w:val="0067530C"/>
    <w:rsid w:val="00675DA7"/>
    <w:rsid w:val="00675E37"/>
    <w:rsid w:val="0067632C"/>
    <w:rsid w:val="00676568"/>
    <w:rsid w:val="006767B5"/>
    <w:rsid w:val="00676E15"/>
    <w:rsid w:val="00676FA2"/>
    <w:rsid w:val="0067706F"/>
    <w:rsid w:val="006771D8"/>
    <w:rsid w:val="00677516"/>
    <w:rsid w:val="006778AC"/>
    <w:rsid w:val="00677E38"/>
    <w:rsid w:val="0068002A"/>
    <w:rsid w:val="0068030B"/>
    <w:rsid w:val="006806C8"/>
    <w:rsid w:val="00680A7F"/>
    <w:rsid w:val="00680BD7"/>
    <w:rsid w:val="00680E0F"/>
    <w:rsid w:val="00681493"/>
    <w:rsid w:val="00681512"/>
    <w:rsid w:val="00681540"/>
    <w:rsid w:val="0068161C"/>
    <w:rsid w:val="00681AF8"/>
    <w:rsid w:val="00681FE9"/>
    <w:rsid w:val="0068281C"/>
    <w:rsid w:val="00682B58"/>
    <w:rsid w:val="00682E16"/>
    <w:rsid w:val="006831A4"/>
    <w:rsid w:val="0068330B"/>
    <w:rsid w:val="0068385E"/>
    <w:rsid w:val="00683F14"/>
    <w:rsid w:val="0068436F"/>
    <w:rsid w:val="006843D8"/>
    <w:rsid w:val="0068473D"/>
    <w:rsid w:val="0068485F"/>
    <w:rsid w:val="0068536F"/>
    <w:rsid w:val="0068584F"/>
    <w:rsid w:val="00686036"/>
    <w:rsid w:val="0068608F"/>
    <w:rsid w:val="006862CB"/>
    <w:rsid w:val="0068633A"/>
    <w:rsid w:val="00686BCD"/>
    <w:rsid w:val="00686CE5"/>
    <w:rsid w:val="0068717C"/>
    <w:rsid w:val="006878A6"/>
    <w:rsid w:val="00687B85"/>
    <w:rsid w:val="00687C67"/>
    <w:rsid w:val="00690893"/>
    <w:rsid w:val="00690D16"/>
    <w:rsid w:val="0069111E"/>
    <w:rsid w:val="0069216D"/>
    <w:rsid w:val="00692233"/>
    <w:rsid w:val="00692322"/>
    <w:rsid w:val="0069299D"/>
    <w:rsid w:val="00693591"/>
    <w:rsid w:val="006937CF"/>
    <w:rsid w:val="0069397E"/>
    <w:rsid w:val="00693CA9"/>
    <w:rsid w:val="00693EC5"/>
    <w:rsid w:val="0069497A"/>
    <w:rsid w:val="00695063"/>
    <w:rsid w:val="006950C3"/>
    <w:rsid w:val="006955D0"/>
    <w:rsid w:val="00695695"/>
    <w:rsid w:val="00695856"/>
    <w:rsid w:val="006958ED"/>
    <w:rsid w:val="006958F5"/>
    <w:rsid w:val="00696469"/>
    <w:rsid w:val="00696565"/>
    <w:rsid w:val="00696716"/>
    <w:rsid w:val="00696A2C"/>
    <w:rsid w:val="00696BA0"/>
    <w:rsid w:val="0069776C"/>
    <w:rsid w:val="00697CA3"/>
    <w:rsid w:val="006A0095"/>
    <w:rsid w:val="006A0904"/>
    <w:rsid w:val="006A0BF0"/>
    <w:rsid w:val="006A0E0E"/>
    <w:rsid w:val="006A0F16"/>
    <w:rsid w:val="006A0F72"/>
    <w:rsid w:val="006A1103"/>
    <w:rsid w:val="006A17BD"/>
    <w:rsid w:val="006A1A3B"/>
    <w:rsid w:val="006A1C15"/>
    <w:rsid w:val="006A1C5F"/>
    <w:rsid w:val="006A1C76"/>
    <w:rsid w:val="006A1E8D"/>
    <w:rsid w:val="006A203E"/>
    <w:rsid w:val="006A209A"/>
    <w:rsid w:val="006A24E5"/>
    <w:rsid w:val="006A2853"/>
    <w:rsid w:val="006A289C"/>
    <w:rsid w:val="006A2C37"/>
    <w:rsid w:val="006A2D40"/>
    <w:rsid w:val="006A3086"/>
    <w:rsid w:val="006A3171"/>
    <w:rsid w:val="006A321E"/>
    <w:rsid w:val="006A34A7"/>
    <w:rsid w:val="006A3551"/>
    <w:rsid w:val="006A3E3B"/>
    <w:rsid w:val="006A44BF"/>
    <w:rsid w:val="006A464A"/>
    <w:rsid w:val="006A4D35"/>
    <w:rsid w:val="006A4DA5"/>
    <w:rsid w:val="006A4F76"/>
    <w:rsid w:val="006A5449"/>
    <w:rsid w:val="006A5A5A"/>
    <w:rsid w:val="006A5F47"/>
    <w:rsid w:val="006A62E0"/>
    <w:rsid w:val="006A69B9"/>
    <w:rsid w:val="006A6B63"/>
    <w:rsid w:val="006A6BFB"/>
    <w:rsid w:val="006A6F7C"/>
    <w:rsid w:val="006A6FD4"/>
    <w:rsid w:val="006A736C"/>
    <w:rsid w:val="006A78CF"/>
    <w:rsid w:val="006A7983"/>
    <w:rsid w:val="006A7AD9"/>
    <w:rsid w:val="006A7D90"/>
    <w:rsid w:val="006A7EDC"/>
    <w:rsid w:val="006B04C5"/>
    <w:rsid w:val="006B06C4"/>
    <w:rsid w:val="006B0F4C"/>
    <w:rsid w:val="006B0FFF"/>
    <w:rsid w:val="006B11DE"/>
    <w:rsid w:val="006B171F"/>
    <w:rsid w:val="006B2408"/>
    <w:rsid w:val="006B2619"/>
    <w:rsid w:val="006B265E"/>
    <w:rsid w:val="006B271F"/>
    <w:rsid w:val="006B2813"/>
    <w:rsid w:val="006B282C"/>
    <w:rsid w:val="006B28A5"/>
    <w:rsid w:val="006B29C5"/>
    <w:rsid w:val="006B2DC4"/>
    <w:rsid w:val="006B3302"/>
    <w:rsid w:val="006B35B5"/>
    <w:rsid w:val="006B361C"/>
    <w:rsid w:val="006B38D6"/>
    <w:rsid w:val="006B3999"/>
    <w:rsid w:val="006B42D5"/>
    <w:rsid w:val="006B444D"/>
    <w:rsid w:val="006B4491"/>
    <w:rsid w:val="006B451E"/>
    <w:rsid w:val="006B47BF"/>
    <w:rsid w:val="006B4925"/>
    <w:rsid w:val="006B50D6"/>
    <w:rsid w:val="006B5141"/>
    <w:rsid w:val="006B559F"/>
    <w:rsid w:val="006B5C07"/>
    <w:rsid w:val="006B5C92"/>
    <w:rsid w:val="006B5FB9"/>
    <w:rsid w:val="006B6165"/>
    <w:rsid w:val="006B7078"/>
    <w:rsid w:val="006B71E6"/>
    <w:rsid w:val="006B72FA"/>
    <w:rsid w:val="006B739A"/>
    <w:rsid w:val="006B7C67"/>
    <w:rsid w:val="006C042C"/>
    <w:rsid w:val="006C0B53"/>
    <w:rsid w:val="006C1450"/>
    <w:rsid w:val="006C1807"/>
    <w:rsid w:val="006C19E8"/>
    <w:rsid w:val="006C28FF"/>
    <w:rsid w:val="006C2DFF"/>
    <w:rsid w:val="006C2ECB"/>
    <w:rsid w:val="006C381D"/>
    <w:rsid w:val="006C3834"/>
    <w:rsid w:val="006C39F9"/>
    <w:rsid w:val="006C3E42"/>
    <w:rsid w:val="006C3EDF"/>
    <w:rsid w:val="006C403A"/>
    <w:rsid w:val="006C4609"/>
    <w:rsid w:val="006C4D70"/>
    <w:rsid w:val="006C4FF4"/>
    <w:rsid w:val="006C5143"/>
    <w:rsid w:val="006C5322"/>
    <w:rsid w:val="006C5815"/>
    <w:rsid w:val="006C585A"/>
    <w:rsid w:val="006C5961"/>
    <w:rsid w:val="006C5B8D"/>
    <w:rsid w:val="006C5D58"/>
    <w:rsid w:val="006C5F86"/>
    <w:rsid w:val="006C6471"/>
    <w:rsid w:val="006C694B"/>
    <w:rsid w:val="006C6C6F"/>
    <w:rsid w:val="006C6CFC"/>
    <w:rsid w:val="006C6FEA"/>
    <w:rsid w:val="006C7447"/>
    <w:rsid w:val="006C7635"/>
    <w:rsid w:val="006D01FE"/>
    <w:rsid w:val="006D0220"/>
    <w:rsid w:val="006D0504"/>
    <w:rsid w:val="006D0A68"/>
    <w:rsid w:val="006D0BFD"/>
    <w:rsid w:val="006D0D63"/>
    <w:rsid w:val="006D0E19"/>
    <w:rsid w:val="006D10A9"/>
    <w:rsid w:val="006D1D14"/>
    <w:rsid w:val="006D2097"/>
    <w:rsid w:val="006D2151"/>
    <w:rsid w:val="006D22B5"/>
    <w:rsid w:val="006D242A"/>
    <w:rsid w:val="006D2642"/>
    <w:rsid w:val="006D361E"/>
    <w:rsid w:val="006D3896"/>
    <w:rsid w:val="006D390D"/>
    <w:rsid w:val="006D394D"/>
    <w:rsid w:val="006D3955"/>
    <w:rsid w:val="006D3F44"/>
    <w:rsid w:val="006D41A1"/>
    <w:rsid w:val="006D4276"/>
    <w:rsid w:val="006D4393"/>
    <w:rsid w:val="006D455C"/>
    <w:rsid w:val="006D45B5"/>
    <w:rsid w:val="006D4791"/>
    <w:rsid w:val="006D4896"/>
    <w:rsid w:val="006D5175"/>
    <w:rsid w:val="006D590B"/>
    <w:rsid w:val="006D5F20"/>
    <w:rsid w:val="006D6577"/>
    <w:rsid w:val="006D6662"/>
    <w:rsid w:val="006D6B34"/>
    <w:rsid w:val="006D7082"/>
    <w:rsid w:val="006D7854"/>
    <w:rsid w:val="006D791A"/>
    <w:rsid w:val="006D7EE1"/>
    <w:rsid w:val="006D7F7D"/>
    <w:rsid w:val="006E015C"/>
    <w:rsid w:val="006E02BA"/>
    <w:rsid w:val="006E0607"/>
    <w:rsid w:val="006E092C"/>
    <w:rsid w:val="006E0A2B"/>
    <w:rsid w:val="006E0CC2"/>
    <w:rsid w:val="006E0F61"/>
    <w:rsid w:val="006E1784"/>
    <w:rsid w:val="006E195C"/>
    <w:rsid w:val="006E1A14"/>
    <w:rsid w:val="006E1B06"/>
    <w:rsid w:val="006E1B62"/>
    <w:rsid w:val="006E2056"/>
    <w:rsid w:val="006E25E9"/>
    <w:rsid w:val="006E2632"/>
    <w:rsid w:val="006E2838"/>
    <w:rsid w:val="006E29AC"/>
    <w:rsid w:val="006E2BBC"/>
    <w:rsid w:val="006E2EA2"/>
    <w:rsid w:val="006E2EE7"/>
    <w:rsid w:val="006E3657"/>
    <w:rsid w:val="006E3A28"/>
    <w:rsid w:val="006E3C4E"/>
    <w:rsid w:val="006E3D0E"/>
    <w:rsid w:val="006E3F07"/>
    <w:rsid w:val="006E4231"/>
    <w:rsid w:val="006E433D"/>
    <w:rsid w:val="006E4347"/>
    <w:rsid w:val="006E44BD"/>
    <w:rsid w:val="006E4A28"/>
    <w:rsid w:val="006E4AD6"/>
    <w:rsid w:val="006E523F"/>
    <w:rsid w:val="006E5395"/>
    <w:rsid w:val="006E5497"/>
    <w:rsid w:val="006E55D5"/>
    <w:rsid w:val="006E59DC"/>
    <w:rsid w:val="006E5CD6"/>
    <w:rsid w:val="006E5E3C"/>
    <w:rsid w:val="006E5EBA"/>
    <w:rsid w:val="006E60BD"/>
    <w:rsid w:val="006E66D6"/>
    <w:rsid w:val="006E7336"/>
    <w:rsid w:val="006E757F"/>
    <w:rsid w:val="006E78AB"/>
    <w:rsid w:val="006E79D8"/>
    <w:rsid w:val="006E7C19"/>
    <w:rsid w:val="006E7FE4"/>
    <w:rsid w:val="006E7FED"/>
    <w:rsid w:val="006F014D"/>
    <w:rsid w:val="006F0765"/>
    <w:rsid w:val="006F0AB4"/>
    <w:rsid w:val="006F0D17"/>
    <w:rsid w:val="006F10C2"/>
    <w:rsid w:val="006F1285"/>
    <w:rsid w:val="006F1B4F"/>
    <w:rsid w:val="006F1FE3"/>
    <w:rsid w:val="006F232A"/>
    <w:rsid w:val="006F23BD"/>
    <w:rsid w:val="006F271F"/>
    <w:rsid w:val="006F2793"/>
    <w:rsid w:val="006F28B1"/>
    <w:rsid w:val="006F2B30"/>
    <w:rsid w:val="006F2B5E"/>
    <w:rsid w:val="006F2DBE"/>
    <w:rsid w:val="006F2EC2"/>
    <w:rsid w:val="006F32BF"/>
    <w:rsid w:val="006F3547"/>
    <w:rsid w:val="006F376F"/>
    <w:rsid w:val="006F3807"/>
    <w:rsid w:val="006F3972"/>
    <w:rsid w:val="006F404D"/>
    <w:rsid w:val="006F4075"/>
    <w:rsid w:val="006F42F7"/>
    <w:rsid w:val="006F4629"/>
    <w:rsid w:val="006F4717"/>
    <w:rsid w:val="006F4B53"/>
    <w:rsid w:val="006F4D3E"/>
    <w:rsid w:val="006F4DC3"/>
    <w:rsid w:val="006F4ED1"/>
    <w:rsid w:val="006F52DA"/>
    <w:rsid w:val="006F55BB"/>
    <w:rsid w:val="006F58CE"/>
    <w:rsid w:val="006F5CE3"/>
    <w:rsid w:val="006F61D1"/>
    <w:rsid w:val="006F6265"/>
    <w:rsid w:val="006F62E2"/>
    <w:rsid w:val="006F6329"/>
    <w:rsid w:val="006F674C"/>
    <w:rsid w:val="006F6935"/>
    <w:rsid w:val="006F6E53"/>
    <w:rsid w:val="006F7039"/>
    <w:rsid w:val="006F70DB"/>
    <w:rsid w:val="006F7351"/>
    <w:rsid w:val="006F736D"/>
    <w:rsid w:val="006F747E"/>
    <w:rsid w:val="006F765A"/>
    <w:rsid w:val="006F7D33"/>
    <w:rsid w:val="006F7DE3"/>
    <w:rsid w:val="006F7F7C"/>
    <w:rsid w:val="00700793"/>
    <w:rsid w:val="007007AF"/>
    <w:rsid w:val="00700CF5"/>
    <w:rsid w:val="007012D8"/>
    <w:rsid w:val="007013DD"/>
    <w:rsid w:val="00701657"/>
    <w:rsid w:val="00701673"/>
    <w:rsid w:val="007017B5"/>
    <w:rsid w:val="0070196D"/>
    <w:rsid w:val="0070201A"/>
    <w:rsid w:val="00702224"/>
    <w:rsid w:val="00702500"/>
    <w:rsid w:val="00702608"/>
    <w:rsid w:val="0070289B"/>
    <w:rsid w:val="00702DCE"/>
    <w:rsid w:val="007030D2"/>
    <w:rsid w:val="0070357C"/>
    <w:rsid w:val="00703B0E"/>
    <w:rsid w:val="00703B73"/>
    <w:rsid w:val="00703BE8"/>
    <w:rsid w:val="00703F05"/>
    <w:rsid w:val="00704304"/>
    <w:rsid w:val="00704464"/>
    <w:rsid w:val="00706091"/>
    <w:rsid w:val="007065B6"/>
    <w:rsid w:val="00706C3D"/>
    <w:rsid w:val="0070700A"/>
    <w:rsid w:val="007072E4"/>
    <w:rsid w:val="00707570"/>
    <w:rsid w:val="00707D9E"/>
    <w:rsid w:val="0071009E"/>
    <w:rsid w:val="0071015B"/>
    <w:rsid w:val="00710348"/>
    <w:rsid w:val="00710B13"/>
    <w:rsid w:val="00710BF4"/>
    <w:rsid w:val="00710EA5"/>
    <w:rsid w:val="00710F39"/>
    <w:rsid w:val="0071109C"/>
    <w:rsid w:val="007111CC"/>
    <w:rsid w:val="00711CA3"/>
    <w:rsid w:val="007120CC"/>
    <w:rsid w:val="00712E36"/>
    <w:rsid w:val="00712E52"/>
    <w:rsid w:val="0071305A"/>
    <w:rsid w:val="007131C2"/>
    <w:rsid w:val="007133A8"/>
    <w:rsid w:val="007139DF"/>
    <w:rsid w:val="00713A8D"/>
    <w:rsid w:val="00713CDD"/>
    <w:rsid w:val="0071476E"/>
    <w:rsid w:val="0071478B"/>
    <w:rsid w:val="007147F4"/>
    <w:rsid w:val="00714995"/>
    <w:rsid w:val="00715159"/>
    <w:rsid w:val="00715A86"/>
    <w:rsid w:val="00715D5F"/>
    <w:rsid w:val="00715EEE"/>
    <w:rsid w:val="00715F1D"/>
    <w:rsid w:val="0071614F"/>
    <w:rsid w:val="00716311"/>
    <w:rsid w:val="007164E3"/>
    <w:rsid w:val="00716904"/>
    <w:rsid w:val="007169ED"/>
    <w:rsid w:val="00716A3F"/>
    <w:rsid w:val="00716C76"/>
    <w:rsid w:val="00717366"/>
    <w:rsid w:val="00720022"/>
    <w:rsid w:val="00720555"/>
    <w:rsid w:val="0072069A"/>
    <w:rsid w:val="007207A7"/>
    <w:rsid w:val="00720A3C"/>
    <w:rsid w:val="00720E03"/>
    <w:rsid w:val="00721018"/>
    <w:rsid w:val="007214EC"/>
    <w:rsid w:val="007217D0"/>
    <w:rsid w:val="007219DA"/>
    <w:rsid w:val="00722038"/>
    <w:rsid w:val="00722EDA"/>
    <w:rsid w:val="00723386"/>
    <w:rsid w:val="0072388D"/>
    <w:rsid w:val="007238B8"/>
    <w:rsid w:val="00723DB5"/>
    <w:rsid w:val="00724260"/>
    <w:rsid w:val="00724E25"/>
    <w:rsid w:val="00724F16"/>
    <w:rsid w:val="00725329"/>
    <w:rsid w:val="00725472"/>
    <w:rsid w:val="007257E3"/>
    <w:rsid w:val="00725E6B"/>
    <w:rsid w:val="007264E7"/>
    <w:rsid w:val="00726609"/>
    <w:rsid w:val="0072684F"/>
    <w:rsid w:val="00726B54"/>
    <w:rsid w:val="00726EA6"/>
    <w:rsid w:val="00726F0A"/>
    <w:rsid w:val="00727158"/>
    <w:rsid w:val="00727A90"/>
    <w:rsid w:val="00727D4F"/>
    <w:rsid w:val="00727F3C"/>
    <w:rsid w:val="007301B5"/>
    <w:rsid w:val="00730370"/>
    <w:rsid w:val="00730DD0"/>
    <w:rsid w:val="00731286"/>
    <w:rsid w:val="007319C6"/>
    <w:rsid w:val="00731B7E"/>
    <w:rsid w:val="00731C29"/>
    <w:rsid w:val="00731FD6"/>
    <w:rsid w:val="007329CE"/>
    <w:rsid w:val="00732A27"/>
    <w:rsid w:val="00733593"/>
    <w:rsid w:val="00733680"/>
    <w:rsid w:val="007336AE"/>
    <w:rsid w:val="00733773"/>
    <w:rsid w:val="00733993"/>
    <w:rsid w:val="00733A88"/>
    <w:rsid w:val="00733D16"/>
    <w:rsid w:val="0073430A"/>
    <w:rsid w:val="00734BFF"/>
    <w:rsid w:val="00734C2A"/>
    <w:rsid w:val="00735356"/>
    <w:rsid w:val="00735E63"/>
    <w:rsid w:val="007367FD"/>
    <w:rsid w:val="0073682A"/>
    <w:rsid w:val="0073700D"/>
    <w:rsid w:val="0073759C"/>
    <w:rsid w:val="0073774A"/>
    <w:rsid w:val="00737831"/>
    <w:rsid w:val="00737A64"/>
    <w:rsid w:val="00740174"/>
    <w:rsid w:val="0074056E"/>
    <w:rsid w:val="00740F44"/>
    <w:rsid w:val="00741056"/>
    <w:rsid w:val="00741259"/>
    <w:rsid w:val="00741C3B"/>
    <w:rsid w:val="00741C8D"/>
    <w:rsid w:val="00741D23"/>
    <w:rsid w:val="00742463"/>
    <w:rsid w:val="00742A36"/>
    <w:rsid w:val="00742EB8"/>
    <w:rsid w:val="00742F5C"/>
    <w:rsid w:val="0074316F"/>
    <w:rsid w:val="00743213"/>
    <w:rsid w:val="00743748"/>
    <w:rsid w:val="00744180"/>
    <w:rsid w:val="00744309"/>
    <w:rsid w:val="0074453E"/>
    <w:rsid w:val="007445E2"/>
    <w:rsid w:val="00744C40"/>
    <w:rsid w:val="00744C97"/>
    <w:rsid w:val="00744F7A"/>
    <w:rsid w:val="00745073"/>
    <w:rsid w:val="007451A9"/>
    <w:rsid w:val="007454C0"/>
    <w:rsid w:val="00745689"/>
    <w:rsid w:val="007456E3"/>
    <w:rsid w:val="00745777"/>
    <w:rsid w:val="00745AF1"/>
    <w:rsid w:val="00745E06"/>
    <w:rsid w:val="00745EF6"/>
    <w:rsid w:val="00746792"/>
    <w:rsid w:val="00746C5A"/>
    <w:rsid w:val="00746CB0"/>
    <w:rsid w:val="00746D5B"/>
    <w:rsid w:val="00746F0C"/>
    <w:rsid w:val="00746F21"/>
    <w:rsid w:val="00746F3E"/>
    <w:rsid w:val="00747289"/>
    <w:rsid w:val="007472C6"/>
    <w:rsid w:val="00747A21"/>
    <w:rsid w:val="00747B0F"/>
    <w:rsid w:val="00747BA3"/>
    <w:rsid w:val="0075080A"/>
    <w:rsid w:val="00750C98"/>
    <w:rsid w:val="00751042"/>
    <w:rsid w:val="007511CE"/>
    <w:rsid w:val="007519F9"/>
    <w:rsid w:val="00751A4A"/>
    <w:rsid w:val="00752198"/>
    <w:rsid w:val="0075234E"/>
    <w:rsid w:val="00752926"/>
    <w:rsid w:val="007529A2"/>
    <w:rsid w:val="00752BCB"/>
    <w:rsid w:val="00752E00"/>
    <w:rsid w:val="00752FB8"/>
    <w:rsid w:val="00753AC3"/>
    <w:rsid w:val="00753CED"/>
    <w:rsid w:val="00753DE6"/>
    <w:rsid w:val="00753F85"/>
    <w:rsid w:val="00754047"/>
    <w:rsid w:val="0075444A"/>
    <w:rsid w:val="0075474B"/>
    <w:rsid w:val="0075477A"/>
    <w:rsid w:val="00754B9D"/>
    <w:rsid w:val="00754C50"/>
    <w:rsid w:val="00754FF1"/>
    <w:rsid w:val="00755C8B"/>
    <w:rsid w:val="0075607B"/>
    <w:rsid w:val="007565C9"/>
    <w:rsid w:val="00756B47"/>
    <w:rsid w:val="00756C4C"/>
    <w:rsid w:val="00756C4E"/>
    <w:rsid w:val="00757085"/>
    <w:rsid w:val="00757090"/>
    <w:rsid w:val="007571EE"/>
    <w:rsid w:val="00757363"/>
    <w:rsid w:val="0075741F"/>
    <w:rsid w:val="00757806"/>
    <w:rsid w:val="00757CE9"/>
    <w:rsid w:val="0076052D"/>
    <w:rsid w:val="007606DD"/>
    <w:rsid w:val="007606F9"/>
    <w:rsid w:val="00760763"/>
    <w:rsid w:val="00760C2D"/>
    <w:rsid w:val="0076180A"/>
    <w:rsid w:val="007619BE"/>
    <w:rsid w:val="00761BEF"/>
    <w:rsid w:val="00761D9F"/>
    <w:rsid w:val="007624EA"/>
    <w:rsid w:val="00762850"/>
    <w:rsid w:val="007629E1"/>
    <w:rsid w:val="00762AC4"/>
    <w:rsid w:val="00762B46"/>
    <w:rsid w:val="00762E39"/>
    <w:rsid w:val="0076360C"/>
    <w:rsid w:val="00763BBB"/>
    <w:rsid w:val="00764023"/>
    <w:rsid w:val="0076476A"/>
    <w:rsid w:val="00764AFD"/>
    <w:rsid w:val="00764C01"/>
    <w:rsid w:val="00764DD3"/>
    <w:rsid w:val="007651B7"/>
    <w:rsid w:val="007651D0"/>
    <w:rsid w:val="00765229"/>
    <w:rsid w:val="007658E1"/>
    <w:rsid w:val="00765925"/>
    <w:rsid w:val="00765B70"/>
    <w:rsid w:val="00765CEC"/>
    <w:rsid w:val="007666C0"/>
    <w:rsid w:val="007668F4"/>
    <w:rsid w:val="007669AE"/>
    <w:rsid w:val="00766A2D"/>
    <w:rsid w:val="00766ACE"/>
    <w:rsid w:val="00767160"/>
    <w:rsid w:val="007676A3"/>
    <w:rsid w:val="007676ED"/>
    <w:rsid w:val="00767E92"/>
    <w:rsid w:val="00767F87"/>
    <w:rsid w:val="007702CA"/>
    <w:rsid w:val="007703C6"/>
    <w:rsid w:val="00770B25"/>
    <w:rsid w:val="007716F4"/>
    <w:rsid w:val="00771937"/>
    <w:rsid w:val="00771BAD"/>
    <w:rsid w:val="007720DD"/>
    <w:rsid w:val="007731EB"/>
    <w:rsid w:val="0077357A"/>
    <w:rsid w:val="00773CD1"/>
    <w:rsid w:val="00773F0C"/>
    <w:rsid w:val="00774117"/>
    <w:rsid w:val="007743F8"/>
    <w:rsid w:val="00774A85"/>
    <w:rsid w:val="007752A3"/>
    <w:rsid w:val="00775E61"/>
    <w:rsid w:val="00775EA9"/>
    <w:rsid w:val="00776449"/>
    <w:rsid w:val="007765D6"/>
    <w:rsid w:val="00776A78"/>
    <w:rsid w:val="00776DD5"/>
    <w:rsid w:val="00777080"/>
    <w:rsid w:val="00777823"/>
    <w:rsid w:val="00777889"/>
    <w:rsid w:val="00777E2A"/>
    <w:rsid w:val="00780454"/>
    <w:rsid w:val="007807E3"/>
    <w:rsid w:val="0078098D"/>
    <w:rsid w:val="00780DE4"/>
    <w:rsid w:val="00780E29"/>
    <w:rsid w:val="00780F51"/>
    <w:rsid w:val="007811C4"/>
    <w:rsid w:val="00781205"/>
    <w:rsid w:val="00781365"/>
    <w:rsid w:val="0078141B"/>
    <w:rsid w:val="007816B3"/>
    <w:rsid w:val="00781A3D"/>
    <w:rsid w:val="00781A86"/>
    <w:rsid w:val="00781C2A"/>
    <w:rsid w:val="00781DF8"/>
    <w:rsid w:val="00781E90"/>
    <w:rsid w:val="00782073"/>
    <w:rsid w:val="0078280E"/>
    <w:rsid w:val="00782845"/>
    <w:rsid w:val="00782D67"/>
    <w:rsid w:val="00782D78"/>
    <w:rsid w:val="0078322F"/>
    <w:rsid w:val="0078350B"/>
    <w:rsid w:val="00783C9D"/>
    <w:rsid w:val="00784498"/>
    <w:rsid w:val="007846A8"/>
    <w:rsid w:val="0078477A"/>
    <w:rsid w:val="0078482C"/>
    <w:rsid w:val="00784B5C"/>
    <w:rsid w:val="00784E00"/>
    <w:rsid w:val="0078519B"/>
    <w:rsid w:val="00785221"/>
    <w:rsid w:val="00785323"/>
    <w:rsid w:val="007858D2"/>
    <w:rsid w:val="007859CC"/>
    <w:rsid w:val="0078643F"/>
    <w:rsid w:val="007874AD"/>
    <w:rsid w:val="007875D1"/>
    <w:rsid w:val="007878AF"/>
    <w:rsid w:val="00787AB4"/>
    <w:rsid w:val="00787C4F"/>
    <w:rsid w:val="00787D35"/>
    <w:rsid w:val="00787D66"/>
    <w:rsid w:val="0079078B"/>
    <w:rsid w:val="00790C5E"/>
    <w:rsid w:val="007911B5"/>
    <w:rsid w:val="007911DC"/>
    <w:rsid w:val="0079162E"/>
    <w:rsid w:val="00791B3E"/>
    <w:rsid w:val="0079208A"/>
    <w:rsid w:val="00792280"/>
    <w:rsid w:val="00792513"/>
    <w:rsid w:val="007927DD"/>
    <w:rsid w:val="00792F38"/>
    <w:rsid w:val="00793590"/>
    <w:rsid w:val="00793601"/>
    <w:rsid w:val="007937CE"/>
    <w:rsid w:val="0079390D"/>
    <w:rsid w:val="00793A1D"/>
    <w:rsid w:val="00793C02"/>
    <w:rsid w:val="00794051"/>
    <w:rsid w:val="00794343"/>
    <w:rsid w:val="0079474D"/>
    <w:rsid w:val="007947C2"/>
    <w:rsid w:val="00794A84"/>
    <w:rsid w:val="00794D76"/>
    <w:rsid w:val="007950C1"/>
    <w:rsid w:val="00795742"/>
    <w:rsid w:val="007957B1"/>
    <w:rsid w:val="00795D7E"/>
    <w:rsid w:val="00795DAC"/>
    <w:rsid w:val="00795DCA"/>
    <w:rsid w:val="007964B9"/>
    <w:rsid w:val="00796520"/>
    <w:rsid w:val="0079662E"/>
    <w:rsid w:val="00796862"/>
    <w:rsid w:val="00796D62"/>
    <w:rsid w:val="00797023"/>
    <w:rsid w:val="00797A1C"/>
    <w:rsid w:val="00797B04"/>
    <w:rsid w:val="00797C77"/>
    <w:rsid w:val="00797F30"/>
    <w:rsid w:val="007A006F"/>
    <w:rsid w:val="007A0662"/>
    <w:rsid w:val="007A06D1"/>
    <w:rsid w:val="007A09A9"/>
    <w:rsid w:val="007A11AC"/>
    <w:rsid w:val="007A11E7"/>
    <w:rsid w:val="007A15D2"/>
    <w:rsid w:val="007A1C8A"/>
    <w:rsid w:val="007A286E"/>
    <w:rsid w:val="007A2905"/>
    <w:rsid w:val="007A2AD9"/>
    <w:rsid w:val="007A2EDF"/>
    <w:rsid w:val="007A2F52"/>
    <w:rsid w:val="007A3631"/>
    <w:rsid w:val="007A375B"/>
    <w:rsid w:val="007A3A4D"/>
    <w:rsid w:val="007A3B48"/>
    <w:rsid w:val="007A3BC2"/>
    <w:rsid w:val="007A439F"/>
    <w:rsid w:val="007A4547"/>
    <w:rsid w:val="007A45A1"/>
    <w:rsid w:val="007A46AD"/>
    <w:rsid w:val="007A4878"/>
    <w:rsid w:val="007A4B1D"/>
    <w:rsid w:val="007A5626"/>
    <w:rsid w:val="007A5837"/>
    <w:rsid w:val="007A5AC3"/>
    <w:rsid w:val="007A5BB5"/>
    <w:rsid w:val="007A6102"/>
    <w:rsid w:val="007A637F"/>
    <w:rsid w:val="007A66D3"/>
    <w:rsid w:val="007A6B92"/>
    <w:rsid w:val="007A6D87"/>
    <w:rsid w:val="007A6DDA"/>
    <w:rsid w:val="007A6F5A"/>
    <w:rsid w:val="007A71EA"/>
    <w:rsid w:val="007A74F3"/>
    <w:rsid w:val="007A7793"/>
    <w:rsid w:val="007A7843"/>
    <w:rsid w:val="007A7C22"/>
    <w:rsid w:val="007A7C92"/>
    <w:rsid w:val="007A7D0D"/>
    <w:rsid w:val="007B02D9"/>
    <w:rsid w:val="007B0448"/>
    <w:rsid w:val="007B0AEF"/>
    <w:rsid w:val="007B0D58"/>
    <w:rsid w:val="007B0FEF"/>
    <w:rsid w:val="007B14BD"/>
    <w:rsid w:val="007B1A58"/>
    <w:rsid w:val="007B1DFE"/>
    <w:rsid w:val="007B2183"/>
    <w:rsid w:val="007B23DD"/>
    <w:rsid w:val="007B23DE"/>
    <w:rsid w:val="007B2856"/>
    <w:rsid w:val="007B2B71"/>
    <w:rsid w:val="007B2E2C"/>
    <w:rsid w:val="007B30D5"/>
    <w:rsid w:val="007B3292"/>
    <w:rsid w:val="007B3755"/>
    <w:rsid w:val="007B3C47"/>
    <w:rsid w:val="007B3F6B"/>
    <w:rsid w:val="007B4C8C"/>
    <w:rsid w:val="007B5031"/>
    <w:rsid w:val="007B5300"/>
    <w:rsid w:val="007B545F"/>
    <w:rsid w:val="007B55AD"/>
    <w:rsid w:val="007B569E"/>
    <w:rsid w:val="007B581F"/>
    <w:rsid w:val="007B58C1"/>
    <w:rsid w:val="007B5C4B"/>
    <w:rsid w:val="007B670F"/>
    <w:rsid w:val="007B6A95"/>
    <w:rsid w:val="007B6D5F"/>
    <w:rsid w:val="007B729B"/>
    <w:rsid w:val="007B72D1"/>
    <w:rsid w:val="007B750D"/>
    <w:rsid w:val="007B7686"/>
    <w:rsid w:val="007B7A2D"/>
    <w:rsid w:val="007B7E2D"/>
    <w:rsid w:val="007B7E3F"/>
    <w:rsid w:val="007B7EBC"/>
    <w:rsid w:val="007C0AE4"/>
    <w:rsid w:val="007C0DF2"/>
    <w:rsid w:val="007C0E85"/>
    <w:rsid w:val="007C1073"/>
    <w:rsid w:val="007C1183"/>
    <w:rsid w:val="007C11CC"/>
    <w:rsid w:val="007C12E7"/>
    <w:rsid w:val="007C1829"/>
    <w:rsid w:val="007C18E3"/>
    <w:rsid w:val="007C18FF"/>
    <w:rsid w:val="007C19C7"/>
    <w:rsid w:val="007C1F75"/>
    <w:rsid w:val="007C27A9"/>
    <w:rsid w:val="007C288A"/>
    <w:rsid w:val="007C2E6E"/>
    <w:rsid w:val="007C30E4"/>
    <w:rsid w:val="007C3892"/>
    <w:rsid w:val="007C38F2"/>
    <w:rsid w:val="007C3BF9"/>
    <w:rsid w:val="007C3C01"/>
    <w:rsid w:val="007C3C79"/>
    <w:rsid w:val="007C3CCA"/>
    <w:rsid w:val="007C3D1F"/>
    <w:rsid w:val="007C3D9B"/>
    <w:rsid w:val="007C3DBB"/>
    <w:rsid w:val="007C4010"/>
    <w:rsid w:val="007C409D"/>
    <w:rsid w:val="007C42E0"/>
    <w:rsid w:val="007C4499"/>
    <w:rsid w:val="007C4711"/>
    <w:rsid w:val="007C49C1"/>
    <w:rsid w:val="007C4C6D"/>
    <w:rsid w:val="007C4FDC"/>
    <w:rsid w:val="007C5162"/>
    <w:rsid w:val="007C5475"/>
    <w:rsid w:val="007C54F5"/>
    <w:rsid w:val="007C5CE4"/>
    <w:rsid w:val="007C5FD8"/>
    <w:rsid w:val="007C65D7"/>
    <w:rsid w:val="007C6716"/>
    <w:rsid w:val="007C7351"/>
    <w:rsid w:val="007C73CB"/>
    <w:rsid w:val="007C77D9"/>
    <w:rsid w:val="007C79A5"/>
    <w:rsid w:val="007C7DAA"/>
    <w:rsid w:val="007D0219"/>
    <w:rsid w:val="007D0701"/>
    <w:rsid w:val="007D0996"/>
    <w:rsid w:val="007D0C49"/>
    <w:rsid w:val="007D17CB"/>
    <w:rsid w:val="007D1D7E"/>
    <w:rsid w:val="007D1E23"/>
    <w:rsid w:val="007D2435"/>
    <w:rsid w:val="007D2DF4"/>
    <w:rsid w:val="007D3245"/>
    <w:rsid w:val="007D34AF"/>
    <w:rsid w:val="007D3A7E"/>
    <w:rsid w:val="007D3D85"/>
    <w:rsid w:val="007D3F77"/>
    <w:rsid w:val="007D40EE"/>
    <w:rsid w:val="007D4457"/>
    <w:rsid w:val="007D44C0"/>
    <w:rsid w:val="007D48FE"/>
    <w:rsid w:val="007D49F5"/>
    <w:rsid w:val="007D4C6F"/>
    <w:rsid w:val="007D4FE8"/>
    <w:rsid w:val="007D5593"/>
    <w:rsid w:val="007D5714"/>
    <w:rsid w:val="007D58FA"/>
    <w:rsid w:val="007D58FF"/>
    <w:rsid w:val="007D5A28"/>
    <w:rsid w:val="007D5A6D"/>
    <w:rsid w:val="007D5D8F"/>
    <w:rsid w:val="007D5DF1"/>
    <w:rsid w:val="007D61B0"/>
    <w:rsid w:val="007D62AB"/>
    <w:rsid w:val="007D6471"/>
    <w:rsid w:val="007D675C"/>
    <w:rsid w:val="007D6A61"/>
    <w:rsid w:val="007D6EA9"/>
    <w:rsid w:val="007D748E"/>
    <w:rsid w:val="007D77A2"/>
    <w:rsid w:val="007D789E"/>
    <w:rsid w:val="007D7A5B"/>
    <w:rsid w:val="007D7C00"/>
    <w:rsid w:val="007E0492"/>
    <w:rsid w:val="007E065D"/>
    <w:rsid w:val="007E07D3"/>
    <w:rsid w:val="007E08DF"/>
    <w:rsid w:val="007E0F5D"/>
    <w:rsid w:val="007E1273"/>
    <w:rsid w:val="007E13DB"/>
    <w:rsid w:val="007E15FE"/>
    <w:rsid w:val="007E19B4"/>
    <w:rsid w:val="007E1A5B"/>
    <w:rsid w:val="007E1B35"/>
    <w:rsid w:val="007E21FC"/>
    <w:rsid w:val="007E251E"/>
    <w:rsid w:val="007E2533"/>
    <w:rsid w:val="007E25BE"/>
    <w:rsid w:val="007E2F68"/>
    <w:rsid w:val="007E35C7"/>
    <w:rsid w:val="007E39C9"/>
    <w:rsid w:val="007E39E9"/>
    <w:rsid w:val="007E47B8"/>
    <w:rsid w:val="007E48A5"/>
    <w:rsid w:val="007E4A31"/>
    <w:rsid w:val="007E5432"/>
    <w:rsid w:val="007E549E"/>
    <w:rsid w:val="007E54FF"/>
    <w:rsid w:val="007E56AC"/>
    <w:rsid w:val="007E5CDD"/>
    <w:rsid w:val="007E5DB1"/>
    <w:rsid w:val="007E5ED3"/>
    <w:rsid w:val="007E6441"/>
    <w:rsid w:val="007E671D"/>
    <w:rsid w:val="007E6D8A"/>
    <w:rsid w:val="007E782C"/>
    <w:rsid w:val="007F0334"/>
    <w:rsid w:val="007F038F"/>
    <w:rsid w:val="007F04E4"/>
    <w:rsid w:val="007F074C"/>
    <w:rsid w:val="007F1231"/>
    <w:rsid w:val="007F12B9"/>
    <w:rsid w:val="007F14D2"/>
    <w:rsid w:val="007F1CFB"/>
    <w:rsid w:val="007F2AF8"/>
    <w:rsid w:val="007F2E01"/>
    <w:rsid w:val="007F301B"/>
    <w:rsid w:val="007F314C"/>
    <w:rsid w:val="007F360C"/>
    <w:rsid w:val="007F3822"/>
    <w:rsid w:val="007F3DF6"/>
    <w:rsid w:val="007F3F47"/>
    <w:rsid w:val="007F42D0"/>
    <w:rsid w:val="007F44A8"/>
    <w:rsid w:val="007F4629"/>
    <w:rsid w:val="007F46AF"/>
    <w:rsid w:val="007F4B53"/>
    <w:rsid w:val="007F528F"/>
    <w:rsid w:val="007F56F7"/>
    <w:rsid w:val="007F59A6"/>
    <w:rsid w:val="007F6047"/>
    <w:rsid w:val="007F614F"/>
    <w:rsid w:val="007F6B9A"/>
    <w:rsid w:val="007F71D4"/>
    <w:rsid w:val="007F750A"/>
    <w:rsid w:val="007F7B4C"/>
    <w:rsid w:val="007F7EAD"/>
    <w:rsid w:val="008004F5"/>
    <w:rsid w:val="00800787"/>
    <w:rsid w:val="0080079A"/>
    <w:rsid w:val="00800C5F"/>
    <w:rsid w:val="008012C4"/>
    <w:rsid w:val="008013D3"/>
    <w:rsid w:val="00801662"/>
    <w:rsid w:val="008023DD"/>
    <w:rsid w:val="008026E0"/>
    <w:rsid w:val="00802823"/>
    <w:rsid w:val="00802B6E"/>
    <w:rsid w:val="00802CB6"/>
    <w:rsid w:val="00802CC8"/>
    <w:rsid w:val="00802EB4"/>
    <w:rsid w:val="00803207"/>
    <w:rsid w:val="0080398F"/>
    <w:rsid w:val="00803A55"/>
    <w:rsid w:val="00803BBA"/>
    <w:rsid w:val="00804089"/>
    <w:rsid w:val="008040EC"/>
    <w:rsid w:val="00804DB6"/>
    <w:rsid w:val="00805127"/>
    <w:rsid w:val="0080537E"/>
    <w:rsid w:val="00805665"/>
    <w:rsid w:val="008058CF"/>
    <w:rsid w:val="00805CAB"/>
    <w:rsid w:val="00806BFE"/>
    <w:rsid w:val="00806CC1"/>
    <w:rsid w:val="008075CE"/>
    <w:rsid w:val="008079F9"/>
    <w:rsid w:val="00807FCD"/>
    <w:rsid w:val="00810865"/>
    <w:rsid w:val="00810A0E"/>
    <w:rsid w:val="00810C8E"/>
    <w:rsid w:val="00810DE0"/>
    <w:rsid w:val="00810FC0"/>
    <w:rsid w:val="00811925"/>
    <w:rsid w:val="00811AFD"/>
    <w:rsid w:val="00811B52"/>
    <w:rsid w:val="00812100"/>
    <w:rsid w:val="0081232B"/>
    <w:rsid w:val="0081249A"/>
    <w:rsid w:val="0081253B"/>
    <w:rsid w:val="00812B5F"/>
    <w:rsid w:val="0081301F"/>
    <w:rsid w:val="008131B4"/>
    <w:rsid w:val="008131C5"/>
    <w:rsid w:val="0081365D"/>
    <w:rsid w:val="00813835"/>
    <w:rsid w:val="00813D7A"/>
    <w:rsid w:val="00813FD4"/>
    <w:rsid w:val="00814593"/>
    <w:rsid w:val="0081469D"/>
    <w:rsid w:val="008149E4"/>
    <w:rsid w:val="00814BD5"/>
    <w:rsid w:val="00814E50"/>
    <w:rsid w:val="00814E7A"/>
    <w:rsid w:val="008151F1"/>
    <w:rsid w:val="0081538A"/>
    <w:rsid w:val="0081582E"/>
    <w:rsid w:val="008158D7"/>
    <w:rsid w:val="00815952"/>
    <w:rsid w:val="008159BB"/>
    <w:rsid w:val="00815A5B"/>
    <w:rsid w:val="00815C0C"/>
    <w:rsid w:val="00815CFD"/>
    <w:rsid w:val="00815E7E"/>
    <w:rsid w:val="00816133"/>
    <w:rsid w:val="00816230"/>
    <w:rsid w:val="00816A62"/>
    <w:rsid w:val="00816D27"/>
    <w:rsid w:val="0081726E"/>
    <w:rsid w:val="008172E8"/>
    <w:rsid w:val="008175B8"/>
    <w:rsid w:val="00817983"/>
    <w:rsid w:val="008179D5"/>
    <w:rsid w:val="00817C9F"/>
    <w:rsid w:val="00817F98"/>
    <w:rsid w:val="00820286"/>
    <w:rsid w:val="008203BA"/>
    <w:rsid w:val="00820624"/>
    <w:rsid w:val="0082066F"/>
    <w:rsid w:val="00820A82"/>
    <w:rsid w:val="00820CF5"/>
    <w:rsid w:val="00821027"/>
    <w:rsid w:val="008217D2"/>
    <w:rsid w:val="008219CF"/>
    <w:rsid w:val="00821AFB"/>
    <w:rsid w:val="0082229F"/>
    <w:rsid w:val="008226B0"/>
    <w:rsid w:val="00822C61"/>
    <w:rsid w:val="00823380"/>
    <w:rsid w:val="00823818"/>
    <w:rsid w:val="0082386D"/>
    <w:rsid w:val="008238AC"/>
    <w:rsid w:val="008238B4"/>
    <w:rsid w:val="00823CA2"/>
    <w:rsid w:val="00823E71"/>
    <w:rsid w:val="008240CD"/>
    <w:rsid w:val="00824415"/>
    <w:rsid w:val="008244EE"/>
    <w:rsid w:val="00824570"/>
    <w:rsid w:val="00824683"/>
    <w:rsid w:val="008248B2"/>
    <w:rsid w:val="00824B39"/>
    <w:rsid w:val="00824D91"/>
    <w:rsid w:val="008251A8"/>
    <w:rsid w:val="008253C1"/>
    <w:rsid w:val="0082559D"/>
    <w:rsid w:val="00825668"/>
    <w:rsid w:val="00825B12"/>
    <w:rsid w:val="00825EF8"/>
    <w:rsid w:val="00826465"/>
    <w:rsid w:val="0082696F"/>
    <w:rsid w:val="00826A5B"/>
    <w:rsid w:val="00826BBA"/>
    <w:rsid w:val="00826EE9"/>
    <w:rsid w:val="008278D5"/>
    <w:rsid w:val="00827F52"/>
    <w:rsid w:val="008303FA"/>
    <w:rsid w:val="00830450"/>
    <w:rsid w:val="008306A6"/>
    <w:rsid w:val="00830985"/>
    <w:rsid w:val="00831185"/>
    <w:rsid w:val="008311E4"/>
    <w:rsid w:val="00831466"/>
    <w:rsid w:val="008314EE"/>
    <w:rsid w:val="0083176D"/>
    <w:rsid w:val="008317ED"/>
    <w:rsid w:val="00831C32"/>
    <w:rsid w:val="00831C93"/>
    <w:rsid w:val="00831CF9"/>
    <w:rsid w:val="00831D7E"/>
    <w:rsid w:val="00831FA2"/>
    <w:rsid w:val="008320E5"/>
    <w:rsid w:val="0083240C"/>
    <w:rsid w:val="008325A1"/>
    <w:rsid w:val="0083270C"/>
    <w:rsid w:val="00832A63"/>
    <w:rsid w:val="00832A7A"/>
    <w:rsid w:val="00832C10"/>
    <w:rsid w:val="00832D1E"/>
    <w:rsid w:val="00833125"/>
    <w:rsid w:val="0083365C"/>
    <w:rsid w:val="008337D9"/>
    <w:rsid w:val="008345B4"/>
    <w:rsid w:val="008349E0"/>
    <w:rsid w:val="008350F4"/>
    <w:rsid w:val="00835535"/>
    <w:rsid w:val="00835885"/>
    <w:rsid w:val="00835B00"/>
    <w:rsid w:val="00835C78"/>
    <w:rsid w:val="008360E7"/>
    <w:rsid w:val="008367B4"/>
    <w:rsid w:val="00836860"/>
    <w:rsid w:val="00836A16"/>
    <w:rsid w:val="00836BD7"/>
    <w:rsid w:val="008371B6"/>
    <w:rsid w:val="008371E3"/>
    <w:rsid w:val="00837420"/>
    <w:rsid w:val="008374EF"/>
    <w:rsid w:val="0083763A"/>
    <w:rsid w:val="00837BDE"/>
    <w:rsid w:val="00837E58"/>
    <w:rsid w:val="008400D9"/>
    <w:rsid w:val="008408A5"/>
    <w:rsid w:val="008410AF"/>
    <w:rsid w:val="00841127"/>
    <w:rsid w:val="0084171A"/>
    <w:rsid w:val="008417BF"/>
    <w:rsid w:val="0084188F"/>
    <w:rsid w:val="00841E06"/>
    <w:rsid w:val="00841E82"/>
    <w:rsid w:val="00841F7A"/>
    <w:rsid w:val="0084208E"/>
    <w:rsid w:val="00842FB8"/>
    <w:rsid w:val="008433C7"/>
    <w:rsid w:val="00843917"/>
    <w:rsid w:val="00843F50"/>
    <w:rsid w:val="00843F68"/>
    <w:rsid w:val="00844523"/>
    <w:rsid w:val="0084493C"/>
    <w:rsid w:val="00844C37"/>
    <w:rsid w:val="0084537E"/>
    <w:rsid w:val="00845498"/>
    <w:rsid w:val="0084550D"/>
    <w:rsid w:val="008455C4"/>
    <w:rsid w:val="0084599C"/>
    <w:rsid w:val="00845C91"/>
    <w:rsid w:val="0084613B"/>
    <w:rsid w:val="00846223"/>
    <w:rsid w:val="00846437"/>
    <w:rsid w:val="008469C9"/>
    <w:rsid w:val="00846AB9"/>
    <w:rsid w:val="00846BE4"/>
    <w:rsid w:val="00846E9D"/>
    <w:rsid w:val="00846FE4"/>
    <w:rsid w:val="008471FF"/>
    <w:rsid w:val="0084735D"/>
    <w:rsid w:val="008474CA"/>
    <w:rsid w:val="00847538"/>
    <w:rsid w:val="00847735"/>
    <w:rsid w:val="0084799C"/>
    <w:rsid w:val="00847D81"/>
    <w:rsid w:val="008502A5"/>
    <w:rsid w:val="0085044B"/>
    <w:rsid w:val="00850458"/>
    <w:rsid w:val="008504FB"/>
    <w:rsid w:val="00850C2C"/>
    <w:rsid w:val="00851354"/>
    <w:rsid w:val="00852013"/>
    <w:rsid w:val="00852736"/>
    <w:rsid w:val="0085278B"/>
    <w:rsid w:val="00852A83"/>
    <w:rsid w:val="00852A89"/>
    <w:rsid w:val="00852B57"/>
    <w:rsid w:val="00852DCE"/>
    <w:rsid w:val="00853187"/>
    <w:rsid w:val="0085364C"/>
    <w:rsid w:val="008537EE"/>
    <w:rsid w:val="008549F9"/>
    <w:rsid w:val="00854FE0"/>
    <w:rsid w:val="00855059"/>
    <w:rsid w:val="008551C2"/>
    <w:rsid w:val="00855A02"/>
    <w:rsid w:val="00855F10"/>
    <w:rsid w:val="008561FE"/>
    <w:rsid w:val="0085635A"/>
    <w:rsid w:val="00856873"/>
    <w:rsid w:val="00856975"/>
    <w:rsid w:val="0085698C"/>
    <w:rsid w:val="00857000"/>
    <w:rsid w:val="00857015"/>
    <w:rsid w:val="0085732C"/>
    <w:rsid w:val="00857C2F"/>
    <w:rsid w:val="00861141"/>
    <w:rsid w:val="0086143A"/>
    <w:rsid w:val="008616C4"/>
    <w:rsid w:val="00862AFC"/>
    <w:rsid w:val="00862E60"/>
    <w:rsid w:val="008631F8"/>
    <w:rsid w:val="0086330D"/>
    <w:rsid w:val="008638DD"/>
    <w:rsid w:val="00863E2F"/>
    <w:rsid w:val="00863E7C"/>
    <w:rsid w:val="00864046"/>
    <w:rsid w:val="0086433C"/>
    <w:rsid w:val="00864598"/>
    <w:rsid w:val="008647BE"/>
    <w:rsid w:val="008648BF"/>
    <w:rsid w:val="00864B11"/>
    <w:rsid w:val="00864BF2"/>
    <w:rsid w:val="00864D10"/>
    <w:rsid w:val="00864FA9"/>
    <w:rsid w:val="008650CA"/>
    <w:rsid w:val="00865A14"/>
    <w:rsid w:val="00865E63"/>
    <w:rsid w:val="008661D0"/>
    <w:rsid w:val="008663AF"/>
    <w:rsid w:val="0086670A"/>
    <w:rsid w:val="00866B86"/>
    <w:rsid w:val="00866C28"/>
    <w:rsid w:val="00866C6E"/>
    <w:rsid w:val="0086739F"/>
    <w:rsid w:val="00867621"/>
    <w:rsid w:val="00870461"/>
    <w:rsid w:val="00870674"/>
    <w:rsid w:val="00870BD9"/>
    <w:rsid w:val="00870CD8"/>
    <w:rsid w:val="00870DAC"/>
    <w:rsid w:val="0087105C"/>
    <w:rsid w:val="0087130E"/>
    <w:rsid w:val="0087152E"/>
    <w:rsid w:val="00871894"/>
    <w:rsid w:val="00871B58"/>
    <w:rsid w:val="00871E84"/>
    <w:rsid w:val="00871EF7"/>
    <w:rsid w:val="00871FB4"/>
    <w:rsid w:val="008721E3"/>
    <w:rsid w:val="0087230B"/>
    <w:rsid w:val="008723D2"/>
    <w:rsid w:val="00872511"/>
    <w:rsid w:val="008727F6"/>
    <w:rsid w:val="00872B3D"/>
    <w:rsid w:val="00872C93"/>
    <w:rsid w:val="00872CF6"/>
    <w:rsid w:val="00872DE2"/>
    <w:rsid w:val="0087311F"/>
    <w:rsid w:val="008739C5"/>
    <w:rsid w:val="00873A9D"/>
    <w:rsid w:val="00873B34"/>
    <w:rsid w:val="00873BD4"/>
    <w:rsid w:val="00873F0E"/>
    <w:rsid w:val="008741DC"/>
    <w:rsid w:val="00874549"/>
    <w:rsid w:val="008746F4"/>
    <w:rsid w:val="00874B3D"/>
    <w:rsid w:val="0087502F"/>
    <w:rsid w:val="008751CA"/>
    <w:rsid w:val="0087524B"/>
    <w:rsid w:val="00875407"/>
    <w:rsid w:val="00875680"/>
    <w:rsid w:val="00875C54"/>
    <w:rsid w:val="008761DE"/>
    <w:rsid w:val="0087628F"/>
    <w:rsid w:val="008766DF"/>
    <w:rsid w:val="00876DE6"/>
    <w:rsid w:val="00876EDD"/>
    <w:rsid w:val="00877069"/>
    <w:rsid w:val="0088007C"/>
    <w:rsid w:val="008800EC"/>
    <w:rsid w:val="00880219"/>
    <w:rsid w:val="0088044B"/>
    <w:rsid w:val="00880C9F"/>
    <w:rsid w:val="0088108B"/>
    <w:rsid w:val="008811D0"/>
    <w:rsid w:val="0088153A"/>
    <w:rsid w:val="00881667"/>
    <w:rsid w:val="0088181A"/>
    <w:rsid w:val="00881BB6"/>
    <w:rsid w:val="00881E75"/>
    <w:rsid w:val="00881EDE"/>
    <w:rsid w:val="008820DA"/>
    <w:rsid w:val="0088236C"/>
    <w:rsid w:val="0088258E"/>
    <w:rsid w:val="008828AC"/>
    <w:rsid w:val="00882BE4"/>
    <w:rsid w:val="00882D56"/>
    <w:rsid w:val="00883305"/>
    <w:rsid w:val="00883561"/>
    <w:rsid w:val="008838C5"/>
    <w:rsid w:val="00883927"/>
    <w:rsid w:val="00883B16"/>
    <w:rsid w:val="0088401C"/>
    <w:rsid w:val="008840B8"/>
    <w:rsid w:val="00884ADF"/>
    <w:rsid w:val="00884C68"/>
    <w:rsid w:val="00884DB3"/>
    <w:rsid w:val="00885345"/>
    <w:rsid w:val="00885A3E"/>
    <w:rsid w:val="00885C82"/>
    <w:rsid w:val="00885FA7"/>
    <w:rsid w:val="00886392"/>
    <w:rsid w:val="00886F5C"/>
    <w:rsid w:val="00886FCE"/>
    <w:rsid w:val="00887121"/>
    <w:rsid w:val="0088730B"/>
    <w:rsid w:val="00887360"/>
    <w:rsid w:val="008876CD"/>
    <w:rsid w:val="0088777E"/>
    <w:rsid w:val="008877F9"/>
    <w:rsid w:val="00887E34"/>
    <w:rsid w:val="00887FE4"/>
    <w:rsid w:val="00890B31"/>
    <w:rsid w:val="00890D33"/>
    <w:rsid w:val="00891070"/>
    <w:rsid w:val="008910E4"/>
    <w:rsid w:val="008911E5"/>
    <w:rsid w:val="00891278"/>
    <w:rsid w:val="00891D3A"/>
    <w:rsid w:val="008921DA"/>
    <w:rsid w:val="0089229C"/>
    <w:rsid w:val="00892754"/>
    <w:rsid w:val="00892810"/>
    <w:rsid w:val="008928E1"/>
    <w:rsid w:val="00892E4B"/>
    <w:rsid w:val="00892F9A"/>
    <w:rsid w:val="0089321D"/>
    <w:rsid w:val="0089362F"/>
    <w:rsid w:val="00893AA3"/>
    <w:rsid w:val="0089401A"/>
    <w:rsid w:val="00894483"/>
    <w:rsid w:val="00894521"/>
    <w:rsid w:val="008945E5"/>
    <w:rsid w:val="008946AE"/>
    <w:rsid w:val="008947F6"/>
    <w:rsid w:val="0089499D"/>
    <w:rsid w:val="00895279"/>
    <w:rsid w:val="0089531D"/>
    <w:rsid w:val="008957C2"/>
    <w:rsid w:val="0089595D"/>
    <w:rsid w:val="00895E12"/>
    <w:rsid w:val="008963B9"/>
    <w:rsid w:val="008964A7"/>
    <w:rsid w:val="008964C9"/>
    <w:rsid w:val="00896BA6"/>
    <w:rsid w:val="008972E3"/>
    <w:rsid w:val="0089730C"/>
    <w:rsid w:val="00897639"/>
    <w:rsid w:val="008978E4"/>
    <w:rsid w:val="00897D53"/>
    <w:rsid w:val="00897DE4"/>
    <w:rsid w:val="00897F80"/>
    <w:rsid w:val="008A0280"/>
    <w:rsid w:val="008A06AC"/>
    <w:rsid w:val="008A1006"/>
    <w:rsid w:val="008A104E"/>
    <w:rsid w:val="008A152C"/>
    <w:rsid w:val="008A16B3"/>
    <w:rsid w:val="008A1FCD"/>
    <w:rsid w:val="008A2089"/>
    <w:rsid w:val="008A2396"/>
    <w:rsid w:val="008A2F8D"/>
    <w:rsid w:val="008A31BA"/>
    <w:rsid w:val="008A334C"/>
    <w:rsid w:val="008A336C"/>
    <w:rsid w:val="008A3529"/>
    <w:rsid w:val="008A3802"/>
    <w:rsid w:val="008A380B"/>
    <w:rsid w:val="008A3BE3"/>
    <w:rsid w:val="008A3E05"/>
    <w:rsid w:val="008A4075"/>
    <w:rsid w:val="008A4BF8"/>
    <w:rsid w:val="008A4C47"/>
    <w:rsid w:val="008A4E08"/>
    <w:rsid w:val="008A4EBA"/>
    <w:rsid w:val="008A55D6"/>
    <w:rsid w:val="008A5688"/>
    <w:rsid w:val="008A5AA0"/>
    <w:rsid w:val="008A66B6"/>
    <w:rsid w:val="008A67EF"/>
    <w:rsid w:val="008A6AB7"/>
    <w:rsid w:val="008A6D19"/>
    <w:rsid w:val="008A7092"/>
    <w:rsid w:val="008A7302"/>
    <w:rsid w:val="008A7651"/>
    <w:rsid w:val="008A777C"/>
    <w:rsid w:val="008B0621"/>
    <w:rsid w:val="008B083D"/>
    <w:rsid w:val="008B08D1"/>
    <w:rsid w:val="008B0A90"/>
    <w:rsid w:val="008B0BB8"/>
    <w:rsid w:val="008B0C78"/>
    <w:rsid w:val="008B1595"/>
    <w:rsid w:val="008B24A1"/>
    <w:rsid w:val="008B27BE"/>
    <w:rsid w:val="008B28DA"/>
    <w:rsid w:val="008B2C3C"/>
    <w:rsid w:val="008B3767"/>
    <w:rsid w:val="008B382A"/>
    <w:rsid w:val="008B39F4"/>
    <w:rsid w:val="008B3A47"/>
    <w:rsid w:val="008B3B31"/>
    <w:rsid w:val="008B4177"/>
    <w:rsid w:val="008B4333"/>
    <w:rsid w:val="008B464B"/>
    <w:rsid w:val="008B49A5"/>
    <w:rsid w:val="008B4A30"/>
    <w:rsid w:val="008B4E7C"/>
    <w:rsid w:val="008B4EED"/>
    <w:rsid w:val="008B5220"/>
    <w:rsid w:val="008B5421"/>
    <w:rsid w:val="008B5628"/>
    <w:rsid w:val="008B57AC"/>
    <w:rsid w:val="008B64F8"/>
    <w:rsid w:val="008B66FB"/>
    <w:rsid w:val="008B68E5"/>
    <w:rsid w:val="008B6A03"/>
    <w:rsid w:val="008B6BFA"/>
    <w:rsid w:val="008B6D1B"/>
    <w:rsid w:val="008B7703"/>
    <w:rsid w:val="008B7D75"/>
    <w:rsid w:val="008C01FC"/>
    <w:rsid w:val="008C076E"/>
    <w:rsid w:val="008C0A08"/>
    <w:rsid w:val="008C0CE2"/>
    <w:rsid w:val="008C0F17"/>
    <w:rsid w:val="008C113D"/>
    <w:rsid w:val="008C1323"/>
    <w:rsid w:val="008C144D"/>
    <w:rsid w:val="008C1701"/>
    <w:rsid w:val="008C19AF"/>
    <w:rsid w:val="008C1CB9"/>
    <w:rsid w:val="008C1DCB"/>
    <w:rsid w:val="008C1EFA"/>
    <w:rsid w:val="008C2147"/>
    <w:rsid w:val="008C21EB"/>
    <w:rsid w:val="008C225F"/>
    <w:rsid w:val="008C2323"/>
    <w:rsid w:val="008C2450"/>
    <w:rsid w:val="008C2526"/>
    <w:rsid w:val="008C26B5"/>
    <w:rsid w:val="008C298C"/>
    <w:rsid w:val="008C325F"/>
    <w:rsid w:val="008C39E4"/>
    <w:rsid w:val="008C3D4B"/>
    <w:rsid w:val="008C4069"/>
    <w:rsid w:val="008C55AF"/>
    <w:rsid w:val="008C5A3C"/>
    <w:rsid w:val="008C5B2C"/>
    <w:rsid w:val="008C61CE"/>
    <w:rsid w:val="008C621B"/>
    <w:rsid w:val="008C652C"/>
    <w:rsid w:val="008C683D"/>
    <w:rsid w:val="008C68DA"/>
    <w:rsid w:val="008C69D0"/>
    <w:rsid w:val="008C6CC7"/>
    <w:rsid w:val="008C72A8"/>
    <w:rsid w:val="008C73F3"/>
    <w:rsid w:val="008C7422"/>
    <w:rsid w:val="008C7817"/>
    <w:rsid w:val="008C7ACA"/>
    <w:rsid w:val="008C7C67"/>
    <w:rsid w:val="008C7CCF"/>
    <w:rsid w:val="008C7F45"/>
    <w:rsid w:val="008D0999"/>
    <w:rsid w:val="008D0DD5"/>
    <w:rsid w:val="008D0E3D"/>
    <w:rsid w:val="008D0EE0"/>
    <w:rsid w:val="008D0F21"/>
    <w:rsid w:val="008D1329"/>
    <w:rsid w:val="008D1990"/>
    <w:rsid w:val="008D1A12"/>
    <w:rsid w:val="008D1FBA"/>
    <w:rsid w:val="008D2253"/>
    <w:rsid w:val="008D24A1"/>
    <w:rsid w:val="008D2969"/>
    <w:rsid w:val="008D2E25"/>
    <w:rsid w:val="008D2E4C"/>
    <w:rsid w:val="008D3162"/>
    <w:rsid w:val="008D31BB"/>
    <w:rsid w:val="008D3239"/>
    <w:rsid w:val="008D33E0"/>
    <w:rsid w:val="008D3B2F"/>
    <w:rsid w:val="008D3FA3"/>
    <w:rsid w:val="008D40EC"/>
    <w:rsid w:val="008D4347"/>
    <w:rsid w:val="008D44FA"/>
    <w:rsid w:val="008D4636"/>
    <w:rsid w:val="008D4978"/>
    <w:rsid w:val="008D4B64"/>
    <w:rsid w:val="008D4DBB"/>
    <w:rsid w:val="008D50A9"/>
    <w:rsid w:val="008D50C8"/>
    <w:rsid w:val="008D524F"/>
    <w:rsid w:val="008D5AFC"/>
    <w:rsid w:val="008D5E03"/>
    <w:rsid w:val="008D61AD"/>
    <w:rsid w:val="008D6528"/>
    <w:rsid w:val="008D686E"/>
    <w:rsid w:val="008D6DA1"/>
    <w:rsid w:val="008D73E6"/>
    <w:rsid w:val="008D7B47"/>
    <w:rsid w:val="008D7B50"/>
    <w:rsid w:val="008E03AD"/>
    <w:rsid w:val="008E088E"/>
    <w:rsid w:val="008E0CD4"/>
    <w:rsid w:val="008E1771"/>
    <w:rsid w:val="008E1C3F"/>
    <w:rsid w:val="008E1DEF"/>
    <w:rsid w:val="008E1EDB"/>
    <w:rsid w:val="008E21CC"/>
    <w:rsid w:val="008E22AE"/>
    <w:rsid w:val="008E22EE"/>
    <w:rsid w:val="008E243E"/>
    <w:rsid w:val="008E26E1"/>
    <w:rsid w:val="008E2A38"/>
    <w:rsid w:val="008E2AAA"/>
    <w:rsid w:val="008E2B9B"/>
    <w:rsid w:val="008E2CCC"/>
    <w:rsid w:val="008E2E98"/>
    <w:rsid w:val="008E2F22"/>
    <w:rsid w:val="008E3066"/>
    <w:rsid w:val="008E3149"/>
    <w:rsid w:val="008E32BE"/>
    <w:rsid w:val="008E368F"/>
    <w:rsid w:val="008E369E"/>
    <w:rsid w:val="008E37B1"/>
    <w:rsid w:val="008E384C"/>
    <w:rsid w:val="008E3ACC"/>
    <w:rsid w:val="008E3CB6"/>
    <w:rsid w:val="008E48A5"/>
    <w:rsid w:val="008E4A41"/>
    <w:rsid w:val="008E4F43"/>
    <w:rsid w:val="008E52F3"/>
    <w:rsid w:val="008E53F8"/>
    <w:rsid w:val="008E57AE"/>
    <w:rsid w:val="008E5B2B"/>
    <w:rsid w:val="008E5B60"/>
    <w:rsid w:val="008E5B61"/>
    <w:rsid w:val="008E600D"/>
    <w:rsid w:val="008E6344"/>
    <w:rsid w:val="008E64F7"/>
    <w:rsid w:val="008E699E"/>
    <w:rsid w:val="008E6B98"/>
    <w:rsid w:val="008E709B"/>
    <w:rsid w:val="008E70B1"/>
    <w:rsid w:val="008E726D"/>
    <w:rsid w:val="008E7328"/>
    <w:rsid w:val="008E7FD2"/>
    <w:rsid w:val="008F0076"/>
    <w:rsid w:val="008F03F8"/>
    <w:rsid w:val="008F0426"/>
    <w:rsid w:val="008F0429"/>
    <w:rsid w:val="008F04E7"/>
    <w:rsid w:val="008F07D5"/>
    <w:rsid w:val="008F109F"/>
    <w:rsid w:val="008F14FF"/>
    <w:rsid w:val="008F1591"/>
    <w:rsid w:val="008F162B"/>
    <w:rsid w:val="008F184E"/>
    <w:rsid w:val="008F1D50"/>
    <w:rsid w:val="008F225D"/>
    <w:rsid w:val="008F2278"/>
    <w:rsid w:val="008F2528"/>
    <w:rsid w:val="008F25B6"/>
    <w:rsid w:val="008F2780"/>
    <w:rsid w:val="008F29AE"/>
    <w:rsid w:val="008F2A1E"/>
    <w:rsid w:val="008F2F0E"/>
    <w:rsid w:val="008F349E"/>
    <w:rsid w:val="008F3795"/>
    <w:rsid w:val="008F3AED"/>
    <w:rsid w:val="008F4311"/>
    <w:rsid w:val="008F4457"/>
    <w:rsid w:val="008F45B6"/>
    <w:rsid w:val="008F4859"/>
    <w:rsid w:val="008F48B6"/>
    <w:rsid w:val="008F50FF"/>
    <w:rsid w:val="008F54AD"/>
    <w:rsid w:val="008F54F9"/>
    <w:rsid w:val="008F5617"/>
    <w:rsid w:val="008F578B"/>
    <w:rsid w:val="008F5F53"/>
    <w:rsid w:val="008F61F3"/>
    <w:rsid w:val="008F6394"/>
    <w:rsid w:val="008F68DF"/>
    <w:rsid w:val="008F6CC5"/>
    <w:rsid w:val="008F6F21"/>
    <w:rsid w:val="008F70D9"/>
    <w:rsid w:val="008F75FB"/>
    <w:rsid w:val="008F7EF8"/>
    <w:rsid w:val="008F7FD7"/>
    <w:rsid w:val="009002C6"/>
    <w:rsid w:val="009009F5"/>
    <w:rsid w:val="00900B41"/>
    <w:rsid w:val="009014BC"/>
    <w:rsid w:val="0090154F"/>
    <w:rsid w:val="009019B7"/>
    <w:rsid w:val="00901CB6"/>
    <w:rsid w:val="00901E78"/>
    <w:rsid w:val="0090223F"/>
    <w:rsid w:val="0090252A"/>
    <w:rsid w:val="00902572"/>
    <w:rsid w:val="009027FD"/>
    <w:rsid w:val="00902829"/>
    <w:rsid w:val="00902DE4"/>
    <w:rsid w:val="00902E23"/>
    <w:rsid w:val="009041AF"/>
    <w:rsid w:val="00904330"/>
    <w:rsid w:val="0090471A"/>
    <w:rsid w:val="00904942"/>
    <w:rsid w:val="00904DEF"/>
    <w:rsid w:val="0090519E"/>
    <w:rsid w:val="009052F9"/>
    <w:rsid w:val="009053F9"/>
    <w:rsid w:val="0090562F"/>
    <w:rsid w:val="009056EB"/>
    <w:rsid w:val="00905B6A"/>
    <w:rsid w:val="00905EB4"/>
    <w:rsid w:val="00906AD9"/>
    <w:rsid w:val="00906B27"/>
    <w:rsid w:val="00906CAB"/>
    <w:rsid w:val="00906CBA"/>
    <w:rsid w:val="0090716B"/>
    <w:rsid w:val="0090728F"/>
    <w:rsid w:val="00907387"/>
    <w:rsid w:val="009075D0"/>
    <w:rsid w:val="0090774B"/>
    <w:rsid w:val="00907CCE"/>
    <w:rsid w:val="00910141"/>
    <w:rsid w:val="0091028C"/>
    <w:rsid w:val="009102BF"/>
    <w:rsid w:val="00910335"/>
    <w:rsid w:val="00910588"/>
    <w:rsid w:val="0091076A"/>
    <w:rsid w:val="009107E9"/>
    <w:rsid w:val="0091148D"/>
    <w:rsid w:val="00911809"/>
    <w:rsid w:val="0091196F"/>
    <w:rsid w:val="00911A7C"/>
    <w:rsid w:val="009121BA"/>
    <w:rsid w:val="00912440"/>
    <w:rsid w:val="009126EE"/>
    <w:rsid w:val="00912A96"/>
    <w:rsid w:val="00912AD2"/>
    <w:rsid w:val="00913516"/>
    <w:rsid w:val="009135AD"/>
    <w:rsid w:val="009135D2"/>
    <w:rsid w:val="0091395B"/>
    <w:rsid w:val="00913A0C"/>
    <w:rsid w:val="00913C66"/>
    <w:rsid w:val="00914212"/>
    <w:rsid w:val="009145A3"/>
    <w:rsid w:val="00914A81"/>
    <w:rsid w:val="00914F8E"/>
    <w:rsid w:val="0091566A"/>
    <w:rsid w:val="0091570B"/>
    <w:rsid w:val="00915B66"/>
    <w:rsid w:val="00915CAE"/>
    <w:rsid w:val="00915D08"/>
    <w:rsid w:val="00916939"/>
    <w:rsid w:val="009169D8"/>
    <w:rsid w:val="00916C87"/>
    <w:rsid w:val="00916D32"/>
    <w:rsid w:val="00916FFE"/>
    <w:rsid w:val="0091740C"/>
    <w:rsid w:val="00917570"/>
    <w:rsid w:val="009179D3"/>
    <w:rsid w:val="00917A7A"/>
    <w:rsid w:val="00917C0B"/>
    <w:rsid w:val="00917F74"/>
    <w:rsid w:val="009201FF"/>
    <w:rsid w:val="00920590"/>
    <w:rsid w:val="009208CB"/>
    <w:rsid w:val="00920B40"/>
    <w:rsid w:val="00920C2B"/>
    <w:rsid w:val="00920DB8"/>
    <w:rsid w:val="00921135"/>
    <w:rsid w:val="00921235"/>
    <w:rsid w:val="00921830"/>
    <w:rsid w:val="00921D4E"/>
    <w:rsid w:val="00921F18"/>
    <w:rsid w:val="009222A1"/>
    <w:rsid w:val="00922308"/>
    <w:rsid w:val="009228E0"/>
    <w:rsid w:val="00922AFF"/>
    <w:rsid w:val="00922BC2"/>
    <w:rsid w:val="009230A4"/>
    <w:rsid w:val="009230AB"/>
    <w:rsid w:val="009233C7"/>
    <w:rsid w:val="009234FC"/>
    <w:rsid w:val="0092378F"/>
    <w:rsid w:val="00923B9E"/>
    <w:rsid w:val="00923C6C"/>
    <w:rsid w:val="00924619"/>
    <w:rsid w:val="00924A7D"/>
    <w:rsid w:val="00924B1E"/>
    <w:rsid w:val="00924C5B"/>
    <w:rsid w:val="00924D9C"/>
    <w:rsid w:val="0092548B"/>
    <w:rsid w:val="009257D5"/>
    <w:rsid w:val="00925964"/>
    <w:rsid w:val="00925B6F"/>
    <w:rsid w:val="00926311"/>
    <w:rsid w:val="009267F2"/>
    <w:rsid w:val="00926AF5"/>
    <w:rsid w:val="00927881"/>
    <w:rsid w:val="00927B78"/>
    <w:rsid w:val="00927D0B"/>
    <w:rsid w:val="00927F49"/>
    <w:rsid w:val="00930BCF"/>
    <w:rsid w:val="00930E17"/>
    <w:rsid w:val="00930E78"/>
    <w:rsid w:val="00931208"/>
    <w:rsid w:val="0093129A"/>
    <w:rsid w:val="00931322"/>
    <w:rsid w:val="009315CF"/>
    <w:rsid w:val="00931833"/>
    <w:rsid w:val="0093189D"/>
    <w:rsid w:val="00931983"/>
    <w:rsid w:val="00931B80"/>
    <w:rsid w:val="00931DAB"/>
    <w:rsid w:val="00932501"/>
    <w:rsid w:val="0093259E"/>
    <w:rsid w:val="009326BB"/>
    <w:rsid w:val="00932835"/>
    <w:rsid w:val="00932BAD"/>
    <w:rsid w:val="00933036"/>
    <w:rsid w:val="009336FF"/>
    <w:rsid w:val="00933A1E"/>
    <w:rsid w:val="009341D7"/>
    <w:rsid w:val="00934927"/>
    <w:rsid w:val="0093498E"/>
    <w:rsid w:val="00935068"/>
    <w:rsid w:val="009350E1"/>
    <w:rsid w:val="00935387"/>
    <w:rsid w:val="009355E9"/>
    <w:rsid w:val="00935A6B"/>
    <w:rsid w:val="00935AF0"/>
    <w:rsid w:val="00935D76"/>
    <w:rsid w:val="00935FB7"/>
    <w:rsid w:val="0093641C"/>
    <w:rsid w:val="00936C4B"/>
    <w:rsid w:val="00936FA7"/>
    <w:rsid w:val="009370BF"/>
    <w:rsid w:val="00937218"/>
    <w:rsid w:val="0093755F"/>
    <w:rsid w:val="00937562"/>
    <w:rsid w:val="0093767F"/>
    <w:rsid w:val="009376A2"/>
    <w:rsid w:val="009376B6"/>
    <w:rsid w:val="0093779C"/>
    <w:rsid w:val="009377E9"/>
    <w:rsid w:val="00937857"/>
    <w:rsid w:val="00937D1C"/>
    <w:rsid w:val="00940160"/>
    <w:rsid w:val="009402EA"/>
    <w:rsid w:val="00940BAD"/>
    <w:rsid w:val="00940E37"/>
    <w:rsid w:val="00940F7A"/>
    <w:rsid w:val="00940FD7"/>
    <w:rsid w:val="0094124D"/>
    <w:rsid w:val="00941467"/>
    <w:rsid w:val="0094161D"/>
    <w:rsid w:val="00941A96"/>
    <w:rsid w:val="00941C79"/>
    <w:rsid w:val="00941E86"/>
    <w:rsid w:val="00942094"/>
    <w:rsid w:val="0094214C"/>
    <w:rsid w:val="009426B7"/>
    <w:rsid w:val="00943869"/>
    <w:rsid w:val="00943B70"/>
    <w:rsid w:val="00943E94"/>
    <w:rsid w:val="00944122"/>
    <w:rsid w:val="00944184"/>
    <w:rsid w:val="00944989"/>
    <w:rsid w:val="00945209"/>
    <w:rsid w:val="00945620"/>
    <w:rsid w:val="009459B6"/>
    <w:rsid w:val="00945C37"/>
    <w:rsid w:val="00945C86"/>
    <w:rsid w:val="00945ECC"/>
    <w:rsid w:val="00945FF1"/>
    <w:rsid w:val="00946647"/>
    <w:rsid w:val="0094669E"/>
    <w:rsid w:val="00946741"/>
    <w:rsid w:val="0094680C"/>
    <w:rsid w:val="0094681E"/>
    <w:rsid w:val="00946CC0"/>
    <w:rsid w:val="00947D38"/>
    <w:rsid w:val="00947E87"/>
    <w:rsid w:val="00947F4C"/>
    <w:rsid w:val="00950040"/>
    <w:rsid w:val="0095028F"/>
    <w:rsid w:val="0095063F"/>
    <w:rsid w:val="00950B5A"/>
    <w:rsid w:val="00950BD1"/>
    <w:rsid w:val="00950C01"/>
    <w:rsid w:val="00950E89"/>
    <w:rsid w:val="00950F1E"/>
    <w:rsid w:val="009513BD"/>
    <w:rsid w:val="00951D44"/>
    <w:rsid w:val="009522BF"/>
    <w:rsid w:val="0095241C"/>
    <w:rsid w:val="0095251C"/>
    <w:rsid w:val="009527D8"/>
    <w:rsid w:val="00952BAC"/>
    <w:rsid w:val="00952F63"/>
    <w:rsid w:val="009531AF"/>
    <w:rsid w:val="00953CD1"/>
    <w:rsid w:val="00953CFA"/>
    <w:rsid w:val="009547D7"/>
    <w:rsid w:val="00954A7F"/>
    <w:rsid w:val="00955011"/>
    <w:rsid w:val="009554A1"/>
    <w:rsid w:val="009555D9"/>
    <w:rsid w:val="00955918"/>
    <w:rsid w:val="00955BFE"/>
    <w:rsid w:val="00955EE1"/>
    <w:rsid w:val="0095665D"/>
    <w:rsid w:val="00956EC0"/>
    <w:rsid w:val="00956F08"/>
    <w:rsid w:val="00956F24"/>
    <w:rsid w:val="009572BD"/>
    <w:rsid w:val="00957552"/>
    <w:rsid w:val="00957DAD"/>
    <w:rsid w:val="00960364"/>
    <w:rsid w:val="0096043B"/>
    <w:rsid w:val="009605B0"/>
    <w:rsid w:val="009608E1"/>
    <w:rsid w:val="00960C1A"/>
    <w:rsid w:val="00960FAC"/>
    <w:rsid w:val="00961452"/>
    <w:rsid w:val="00961B0E"/>
    <w:rsid w:val="00962141"/>
    <w:rsid w:val="00962433"/>
    <w:rsid w:val="0096262E"/>
    <w:rsid w:val="00962F75"/>
    <w:rsid w:val="009636B9"/>
    <w:rsid w:val="009637B4"/>
    <w:rsid w:val="00963F2C"/>
    <w:rsid w:val="009642F6"/>
    <w:rsid w:val="00964881"/>
    <w:rsid w:val="00964B99"/>
    <w:rsid w:val="009651D1"/>
    <w:rsid w:val="009652FC"/>
    <w:rsid w:val="0096550B"/>
    <w:rsid w:val="00965A48"/>
    <w:rsid w:val="00965C75"/>
    <w:rsid w:val="00965EAA"/>
    <w:rsid w:val="00965F18"/>
    <w:rsid w:val="00965F8F"/>
    <w:rsid w:val="009663FE"/>
    <w:rsid w:val="00966505"/>
    <w:rsid w:val="009667B2"/>
    <w:rsid w:val="009668F3"/>
    <w:rsid w:val="00966A1D"/>
    <w:rsid w:val="00966BA3"/>
    <w:rsid w:val="00966FC2"/>
    <w:rsid w:val="009677E8"/>
    <w:rsid w:val="00967C5C"/>
    <w:rsid w:val="009703C4"/>
    <w:rsid w:val="009706D5"/>
    <w:rsid w:val="00970712"/>
    <w:rsid w:val="009709A5"/>
    <w:rsid w:val="00970C88"/>
    <w:rsid w:val="00970E18"/>
    <w:rsid w:val="009717BF"/>
    <w:rsid w:val="00971E5A"/>
    <w:rsid w:val="00971F89"/>
    <w:rsid w:val="009723AB"/>
    <w:rsid w:val="00972428"/>
    <w:rsid w:val="0097276A"/>
    <w:rsid w:val="0097283D"/>
    <w:rsid w:val="009730EE"/>
    <w:rsid w:val="0097357D"/>
    <w:rsid w:val="00973C47"/>
    <w:rsid w:val="00974281"/>
    <w:rsid w:val="00974379"/>
    <w:rsid w:val="009746C5"/>
    <w:rsid w:val="00974914"/>
    <w:rsid w:val="00974C52"/>
    <w:rsid w:val="009754F6"/>
    <w:rsid w:val="00975621"/>
    <w:rsid w:val="00975ADC"/>
    <w:rsid w:val="00976069"/>
    <w:rsid w:val="00976419"/>
    <w:rsid w:val="009766C7"/>
    <w:rsid w:val="009773F5"/>
    <w:rsid w:val="009774F2"/>
    <w:rsid w:val="009779D7"/>
    <w:rsid w:val="00977A90"/>
    <w:rsid w:val="00977CCE"/>
    <w:rsid w:val="00980244"/>
    <w:rsid w:val="00980465"/>
    <w:rsid w:val="009805BF"/>
    <w:rsid w:val="009806E3"/>
    <w:rsid w:val="00980720"/>
    <w:rsid w:val="00980A57"/>
    <w:rsid w:val="00980B74"/>
    <w:rsid w:val="009810E2"/>
    <w:rsid w:val="009811B7"/>
    <w:rsid w:val="00981372"/>
    <w:rsid w:val="0098163D"/>
    <w:rsid w:val="00982147"/>
    <w:rsid w:val="00982620"/>
    <w:rsid w:val="00982881"/>
    <w:rsid w:val="00982DD6"/>
    <w:rsid w:val="0098303D"/>
    <w:rsid w:val="009830E5"/>
    <w:rsid w:val="009836C2"/>
    <w:rsid w:val="009840AF"/>
    <w:rsid w:val="009842A3"/>
    <w:rsid w:val="00984B60"/>
    <w:rsid w:val="00984C0D"/>
    <w:rsid w:val="00984EB2"/>
    <w:rsid w:val="00985595"/>
    <w:rsid w:val="009859DB"/>
    <w:rsid w:val="00985AE7"/>
    <w:rsid w:val="009861AE"/>
    <w:rsid w:val="00986610"/>
    <w:rsid w:val="00986ABD"/>
    <w:rsid w:val="009879F5"/>
    <w:rsid w:val="00987A1A"/>
    <w:rsid w:val="00987ADA"/>
    <w:rsid w:val="009901AA"/>
    <w:rsid w:val="00990394"/>
    <w:rsid w:val="009903DF"/>
    <w:rsid w:val="0099061E"/>
    <w:rsid w:val="00990631"/>
    <w:rsid w:val="00991101"/>
    <w:rsid w:val="009919BF"/>
    <w:rsid w:val="00991B75"/>
    <w:rsid w:val="00991BFF"/>
    <w:rsid w:val="00991EF8"/>
    <w:rsid w:val="00991F9E"/>
    <w:rsid w:val="00992140"/>
    <w:rsid w:val="0099269F"/>
    <w:rsid w:val="00992D73"/>
    <w:rsid w:val="00992EA4"/>
    <w:rsid w:val="00993082"/>
    <w:rsid w:val="009934E4"/>
    <w:rsid w:val="00993A06"/>
    <w:rsid w:val="00993BA6"/>
    <w:rsid w:val="00994141"/>
    <w:rsid w:val="00994612"/>
    <w:rsid w:val="00994C19"/>
    <w:rsid w:val="00994C56"/>
    <w:rsid w:val="00994DBB"/>
    <w:rsid w:val="00995030"/>
    <w:rsid w:val="00995234"/>
    <w:rsid w:val="00995530"/>
    <w:rsid w:val="00995607"/>
    <w:rsid w:val="00995A8C"/>
    <w:rsid w:val="00995E11"/>
    <w:rsid w:val="00995F95"/>
    <w:rsid w:val="009960FC"/>
    <w:rsid w:val="0099635B"/>
    <w:rsid w:val="00996376"/>
    <w:rsid w:val="0099673B"/>
    <w:rsid w:val="009967F6"/>
    <w:rsid w:val="00996A5F"/>
    <w:rsid w:val="00996A96"/>
    <w:rsid w:val="00997092"/>
    <w:rsid w:val="009974CD"/>
    <w:rsid w:val="00997796"/>
    <w:rsid w:val="00997D46"/>
    <w:rsid w:val="00997DAC"/>
    <w:rsid w:val="00997EF9"/>
    <w:rsid w:val="009A03FF"/>
    <w:rsid w:val="009A0703"/>
    <w:rsid w:val="009A108C"/>
    <w:rsid w:val="009A10B1"/>
    <w:rsid w:val="009A133C"/>
    <w:rsid w:val="009A13C4"/>
    <w:rsid w:val="009A17E1"/>
    <w:rsid w:val="009A1B2F"/>
    <w:rsid w:val="009A212A"/>
    <w:rsid w:val="009A2148"/>
    <w:rsid w:val="009A2283"/>
    <w:rsid w:val="009A2357"/>
    <w:rsid w:val="009A26E7"/>
    <w:rsid w:val="009A2F71"/>
    <w:rsid w:val="009A3207"/>
    <w:rsid w:val="009A32D2"/>
    <w:rsid w:val="009A33D9"/>
    <w:rsid w:val="009A364E"/>
    <w:rsid w:val="009A3FC8"/>
    <w:rsid w:val="009A45CF"/>
    <w:rsid w:val="009A475F"/>
    <w:rsid w:val="009A47AE"/>
    <w:rsid w:val="009A4A19"/>
    <w:rsid w:val="009A4A7B"/>
    <w:rsid w:val="009A4ADB"/>
    <w:rsid w:val="009A4CE7"/>
    <w:rsid w:val="009A5315"/>
    <w:rsid w:val="009A54E6"/>
    <w:rsid w:val="009A5952"/>
    <w:rsid w:val="009A5C53"/>
    <w:rsid w:val="009A5D3B"/>
    <w:rsid w:val="009A693B"/>
    <w:rsid w:val="009A6EC3"/>
    <w:rsid w:val="009A718D"/>
    <w:rsid w:val="009A7433"/>
    <w:rsid w:val="009A78CD"/>
    <w:rsid w:val="009A78FE"/>
    <w:rsid w:val="009A7B22"/>
    <w:rsid w:val="009B0BE9"/>
    <w:rsid w:val="009B1102"/>
    <w:rsid w:val="009B1580"/>
    <w:rsid w:val="009B1A5E"/>
    <w:rsid w:val="009B1CA1"/>
    <w:rsid w:val="009B1D41"/>
    <w:rsid w:val="009B1ECA"/>
    <w:rsid w:val="009B1F22"/>
    <w:rsid w:val="009B22EC"/>
    <w:rsid w:val="009B2552"/>
    <w:rsid w:val="009B2E76"/>
    <w:rsid w:val="009B30EE"/>
    <w:rsid w:val="009B36BC"/>
    <w:rsid w:val="009B4109"/>
    <w:rsid w:val="009B41E6"/>
    <w:rsid w:val="009B4250"/>
    <w:rsid w:val="009B426C"/>
    <w:rsid w:val="009B49BA"/>
    <w:rsid w:val="009B5416"/>
    <w:rsid w:val="009B5623"/>
    <w:rsid w:val="009B58FA"/>
    <w:rsid w:val="009B5929"/>
    <w:rsid w:val="009B5B59"/>
    <w:rsid w:val="009B5C24"/>
    <w:rsid w:val="009B5E27"/>
    <w:rsid w:val="009B6252"/>
    <w:rsid w:val="009B696C"/>
    <w:rsid w:val="009B6A71"/>
    <w:rsid w:val="009B6AD4"/>
    <w:rsid w:val="009B6FB1"/>
    <w:rsid w:val="009B747E"/>
    <w:rsid w:val="009B7AF5"/>
    <w:rsid w:val="009B7CB2"/>
    <w:rsid w:val="009B7F3D"/>
    <w:rsid w:val="009C041E"/>
    <w:rsid w:val="009C04FD"/>
    <w:rsid w:val="009C0949"/>
    <w:rsid w:val="009C1080"/>
    <w:rsid w:val="009C1092"/>
    <w:rsid w:val="009C135C"/>
    <w:rsid w:val="009C1D01"/>
    <w:rsid w:val="009C1FA4"/>
    <w:rsid w:val="009C2401"/>
    <w:rsid w:val="009C249E"/>
    <w:rsid w:val="009C2F83"/>
    <w:rsid w:val="009C3071"/>
    <w:rsid w:val="009C316C"/>
    <w:rsid w:val="009C3A48"/>
    <w:rsid w:val="009C3B8E"/>
    <w:rsid w:val="009C3C27"/>
    <w:rsid w:val="009C3C6E"/>
    <w:rsid w:val="009C3E70"/>
    <w:rsid w:val="009C3EBB"/>
    <w:rsid w:val="009C4548"/>
    <w:rsid w:val="009C4AEE"/>
    <w:rsid w:val="009C4C30"/>
    <w:rsid w:val="009C4F93"/>
    <w:rsid w:val="009C52AE"/>
    <w:rsid w:val="009C584A"/>
    <w:rsid w:val="009C5EEE"/>
    <w:rsid w:val="009C5F00"/>
    <w:rsid w:val="009C673D"/>
    <w:rsid w:val="009C7099"/>
    <w:rsid w:val="009C755B"/>
    <w:rsid w:val="009C7AC9"/>
    <w:rsid w:val="009C7B0E"/>
    <w:rsid w:val="009D0145"/>
    <w:rsid w:val="009D0379"/>
    <w:rsid w:val="009D0535"/>
    <w:rsid w:val="009D075C"/>
    <w:rsid w:val="009D0D5D"/>
    <w:rsid w:val="009D0E55"/>
    <w:rsid w:val="009D13B6"/>
    <w:rsid w:val="009D194C"/>
    <w:rsid w:val="009D1B8E"/>
    <w:rsid w:val="009D1BC2"/>
    <w:rsid w:val="009D2038"/>
    <w:rsid w:val="009D20A5"/>
    <w:rsid w:val="009D28D5"/>
    <w:rsid w:val="009D29D8"/>
    <w:rsid w:val="009D2ACA"/>
    <w:rsid w:val="009D2B6F"/>
    <w:rsid w:val="009D347D"/>
    <w:rsid w:val="009D349E"/>
    <w:rsid w:val="009D3810"/>
    <w:rsid w:val="009D387A"/>
    <w:rsid w:val="009D3CC2"/>
    <w:rsid w:val="009D4035"/>
    <w:rsid w:val="009D473D"/>
    <w:rsid w:val="009D4B35"/>
    <w:rsid w:val="009D4B86"/>
    <w:rsid w:val="009D5176"/>
    <w:rsid w:val="009D52A5"/>
    <w:rsid w:val="009D534A"/>
    <w:rsid w:val="009D5519"/>
    <w:rsid w:val="009D5582"/>
    <w:rsid w:val="009D568D"/>
    <w:rsid w:val="009D5744"/>
    <w:rsid w:val="009D5813"/>
    <w:rsid w:val="009D5882"/>
    <w:rsid w:val="009D5B34"/>
    <w:rsid w:val="009D60D4"/>
    <w:rsid w:val="009D6354"/>
    <w:rsid w:val="009D652D"/>
    <w:rsid w:val="009D656A"/>
    <w:rsid w:val="009D6A72"/>
    <w:rsid w:val="009D702F"/>
    <w:rsid w:val="009D76BC"/>
    <w:rsid w:val="009D76E8"/>
    <w:rsid w:val="009D77A4"/>
    <w:rsid w:val="009D77CF"/>
    <w:rsid w:val="009D7BB7"/>
    <w:rsid w:val="009D7CC1"/>
    <w:rsid w:val="009D7FFA"/>
    <w:rsid w:val="009E0738"/>
    <w:rsid w:val="009E0821"/>
    <w:rsid w:val="009E0A06"/>
    <w:rsid w:val="009E0C49"/>
    <w:rsid w:val="009E0CCE"/>
    <w:rsid w:val="009E0D3E"/>
    <w:rsid w:val="009E117A"/>
    <w:rsid w:val="009E21D2"/>
    <w:rsid w:val="009E2AAA"/>
    <w:rsid w:val="009E2C87"/>
    <w:rsid w:val="009E2F54"/>
    <w:rsid w:val="009E30BD"/>
    <w:rsid w:val="009E323B"/>
    <w:rsid w:val="009E3327"/>
    <w:rsid w:val="009E3517"/>
    <w:rsid w:val="009E37A6"/>
    <w:rsid w:val="009E3866"/>
    <w:rsid w:val="009E3AFC"/>
    <w:rsid w:val="009E4211"/>
    <w:rsid w:val="009E49D6"/>
    <w:rsid w:val="009E4A24"/>
    <w:rsid w:val="009E5172"/>
    <w:rsid w:val="009E51F8"/>
    <w:rsid w:val="009E55ED"/>
    <w:rsid w:val="009E565D"/>
    <w:rsid w:val="009E5782"/>
    <w:rsid w:val="009E612F"/>
    <w:rsid w:val="009E70E7"/>
    <w:rsid w:val="009E736C"/>
    <w:rsid w:val="009E7492"/>
    <w:rsid w:val="009F0897"/>
    <w:rsid w:val="009F1264"/>
    <w:rsid w:val="009F1F90"/>
    <w:rsid w:val="009F227B"/>
    <w:rsid w:val="009F267E"/>
    <w:rsid w:val="009F2A74"/>
    <w:rsid w:val="009F2C82"/>
    <w:rsid w:val="009F31A3"/>
    <w:rsid w:val="009F341F"/>
    <w:rsid w:val="009F34F0"/>
    <w:rsid w:val="009F36B9"/>
    <w:rsid w:val="009F3960"/>
    <w:rsid w:val="009F3E8C"/>
    <w:rsid w:val="009F45F5"/>
    <w:rsid w:val="009F466C"/>
    <w:rsid w:val="009F4AB1"/>
    <w:rsid w:val="009F551F"/>
    <w:rsid w:val="009F55D1"/>
    <w:rsid w:val="009F5FE6"/>
    <w:rsid w:val="009F6394"/>
    <w:rsid w:val="009F6506"/>
    <w:rsid w:val="009F6B83"/>
    <w:rsid w:val="009F6F05"/>
    <w:rsid w:val="009F7098"/>
    <w:rsid w:val="009F7157"/>
    <w:rsid w:val="009F7FFC"/>
    <w:rsid w:val="00A000DF"/>
    <w:rsid w:val="00A001EE"/>
    <w:rsid w:val="00A002B1"/>
    <w:rsid w:val="00A0043F"/>
    <w:rsid w:val="00A007F7"/>
    <w:rsid w:val="00A0085F"/>
    <w:rsid w:val="00A00C04"/>
    <w:rsid w:val="00A00C2D"/>
    <w:rsid w:val="00A0128D"/>
    <w:rsid w:val="00A01378"/>
    <w:rsid w:val="00A014AD"/>
    <w:rsid w:val="00A0192D"/>
    <w:rsid w:val="00A01F79"/>
    <w:rsid w:val="00A02046"/>
    <w:rsid w:val="00A024E0"/>
    <w:rsid w:val="00A026BF"/>
    <w:rsid w:val="00A02D63"/>
    <w:rsid w:val="00A0355A"/>
    <w:rsid w:val="00A036DD"/>
    <w:rsid w:val="00A04303"/>
    <w:rsid w:val="00A044F3"/>
    <w:rsid w:val="00A04846"/>
    <w:rsid w:val="00A04D66"/>
    <w:rsid w:val="00A04FEF"/>
    <w:rsid w:val="00A054DE"/>
    <w:rsid w:val="00A05A2F"/>
    <w:rsid w:val="00A05A5A"/>
    <w:rsid w:val="00A05D3F"/>
    <w:rsid w:val="00A06159"/>
    <w:rsid w:val="00A06239"/>
    <w:rsid w:val="00A070CA"/>
    <w:rsid w:val="00A07439"/>
    <w:rsid w:val="00A0752B"/>
    <w:rsid w:val="00A077E4"/>
    <w:rsid w:val="00A0796A"/>
    <w:rsid w:val="00A10229"/>
    <w:rsid w:val="00A10299"/>
    <w:rsid w:val="00A102B6"/>
    <w:rsid w:val="00A103FC"/>
    <w:rsid w:val="00A10414"/>
    <w:rsid w:val="00A105CD"/>
    <w:rsid w:val="00A1083B"/>
    <w:rsid w:val="00A10920"/>
    <w:rsid w:val="00A10932"/>
    <w:rsid w:val="00A10C7E"/>
    <w:rsid w:val="00A11939"/>
    <w:rsid w:val="00A1198B"/>
    <w:rsid w:val="00A11DD4"/>
    <w:rsid w:val="00A120CA"/>
    <w:rsid w:val="00A1245E"/>
    <w:rsid w:val="00A12EA0"/>
    <w:rsid w:val="00A13053"/>
    <w:rsid w:val="00A13263"/>
    <w:rsid w:val="00A13390"/>
    <w:rsid w:val="00A13A05"/>
    <w:rsid w:val="00A13D4C"/>
    <w:rsid w:val="00A13D4D"/>
    <w:rsid w:val="00A13E55"/>
    <w:rsid w:val="00A14274"/>
    <w:rsid w:val="00A1438B"/>
    <w:rsid w:val="00A146E6"/>
    <w:rsid w:val="00A14B75"/>
    <w:rsid w:val="00A156CE"/>
    <w:rsid w:val="00A15885"/>
    <w:rsid w:val="00A15D0A"/>
    <w:rsid w:val="00A15F7C"/>
    <w:rsid w:val="00A1657D"/>
    <w:rsid w:val="00A165F8"/>
    <w:rsid w:val="00A16E87"/>
    <w:rsid w:val="00A170E9"/>
    <w:rsid w:val="00A17449"/>
    <w:rsid w:val="00A17692"/>
    <w:rsid w:val="00A179B9"/>
    <w:rsid w:val="00A17A65"/>
    <w:rsid w:val="00A206AF"/>
    <w:rsid w:val="00A209F4"/>
    <w:rsid w:val="00A20EF5"/>
    <w:rsid w:val="00A20FB8"/>
    <w:rsid w:val="00A217FE"/>
    <w:rsid w:val="00A2198E"/>
    <w:rsid w:val="00A22241"/>
    <w:rsid w:val="00A226B9"/>
    <w:rsid w:val="00A226E0"/>
    <w:rsid w:val="00A22941"/>
    <w:rsid w:val="00A22968"/>
    <w:rsid w:val="00A22A7D"/>
    <w:rsid w:val="00A22AB0"/>
    <w:rsid w:val="00A22AFF"/>
    <w:rsid w:val="00A22E43"/>
    <w:rsid w:val="00A22EF8"/>
    <w:rsid w:val="00A22F4D"/>
    <w:rsid w:val="00A232B8"/>
    <w:rsid w:val="00A233FF"/>
    <w:rsid w:val="00A23CC4"/>
    <w:rsid w:val="00A2414D"/>
    <w:rsid w:val="00A24590"/>
    <w:rsid w:val="00A24911"/>
    <w:rsid w:val="00A24A84"/>
    <w:rsid w:val="00A24FC9"/>
    <w:rsid w:val="00A25368"/>
    <w:rsid w:val="00A255F9"/>
    <w:rsid w:val="00A259E7"/>
    <w:rsid w:val="00A25CA2"/>
    <w:rsid w:val="00A2640D"/>
    <w:rsid w:val="00A264AC"/>
    <w:rsid w:val="00A266DB"/>
    <w:rsid w:val="00A27075"/>
    <w:rsid w:val="00A2735D"/>
    <w:rsid w:val="00A2753F"/>
    <w:rsid w:val="00A27931"/>
    <w:rsid w:val="00A2793F"/>
    <w:rsid w:val="00A27AED"/>
    <w:rsid w:val="00A27F28"/>
    <w:rsid w:val="00A30B39"/>
    <w:rsid w:val="00A30BBC"/>
    <w:rsid w:val="00A30F3E"/>
    <w:rsid w:val="00A31015"/>
    <w:rsid w:val="00A31230"/>
    <w:rsid w:val="00A31391"/>
    <w:rsid w:val="00A316EC"/>
    <w:rsid w:val="00A31A7C"/>
    <w:rsid w:val="00A31C42"/>
    <w:rsid w:val="00A31EA7"/>
    <w:rsid w:val="00A321A3"/>
    <w:rsid w:val="00A32295"/>
    <w:rsid w:val="00A323DD"/>
    <w:rsid w:val="00A324FF"/>
    <w:rsid w:val="00A32E87"/>
    <w:rsid w:val="00A333A7"/>
    <w:rsid w:val="00A335FB"/>
    <w:rsid w:val="00A33982"/>
    <w:rsid w:val="00A34854"/>
    <w:rsid w:val="00A34900"/>
    <w:rsid w:val="00A3589A"/>
    <w:rsid w:val="00A359AC"/>
    <w:rsid w:val="00A35D9A"/>
    <w:rsid w:val="00A35F59"/>
    <w:rsid w:val="00A3643E"/>
    <w:rsid w:val="00A36623"/>
    <w:rsid w:val="00A366B3"/>
    <w:rsid w:val="00A36785"/>
    <w:rsid w:val="00A3684A"/>
    <w:rsid w:val="00A36855"/>
    <w:rsid w:val="00A368A3"/>
    <w:rsid w:val="00A37089"/>
    <w:rsid w:val="00A370F1"/>
    <w:rsid w:val="00A37184"/>
    <w:rsid w:val="00A3742B"/>
    <w:rsid w:val="00A37AA0"/>
    <w:rsid w:val="00A37F35"/>
    <w:rsid w:val="00A37F74"/>
    <w:rsid w:val="00A4000E"/>
    <w:rsid w:val="00A40429"/>
    <w:rsid w:val="00A408DC"/>
    <w:rsid w:val="00A40B2A"/>
    <w:rsid w:val="00A41173"/>
    <w:rsid w:val="00A412FC"/>
    <w:rsid w:val="00A416F5"/>
    <w:rsid w:val="00A41CBB"/>
    <w:rsid w:val="00A41EC5"/>
    <w:rsid w:val="00A41F9F"/>
    <w:rsid w:val="00A425EB"/>
    <w:rsid w:val="00A42B68"/>
    <w:rsid w:val="00A43560"/>
    <w:rsid w:val="00A43628"/>
    <w:rsid w:val="00A43D91"/>
    <w:rsid w:val="00A43E58"/>
    <w:rsid w:val="00A440F5"/>
    <w:rsid w:val="00A4449C"/>
    <w:rsid w:val="00A44699"/>
    <w:rsid w:val="00A44852"/>
    <w:rsid w:val="00A44F15"/>
    <w:rsid w:val="00A4515B"/>
    <w:rsid w:val="00A45247"/>
    <w:rsid w:val="00A457DD"/>
    <w:rsid w:val="00A45BAF"/>
    <w:rsid w:val="00A45C3E"/>
    <w:rsid w:val="00A45D56"/>
    <w:rsid w:val="00A45EBE"/>
    <w:rsid w:val="00A461A1"/>
    <w:rsid w:val="00A464A8"/>
    <w:rsid w:val="00A4685F"/>
    <w:rsid w:val="00A46DDB"/>
    <w:rsid w:val="00A46EF3"/>
    <w:rsid w:val="00A4756B"/>
    <w:rsid w:val="00A478D1"/>
    <w:rsid w:val="00A4797A"/>
    <w:rsid w:val="00A479DB"/>
    <w:rsid w:val="00A47BCB"/>
    <w:rsid w:val="00A47DF2"/>
    <w:rsid w:val="00A47FFE"/>
    <w:rsid w:val="00A50009"/>
    <w:rsid w:val="00A503C0"/>
    <w:rsid w:val="00A50567"/>
    <w:rsid w:val="00A50944"/>
    <w:rsid w:val="00A5094F"/>
    <w:rsid w:val="00A50A47"/>
    <w:rsid w:val="00A50A9C"/>
    <w:rsid w:val="00A50D6F"/>
    <w:rsid w:val="00A50E4E"/>
    <w:rsid w:val="00A5120B"/>
    <w:rsid w:val="00A513EE"/>
    <w:rsid w:val="00A5142A"/>
    <w:rsid w:val="00A51C41"/>
    <w:rsid w:val="00A51FDC"/>
    <w:rsid w:val="00A5219F"/>
    <w:rsid w:val="00A52253"/>
    <w:rsid w:val="00A523A0"/>
    <w:rsid w:val="00A52AE5"/>
    <w:rsid w:val="00A52C6D"/>
    <w:rsid w:val="00A52E00"/>
    <w:rsid w:val="00A52E12"/>
    <w:rsid w:val="00A52E4B"/>
    <w:rsid w:val="00A52F8A"/>
    <w:rsid w:val="00A5307F"/>
    <w:rsid w:val="00A535FA"/>
    <w:rsid w:val="00A53639"/>
    <w:rsid w:val="00A53747"/>
    <w:rsid w:val="00A53F49"/>
    <w:rsid w:val="00A54297"/>
    <w:rsid w:val="00A54818"/>
    <w:rsid w:val="00A549DB"/>
    <w:rsid w:val="00A54B84"/>
    <w:rsid w:val="00A55029"/>
    <w:rsid w:val="00A5533B"/>
    <w:rsid w:val="00A55428"/>
    <w:rsid w:val="00A5542A"/>
    <w:rsid w:val="00A55A53"/>
    <w:rsid w:val="00A55C04"/>
    <w:rsid w:val="00A55E6D"/>
    <w:rsid w:val="00A56E17"/>
    <w:rsid w:val="00A56FA1"/>
    <w:rsid w:val="00A57126"/>
    <w:rsid w:val="00A5716A"/>
    <w:rsid w:val="00A572AD"/>
    <w:rsid w:val="00A574FA"/>
    <w:rsid w:val="00A577A0"/>
    <w:rsid w:val="00A57836"/>
    <w:rsid w:val="00A57937"/>
    <w:rsid w:val="00A57C3E"/>
    <w:rsid w:val="00A57F37"/>
    <w:rsid w:val="00A6014F"/>
    <w:rsid w:val="00A60213"/>
    <w:rsid w:val="00A60941"/>
    <w:rsid w:val="00A60E41"/>
    <w:rsid w:val="00A60F14"/>
    <w:rsid w:val="00A60F7F"/>
    <w:rsid w:val="00A6139A"/>
    <w:rsid w:val="00A617E4"/>
    <w:rsid w:val="00A61830"/>
    <w:rsid w:val="00A61CD0"/>
    <w:rsid w:val="00A61F75"/>
    <w:rsid w:val="00A623D0"/>
    <w:rsid w:val="00A62501"/>
    <w:rsid w:val="00A62515"/>
    <w:rsid w:val="00A626AA"/>
    <w:rsid w:val="00A62986"/>
    <w:rsid w:val="00A62C72"/>
    <w:rsid w:val="00A63097"/>
    <w:rsid w:val="00A632D4"/>
    <w:rsid w:val="00A637A8"/>
    <w:rsid w:val="00A6396C"/>
    <w:rsid w:val="00A63C06"/>
    <w:rsid w:val="00A63DCE"/>
    <w:rsid w:val="00A640DC"/>
    <w:rsid w:val="00A6424F"/>
    <w:rsid w:val="00A6430C"/>
    <w:rsid w:val="00A645F5"/>
    <w:rsid w:val="00A64855"/>
    <w:rsid w:val="00A64B4E"/>
    <w:rsid w:val="00A64BA2"/>
    <w:rsid w:val="00A64C48"/>
    <w:rsid w:val="00A64F87"/>
    <w:rsid w:val="00A65278"/>
    <w:rsid w:val="00A65702"/>
    <w:rsid w:val="00A65772"/>
    <w:rsid w:val="00A65877"/>
    <w:rsid w:val="00A65D93"/>
    <w:rsid w:val="00A66666"/>
    <w:rsid w:val="00A669B9"/>
    <w:rsid w:val="00A66A31"/>
    <w:rsid w:val="00A66AAB"/>
    <w:rsid w:val="00A6714B"/>
    <w:rsid w:val="00A672DF"/>
    <w:rsid w:val="00A6764C"/>
    <w:rsid w:val="00A715F2"/>
    <w:rsid w:val="00A71E7F"/>
    <w:rsid w:val="00A71F50"/>
    <w:rsid w:val="00A72314"/>
    <w:rsid w:val="00A7248D"/>
    <w:rsid w:val="00A73152"/>
    <w:rsid w:val="00A734FA"/>
    <w:rsid w:val="00A73537"/>
    <w:rsid w:val="00A73646"/>
    <w:rsid w:val="00A73687"/>
    <w:rsid w:val="00A73A3E"/>
    <w:rsid w:val="00A73BCD"/>
    <w:rsid w:val="00A73F02"/>
    <w:rsid w:val="00A73F4C"/>
    <w:rsid w:val="00A7413B"/>
    <w:rsid w:val="00A7450C"/>
    <w:rsid w:val="00A746CA"/>
    <w:rsid w:val="00A74A25"/>
    <w:rsid w:val="00A74BFE"/>
    <w:rsid w:val="00A74C53"/>
    <w:rsid w:val="00A75163"/>
    <w:rsid w:val="00A752CF"/>
    <w:rsid w:val="00A754E6"/>
    <w:rsid w:val="00A75528"/>
    <w:rsid w:val="00A75584"/>
    <w:rsid w:val="00A75686"/>
    <w:rsid w:val="00A759EF"/>
    <w:rsid w:val="00A75A57"/>
    <w:rsid w:val="00A75D4C"/>
    <w:rsid w:val="00A75FE3"/>
    <w:rsid w:val="00A760FC"/>
    <w:rsid w:val="00A761FA"/>
    <w:rsid w:val="00A7621F"/>
    <w:rsid w:val="00A7625F"/>
    <w:rsid w:val="00A7643F"/>
    <w:rsid w:val="00A76D5D"/>
    <w:rsid w:val="00A76E7D"/>
    <w:rsid w:val="00A7737D"/>
    <w:rsid w:val="00A77C3A"/>
    <w:rsid w:val="00A800C0"/>
    <w:rsid w:val="00A80274"/>
    <w:rsid w:val="00A80E11"/>
    <w:rsid w:val="00A81409"/>
    <w:rsid w:val="00A814E4"/>
    <w:rsid w:val="00A8184C"/>
    <w:rsid w:val="00A8289D"/>
    <w:rsid w:val="00A829F5"/>
    <w:rsid w:val="00A82C5F"/>
    <w:rsid w:val="00A82CAB"/>
    <w:rsid w:val="00A82EE1"/>
    <w:rsid w:val="00A82F99"/>
    <w:rsid w:val="00A82FA5"/>
    <w:rsid w:val="00A82FCE"/>
    <w:rsid w:val="00A830B2"/>
    <w:rsid w:val="00A83540"/>
    <w:rsid w:val="00A83936"/>
    <w:rsid w:val="00A83DC4"/>
    <w:rsid w:val="00A83ECD"/>
    <w:rsid w:val="00A843DC"/>
    <w:rsid w:val="00A84525"/>
    <w:rsid w:val="00A846A9"/>
    <w:rsid w:val="00A84717"/>
    <w:rsid w:val="00A84C3D"/>
    <w:rsid w:val="00A8571D"/>
    <w:rsid w:val="00A86119"/>
    <w:rsid w:val="00A864E5"/>
    <w:rsid w:val="00A86523"/>
    <w:rsid w:val="00A86970"/>
    <w:rsid w:val="00A871E6"/>
    <w:rsid w:val="00A8774B"/>
    <w:rsid w:val="00A87870"/>
    <w:rsid w:val="00A879AA"/>
    <w:rsid w:val="00A87C23"/>
    <w:rsid w:val="00A87C6F"/>
    <w:rsid w:val="00A87F39"/>
    <w:rsid w:val="00A9001D"/>
    <w:rsid w:val="00A904C3"/>
    <w:rsid w:val="00A904EC"/>
    <w:rsid w:val="00A906BB"/>
    <w:rsid w:val="00A90796"/>
    <w:rsid w:val="00A90F13"/>
    <w:rsid w:val="00A90F27"/>
    <w:rsid w:val="00A91ACD"/>
    <w:rsid w:val="00A91E8C"/>
    <w:rsid w:val="00A9204F"/>
    <w:rsid w:val="00A922C0"/>
    <w:rsid w:val="00A928CC"/>
    <w:rsid w:val="00A92B5F"/>
    <w:rsid w:val="00A931BB"/>
    <w:rsid w:val="00A931D5"/>
    <w:rsid w:val="00A93775"/>
    <w:rsid w:val="00A94757"/>
    <w:rsid w:val="00A94A02"/>
    <w:rsid w:val="00A94AC7"/>
    <w:rsid w:val="00A94BED"/>
    <w:rsid w:val="00A9537E"/>
    <w:rsid w:val="00A9555E"/>
    <w:rsid w:val="00A95675"/>
    <w:rsid w:val="00A9570C"/>
    <w:rsid w:val="00A95735"/>
    <w:rsid w:val="00A957E8"/>
    <w:rsid w:val="00A95CBB"/>
    <w:rsid w:val="00A96441"/>
    <w:rsid w:val="00A96589"/>
    <w:rsid w:val="00A969BD"/>
    <w:rsid w:val="00A96BE4"/>
    <w:rsid w:val="00A96D5D"/>
    <w:rsid w:val="00A96EA9"/>
    <w:rsid w:val="00A9737A"/>
    <w:rsid w:val="00A973CF"/>
    <w:rsid w:val="00A97C13"/>
    <w:rsid w:val="00A97CCF"/>
    <w:rsid w:val="00AA006C"/>
    <w:rsid w:val="00AA02E2"/>
    <w:rsid w:val="00AA05E1"/>
    <w:rsid w:val="00AA0A14"/>
    <w:rsid w:val="00AA0B7E"/>
    <w:rsid w:val="00AA100B"/>
    <w:rsid w:val="00AA1161"/>
    <w:rsid w:val="00AA1175"/>
    <w:rsid w:val="00AA1330"/>
    <w:rsid w:val="00AA1341"/>
    <w:rsid w:val="00AA1475"/>
    <w:rsid w:val="00AA1EC1"/>
    <w:rsid w:val="00AA200E"/>
    <w:rsid w:val="00AA234D"/>
    <w:rsid w:val="00AA267C"/>
    <w:rsid w:val="00AA270E"/>
    <w:rsid w:val="00AA2AA2"/>
    <w:rsid w:val="00AA2E2F"/>
    <w:rsid w:val="00AA301D"/>
    <w:rsid w:val="00AA33D0"/>
    <w:rsid w:val="00AA3586"/>
    <w:rsid w:val="00AA3EF9"/>
    <w:rsid w:val="00AA413A"/>
    <w:rsid w:val="00AA4151"/>
    <w:rsid w:val="00AA41E5"/>
    <w:rsid w:val="00AA4EB9"/>
    <w:rsid w:val="00AA54C4"/>
    <w:rsid w:val="00AA55BB"/>
    <w:rsid w:val="00AA5A8B"/>
    <w:rsid w:val="00AA5FA2"/>
    <w:rsid w:val="00AA6409"/>
    <w:rsid w:val="00AA66AF"/>
    <w:rsid w:val="00AA6D7B"/>
    <w:rsid w:val="00AA6F99"/>
    <w:rsid w:val="00AA6FAB"/>
    <w:rsid w:val="00AA723A"/>
    <w:rsid w:val="00AA745E"/>
    <w:rsid w:val="00AA7C4B"/>
    <w:rsid w:val="00AB0252"/>
    <w:rsid w:val="00AB02CE"/>
    <w:rsid w:val="00AB0969"/>
    <w:rsid w:val="00AB0E6C"/>
    <w:rsid w:val="00AB171F"/>
    <w:rsid w:val="00AB1858"/>
    <w:rsid w:val="00AB1C5E"/>
    <w:rsid w:val="00AB2079"/>
    <w:rsid w:val="00AB21D4"/>
    <w:rsid w:val="00AB21FC"/>
    <w:rsid w:val="00AB2A1F"/>
    <w:rsid w:val="00AB2A7E"/>
    <w:rsid w:val="00AB2E9C"/>
    <w:rsid w:val="00AB2F14"/>
    <w:rsid w:val="00AB303A"/>
    <w:rsid w:val="00AB304C"/>
    <w:rsid w:val="00AB30D1"/>
    <w:rsid w:val="00AB342A"/>
    <w:rsid w:val="00AB38E2"/>
    <w:rsid w:val="00AB3C41"/>
    <w:rsid w:val="00AB3EDA"/>
    <w:rsid w:val="00AB4144"/>
    <w:rsid w:val="00AB4651"/>
    <w:rsid w:val="00AB4895"/>
    <w:rsid w:val="00AB49C2"/>
    <w:rsid w:val="00AB4A21"/>
    <w:rsid w:val="00AB4C15"/>
    <w:rsid w:val="00AB4C8B"/>
    <w:rsid w:val="00AB4D58"/>
    <w:rsid w:val="00AB4E25"/>
    <w:rsid w:val="00AB5131"/>
    <w:rsid w:val="00AB5628"/>
    <w:rsid w:val="00AB5A25"/>
    <w:rsid w:val="00AB5C4E"/>
    <w:rsid w:val="00AB5DE2"/>
    <w:rsid w:val="00AB5E41"/>
    <w:rsid w:val="00AB6011"/>
    <w:rsid w:val="00AB66BD"/>
    <w:rsid w:val="00AB69D0"/>
    <w:rsid w:val="00AB70B5"/>
    <w:rsid w:val="00AB7751"/>
    <w:rsid w:val="00AB7A1D"/>
    <w:rsid w:val="00AC01FD"/>
    <w:rsid w:val="00AC0515"/>
    <w:rsid w:val="00AC077C"/>
    <w:rsid w:val="00AC0BB0"/>
    <w:rsid w:val="00AC0C84"/>
    <w:rsid w:val="00AC0FD9"/>
    <w:rsid w:val="00AC1824"/>
    <w:rsid w:val="00AC1C7F"/>
    <w:rsid w:val="00AC2928"/>
    <w:rsid w:val="00AC2DB6"/>
    <w:rsid w:val="00AC322B"/>
    <w:rsid w:val="00AC367C"/>
    <w:rsid w:val="00AC38F4"/>
    <w:rsid w:val="00AC3CDB"/>
    <w:rsid w:val="00AC3DA9"/>
    <w:rsid w:val="00AC3F0B"/>
    <w:rsid w:val="00AC43FE"/>
    <w:rsid w:val="00AC4534"/>
    <w:rsid w:val="00AC45BA"/>
    <w:rsid w:val="00AC4CFA"/>
    <w:rsid w:val="00AC5634"/>
    <w:rsid w:val="00AC5D75"/>
    <w:rsid w:val="00AC67E8"/>
    <w:rsid w:val="00AC6CB4"/>
    <w:rsid w:val="00AC6FE2"/>
    <w:rsid w:val="00AC70C7"/>
    <w:rsid w:val="00AC7335"/>
    <w:rsid w:val="00AC7744"/>
    <w:rsid w:val="00AC79F1"/>
    <w:rsid w:val="00AC7BAD"/>
    <w:rsid w:val="00AC7BB5"/>
    <w:rsid w:val="00AD0820"/>
    <w:rsid w:val="00AD0AB0"/>
    <w:rsid w:val="00AD0D6E"/>
    <w:rsid w:val="00AD0F9D"/>
    <w:rsid w:val="00AD0FD7"/>
    <w:rsid w:val="00AD13A0"/>
    <w:rsid w:val="00AD15F5"/>
    <w:rsid w:val="00AD163C"/>
    <w:rsid w:val="00AD19A8"/>
    <w:rsid w:val="00AD1AED"/>
    <w:rsid w:val="00AD1B52"/>
    <w:rsid w:val="00AD1CD2"/>
    <w:rsid w:val="00AD1FBB"/>
    <w:rsid w:val="00AD22C5"/>
    <w:rsid w:val="00AD3100"/>
    <w:rsid w:val="00AD32CD"/>
    <w:rsid w:val="00AD3361"/>
    <w:rsid w:val="00AD3AB5"/>
    <w:rsid w:val="00AD3B9A"/>
    <w:rsid w:val="00AD3E25"/>
    <w:rsid w:val="00AD4254"/>
    <w:rsid w:val="00AD447E"/>
    <w:rsid w:val="00AD4526"/>
    <w:rsid w:val="00AD45B0"/>
    <w:rsid w:val="00AD461E"/>
    <w:rsid w:val="00AD464F"/>
    <w:rsid w:val="00AD47AB"/>
    <w:rsid w:val="00AD5391"/>
    <w:rsid w:val="00AD56EE"/>
    <w:rsid w:val="00AD58DF"/>
    <w:rsid w:val="00AD5C3D"/>
    <w:rsid w:val="00AD5F11"/>
    <w:rsid w:val="00AD5F96"/>
    <w:rsid w:val="00AD608F"/>
    <w:rsid w:val="00AD63DD"/>
    <w:rsid w:val="00AD640F"/>
    <w:rsid w:val="00AD67A6"/>
    <w:rsid w:val="00AD6C68"/>
    <w:rsid w:val="00AD6E96"/>
    <w:rsid w:val="00AD6FB6"/>
    <w:rsid w:val="00AD7124"/>
    <w:rsid w:val="00AD72A7"/>
    <w:rsid w:val="00AD756E"/>
    <w:rsid w:val="00AD79A0"/>
    <w:rsid w:val="00AD7B9B"/>
    <w:rsid w:val="00AE0143"/>
    <w:rsid w:val="00AE0713"/>
    <w:rsid w:val="00AE078F"/>
    <w:rsid w:val="00AE07D5"/>
    <w:rsid w:val="00AE07DE"/>
    <w:rsid w:val="00AE0A0D"/>
    <w:rsid w:val="00AE0E8F"/>
    <w:rsid w:val="00AE0ECC"/>
    <w:rsid w:val="00AE13F0"/>
    <w:rsid w:val="00AE1BF6"/>
    <w:rsid w:val="00AE1CFC"/>
    <w:rsid w:val="00AE1DE1"/>
    <w:rsid w:val="00AE21BD"/>
    <w:rsid w:val="00AE262E"/>
    <w:rsid w:val="00AE291B"/>
    <w:rsid w:val="00AE295E"/>
    <w:rsid w:val="00AE29A6"/>
    <w:rsid w:val="00AE2B24"/>
    <w:rsid w:val="00AE3011"/>
    <w:rsid w:val="00AE37B4"/>
    <w:rsid w:val="00AE3BD9"/>
    <w:rsid w:val="00AE45A6"/>
    <w:rsid w:val="00AE509C"/>
    <w:rsid w:val="00AE56B0"/>
    <w:rsid w:val="00AE57A0"/>
    <w:rsid w:val="00AE5895"/>
    <w:rsid w:val="00AE5D46"/>
    <w:rsid w:val="00AE5F50"/>
    <w:rsid w:val="00AE6186"/>
    <w:rsid w:val="00AE63B5"/>
    <w:rsid w:val="00AE6C84"/>
    <w:rsid w:val="00AE6D12"/>
    <w:rsid w:val="00AE6D28"/>
    <w:rsid w:val="00AE7030"/>
    <w:rsid w:val="00AE79FD"/>
    <w:rsid w:val="00AE7C36"/>
    <w:rsid w:val="00AE7D71"/>
    <w:rsid w:val="00AE7E4C"/>
    <w:rsid w:val="00AF0017"/>
    <w:rsid w:val="00AF0157"/>
    <w:rsid w:val="00AF0249"/>
    <w:rsid w:val="00AF024A"/>
    <w:rsid w:val="00AF0A80"/>
    <w:rsid w:val="00AF0D74"/>
    <w:rsid w:val="00AF1661"/>
    <w:rsid w:val="00AF1932"/>
    <w:rsid w:val="00AF1EA6"/>
    <w:rsid w:val="00AF21AC"/>
    <w:rsid w:val="00AF2385"/>
    <w:rsid w:val="00AF32D1"/>
    <w:rsid w:val="00AF3430"/>
    <w:rsid w:val="00AF3A39"/>
    <w:rsid w:val="00AF46D7"/>
    <w:rsid w:val="00AF47B5"/>
    <w:rsid w:val="00AF48A5"/>
    <w:rsid w:val="00AF4C41"/>
    <w:rsid w:val="00AF4EDC"/>
    <w:rsid w:val="00AF4FE6"/>
    <w:rsid w:val="00AF5470"/>
    <w:rsid w:val="00AF54BC"/>
    <w:rsid w:val="00AF5CF3"/>
    <w:rsid w:val="00AF6628"/>
    <w:rsid w:val="00AF6653"/>
    <w:rsid w:val="00AF6820"/>
    <w:rsid w:val="00AF6D5D"/>
    <w:rsid w:val="00AF7F22"/>
    <w:rsid w:val="00B007C8"/>
    <w:rsid w:val="00B00EBE"/>
    <w:rsid w:val="00B00FE9"/>
    <w:rsid w:val="00B01372"/>
    <w:rsid w:val="00B01404"/>
    <w:rsid w:val="00B015D1"/>
    <w:rsid w:val="00B01DAB"/>
    <w:rsid w:val="00B026AE"/>
    <w:rsid w:val="00B026C5"/>
    <w:rsid w:val="00B02B1B"/>
    <w:rsid w:val="00B02F1F"/>
    <w:rsid w:val="00B033B3"/>
    <w:rsid w:val="00B03854"/>
    <w:rsid w:val="00B04047"/>
    <w:rsid w:val="00B04054"/>
    <w:rsid w:val="00B0414E"/>
    <w:rsid w:val="00B04408"/>
    <w:rsid w:val="00B044CD"/>
    <w:rsid w:val="00B04AAA"/>
    <w:rsid w:val="00B04B02"/>
    <w:rsid w:val="00B04E9C"/>
    <w:rsid w:val="00B04EF8"/>
    <w:rsid w:val="00B04F90"/>
    <w:rsid w:val="00B05397"/>
    <w:rsid w:val="00B054E7"/>
    <w:rsid w:val="00B05931"/>
    <w:rsid w:val="00B05E17"/>
    <w:rsid w:val="00B0620F"/>
    <w:rsid w:val="00B062EE"/>
    <w:rsid w:val="00B06348"/>
    <w:rsid w:val="00B06459"/>
    <w:rsid w:val="00B0654D"/>
    <w:rsid w:val="00B0670F"/>
    <w:rsid w:val="00B06859"/>
    <w:rsid w:val="00B06920"/>
    <w:rsid w:val="00B06CAC"/>
    <w:rsid w:val="00B073A1"/>
    <w:rsid w:val="00B07541"/>
    <w:rsid w:val="00B07B4F"/>
    <w:rsid w:val="00B101AF"/>
    <w:rsid w:val="00B106BB"/>
    <w:rsid w:val="00B10DC5"/>
    <w:rsid w:val="00B10E7A"/>
    <w:rsid w:val="00B11133"/>
    <w:rsid w:val="00B115BB"/>
    <w:rsid w:val="00B1187D"/>
    <w:rsid w:val="00B119CB"/>
    <w:rsid w:val="00B11B3E"/>
    <w:rsid w:val="00B12B38"/>
    <w:rsid w:val="00B12DF5"/>
    <w:rsid w:val="00B134D9"/>
    <w:rsid w:val="00B137D7"/>
    <w:rsid w:val="00B138DD"/>
    <w:rsid w:val="00B1393B"/>
    <w:rsid w:val="00B14218"/>
    <w:rsid w:val="00B14A96"/>
    <w:rsid w:val="00B15204"/>
    <w:rsid w:val="00B15591"/>
    <w:rsid w:val="00B1577B"/>
    <w:rsid w:val="00B15E6C"/>
    <w:rsid w:val="00B15EC0"/>
    <w:rsid w:val="00B166CA"/>
    <w:rsid w:val="00B167F6"/>
    <w:rsid w:val="00B1699E"/>
    <w:rsid w:val="00B16A0C"/>
    <w:rsid w:val="00B16AD5"/>
    <w:rsid w:val="00B17427"/>
    <w:rsid w:val="00B178F7"/>
    <w:rsid w:val="00B17C01"/>
    <w:rsid w:val="00B17E25"/>
    <w:rsid w:val="00B200E1"/>
    <w:rsid w:val="00B201A0"/>
    <w:rsid w:val="00B20912"/>
    <w:rsid w:val="00B20B79"/>
    <w:rsid w:val="00B20E75"/>
    <w:rsid w:val="00B20F88"/>
    <w:rsid w:val="00B20FDD"/>
    <w:rsid w:val="00B21006"/>
    <w:rsid w:val="00B212DE"/>
    <w:rsid w:val="00B213D6"/>
    <w:rsid w:val="00B213E9"/>
    <w:rsid w:val="00B215B4"/>
    <w:rsid w:val="00B2199A"/>
    <w:rsid w:val="00B219C0"/>
    <w:rsid w:val="00B21A99"/>
    <w:rsid w:val="00B21C7E"/>
    <w:rsid w:val="00B21F63"/>
    <w:rsid w:val="00B21FB5"/>
    <w:rsid w:val="00B223F1"/>
    <w:rsid w:val="00B22521"/>
    <w:rsid w:val="00B225EB"/>
    <w:rsid w:val="00B2275C"/>
    <w:rsid w:val="00B22FAE"/>
    <w:rsid w:val="00B230DB"/>
    <w:rsid w:val="00B23359"/>
    <w:rsid w:val="00B237E0"/>
    <w:rsid w:val="00B23F83"/>
    <w:rsid w:val="00B24B80"/>
    <w:rsid w:val="00B24ED5"/>
    <w:rsid w:val="00B24F9B"/>
    <w:rsid w:val="00B24FD2"/>
    <w:rsid w:val="00B25526"/>
    <w:rsid w:val="00B25BF1"/>
    <w:rsid w:val="00B25D34"/>
    <w:rsid w:val="00B25D61"/>
    <w:rsid w:val="00B267E3"/>
    <w:rsid w:val="00B26913"/>
    <w:rsid w:val="00B26AC2"/>
    <w:rsid w:val="00B271CA"/>
    <w:rsid w:val="00B271CF"/>
    <w:rsid w:val="00B274B7"/>
    <w:rsid w:val="00B27982"/>
    <w:rsid w:val="00B27FB6"/>
    <w:rsid w:val="00B3038B"/>
    <w:rsid w:val="00B3054B"/>
    <w:rsid w:val="00B3079E"/>
    <w:rsid w:val="00B309F4"/>
    <w:rsid w:val="00B30D32"/>
    <w:rsid w:val="00B30E58"/>
    <w:rsid w:val="00B314AF"/>
    <w:rsid w:val="00B3162D"/>
    <w:rsid w:val="00B31BDE"/>
    <w:rsid w:val="00B31FBE"/>
    <w:rsid w:val="00B3203E"/>
    <w:rsid w:val="00B321BC"/>
    <w:rsid w:val="00B32505"/>
    <w:rsid w:val="00B330E0"/>
    <w:rsid w:val="00B332B4"/>
    <w:rsid w:val="00B33977"/>
    <w:rsid w:val="00B34089"/>
    <w:rsid w:val="00B3466B"/>
    <w:rsid w:val="00B34AF2"/>
    <w:rsid w:val="00B34EC1"/>
    <w:rsid w:val="00B357DB"/>
    <w:rsid w:val="00B35BE5"/>
    <w:rsid w:val="00B36412"/>
    <w:rsid w:val="00B36BCB"/>
    <w:rsid w:val="00B3717C"/>
    <w:rsid w:val="00B373C8"/>
    <w:rsid w:val="00B378E9"/>
    <w:rsid w:val="00B37DEE"/>
    <w:rsid w:val="00B37E8C"/>
    <w:rsid w:val="00B40026"/>
    <w:rsid w:val="00B40136"/>
    <w:rsid w:val="00B406A2"/>
    <w:rsid w:val="00B40C92"/>
    <w:rsid w:val="00B40CA9"/>
    <w:rsid w:val="00B40FCA"/>
    <w:rsid w:val="00B413E7"/>
    <w:rsid w:val="00B41BA2"/>
    <w:rsid w:val="00B41BCA"/>
    <w:rsid w:val="00B41ED2"/>
    <w:rsid w:val="00B41F6C"/>
    <w:rsid w:val="00B420C5"/>
    <w:rsid w:val="00B421B2"/>
    <w:rsid w:val="00B429B1"/>
    <w:rsid w:val="00B4308F"/>
    <w:rsid w:val="00B4356F"/>
    <w:rsid w:val="00B43644"/>
    <w:rsid w:val="00B4379F"/>
    <w:rsid w:val="00B438C4"/>
    <w:rsid w:val="00B43CA5"/>
    <w:rsid w:val="00B443A2"/>
    <w:rsid w:val="00B4442A"/>
    <w:rsid w:val="00B444AC"/>
    <w:rsid w:val="00B45980"/>
    <w:rsid w:val="00B459D1"/>
    <w:rsid w:val="00B45DC4"/>
    <w:rsid w:val="00B46468"/>
    <w:rsid w:val="00B464B2"/>
    <w:rsid w:val="00B46788"/>
    <w:rsid w:val="00B46C9C"/>
    <w:rsid w:val="00B47008"/>
    <w:rsid w:val="00B4730E"/>
    <w:rsid w:val="00B4736A"/>
    <w:rsid w:val="00B47410"/>
    <w:rsid w:val="00B474D5"/>
    <w:rsid w:val="00B479B9"/>
    <w:rsid w:val="00B47EFB"/>
    <w:rsid w:val="00B504D0"/>
    <w:rsid w:val="00B505E9"/>
    <w:rsid w:val="00B51371"/>
    <w:rsid w:val="00B51969"/>
    <w:rsid w:val="00B51E6C"/>
    <w:rsid w:val="00B51ED8"/>
    <w:rsid w:val="00B523DC"/>
    <w:rsid w:val="00B526FD"/>
    <w:rsid w:val="00B52830"/>
    <w:rsid w:val="00B52A98"/>
    <w:rsid w:val="00B5338E"/>
    <w:rsid w:val="00B533AA"/>
    <w:rsid w:val="00B53A61"/>
    <w:rsid w:val="00B53C42"/>
    <w:rsid w:val="00B5449C"/>
    <w:rsid w:val="00B549FF"/>
    <w:rsid w:val="00B54A3F"/>
    <w:rsid w:val="00B55063"/>
    <w:rsid w:val="00B55079"/>
    <w:rsid w:val="00B5546A"/>
    <w:rsid w:val="00B55513"/>
    <w:rsid w:val="00B556E2"/>
    <w:rsid w:val="00B55A8B"/>
    <w:rsid w:val="00B5636E"/>
    <w:rsid w:val="00B56476"/>
    <w:rsid w:val="00B565E8"/>
    <w:rsid w:val="00B5664B"/>
    <w:rsid w:val="00B5682A"/>
    <w:rsid w:val="00B56F26"/>
    <w:rsid w:val="00B57032"/>
    <w:rsid w:val="00B570F1"/>
    <w:rsid w:val="00B5721D"/>
    <w:rsid w:val="00B579F5"/>
    <w:rsid w:val="00B57F5E"/>
    <w:rsid w:val="00B605FF"/>
    <w:rsid w:val="00B6095D"/>
    <w:rsid w:val="00B60DB4"/>
    <w:rsid w:val="00B61CA3"/>
    <w:rsid w:val="00B62006"/>
    <w:rsid w:val="00B6209B"/>
    <w:rsid w:val="00B623C5"/>
    <w:rsid w:val="00B623FD"/>
    <w:rsid w:val="00B62664"/>
    <w:rsid w:val="00B627E4"/>
    <w:rsid w:val="00B6290B"/>
    <w:rsid w:val="00B633A7"/>
    <w:rsid w:val="00B634AC"/>
    <w:rsid w:val="00B63D44"/>
    <w:rsid w:val="00B642DF"/>
    <w:rsid w:val="00B64638"/>
    <w:rsid w:val="00B64977"/>
    <w:rsid w:val="00B649D8"/>
    <w:rsid w:val="00B649E5"/>
    <w:rsid w:val="00B64B16"/>
    <w:rsid w:val="00B64B4E"/>
    <w:rsid w:val="00B64F33"/>
    <w:rsid w:val="00B651E6"/>
    <w:rsid w:val="00B6522D"/>
    <w:rsid w:val="00B660CD"/>
    <w:rsid w:val="00B66301"/>
    <w:rsid w:val="00B66362"/>
    <w:rsid w:val="00B66AAE"/>
    <w:rsid w:val="00B66D94"/>
    <w:rsid w:val="00B66E46"/>
    <w:rsid w:val="00B66F92"/>
    <w:rsid w:val="00B66FC5"/>
    <w:rsid w:val="00B67648"/>
    <w:rsid w:val="00B678C2"/>
    <w:rsid w:val="00B67E04"/>
    <w:rsid w:val="00B70778"/>
    <w:rsid w:val="00B70831"/>
    <w:rsid w:val="00B70975"/>
    <w:rsid w:val="00B70E30"/>
    <w:rsid w:val="00B71980"/>
    <w:rsid w:val="00B71D2C"/>
    <w:rsid w:val="00B73B18"/>
    <w:rsid w:val="00B73B56"/>
    <w:rsid w:val="00B74581"/>
    <w:rsid w:val="00B7461C"/>
    <w:rsid w:val="00B74835"/>
    <w:rsid w:val="00B74AC9"/>
    <w:rsid w:val="00B74F0E"/>
    <w:rsid w:val="00B75014"/>
    <w:rsid w:val="00B751BD"/>
    <w:rsid w:val="00B757DB"/>
    <w:rsid w:val="00B7626F"/>
    <w:rsid w:val="00B76324"/>
    <w:rsid w:val="00B763B7"/>
    <w:rsid w:val="00B773D3"/>
    <w:rsid w:val="00B7762A"/>
    <w:rsid w:val="00B77849"/>
    <w:rsid w:val="00B77881"/>
    <w:rsid w:val="00B80046"/>
    <w:rsid w:val="00B80055"/>
    <w:rsid w:val="00B809A6"/>
    <w:rsid w:val="00B80DFA"/>
    <w:rsid w:val="00B80E1F"/>
    <w:rsid w:val="00B80E2C"/>
    <w:rsid w:val="00B80E55"/>
    <w:rsid w:val="00B81064"/>
    <w:rsid w:val="00B81301"/>
    <w:rsid w:val="00B8175D"/>
    <w:rsid w:val="00B820A8"/>
    <w:rsid w:val="00B823F4"/>
    <w:rsid w:val="00B826FE"/>
    <w:rsid w:val="00B836A4"/>
    <w:rsid w:val="00B838F1"/>
    <w:rsid w:val="00B83F38"/>
    <w:rsid w:val="00B84B9B"/>
    <w:rsid w:val="00B84D5D"/>
    <w:rsid w:val="00B8524F"/>
    <w:rsid w:val="00B85348"/>
    <w:rsid w:val="00B853C6"/>
    <w:rsid w:val="00B85447"/>
    <w:rsid w:val="00B8544B"/>
    <w:rsid w:val="00B8555D"/>
    <w:rsid w:val="00B85812"/>
    <w:rsid w:val="00B8585D"/>
    <w:rsid w:val="00B85E99"/>
    <w:rsid w:val="00B8604A"/>
    <w:rsid w:val="00B860E8"/>
    <w:rsid w:val="00B86334"/>
    <w:rsid w:val="00B86374"/>
    <w:rsid w:val="00B8673E"/>
    <w:rsid w:val="00B8699E"/>
    <w:rsid w:val="00B869B2"/>
    <w:rsid w:val="00B86E0D"/>
    <w:rsid w:val="00B86F10"/>
    <w:rsid w:val="00B8703A"/>
    <w:rsid w:val="00B87216"/>
    <w:rsid w:val="00B878E3"/>
    <w:rsid w:val="00B87A41"/>
    <w:rsid w:val="00B87A67"/>
    <w:rsid w:val="00B903FA"/>
    <w:rsid w:val="00B905BA"/>
    <w:rsid w:val="00B90C69"/>
    <w:rsid w:val="00B90FA9"/>
    <w:rsid w:val="00B912CA"/>
    <w:rsid w:val="00B9145C"/>
    <w:rsid w:val="00B9147B"/>
    <w:rsid w:val="00B9151E"/>
    <w:rsid w:val="00B91629"/>
    <w:rsid w:val="00B91848"/>
    <w:rsid w:val="00B9197A"/>
    <w:rsid w:val="00B91A64"/>
    <w:rsid w:val="00B92826"/>
    <w:rsid w:val="00B93412"/>
    <w:rsid w:val="00B93F0D"/>
    <w:rsid w:val="00B94289"/>
    <w:rsid w:val="00B944D8"/>
    <w:rsid w:val="00B9450E"/>
    <w:rsid w:val="00B94B3D"/>
    <w:rsid w:val="00B950F6"/>
    <w:rsid w:val="00B95149"/>
    <w:rsid w:val="00B952E9"/>
    <w:rsid w:val="00B95602"/>
    <w:rsid w:val="00B95673"/>
    <w:rsid w:val="00B95739"/>
    <w:rsid w:val="00B958E5"/>
    <w:rsid w:val="00B96198"/>
    <w:rsid w:val="00B961DE"/>
    <w:rsid w:val="00B96423"/>
    <w:rsid w:val="00B96ACF"/>
    <w:rsid w:val="00B97059"/>
    <w:rsid w:val="00B974E8"/>
    <w:rsid w:val="00B97BA6"/>
    <w:rsid w:val="00B97C91"/>
    <w:rsid w:val="00B97E5C"/>
    <w:rsid w:val="00BA0041"/>
    <w:rsid w:val="00BA0088"/>
    <w:rsid w:val="00BA00C0"/>
    <w:rsid w:val="00BA0325"/>
    <w:rsid w:val="00BA03FC"/>
    <w:rsid w:val="00BA04A3"/>
    <w:rsid w:val="00BA07E1"/>
    <w:rsid w:val="00BA0AB6"/>
    <w:rsid w:val="00BA0D15"/>
    <w:rsid w:val="00BA1209"/>
    <w:rsid w:val="00BA16AD"/>
    <w:rsid w:val="00BA1907"/>
    <w:rsid w:val="00BA19A4"/>
    <w:rsid w:val="00BA1FD8"/>
    <w:rsid w:val="00BA235D"/>
    <w:rsid w:val="00BA2CA2"/>
    <w:rsid w:val="00BA3CC2"/>
    <w:rsid w:val="00BA3FE3"/>
    <w:rsid w:val="00BA3FF3"/>
    <w:rsid w:val="00BA4473"/>
    <w:rsid w:val="00BA469A"/>
    <w:rsid w:val="00BA4AA4"/>
    <w:rsid w:val="00BA4B3D"/>
    <w:rsid w:val="00BA511F"/>
    <w:rsid w:val="00BA5318"/>
    <w:rsid w:val="00BA570F"/>
    <w:rsid w:val="00BA5ED6"/>
    <w:rsid w:val="00BA6786"/>
    <w:rsid w:val="00BA6A07"/>
    <w:rsid w:val="00BA7005"/>
    <w:rsid w:val="00BA75F0"/>
    <w:rsid w:val="00BA7863"/>
    <w:rsid w:val="00BA7889"/>
    <w:rsid w:val="00BA799C"/>
    <w:rsid w:val="00BA7A2F"/>
    <w:rsid w:val="00BA7D2B"/>
    <w:rsid w:val="00BB01D2"/>
    <w:rsid w:val="00BB086D"/>
    <w:rsid w:val="00BB0B9B"/>
    <w:rsid w:val="00BB0F60"/>
    <w:rsid w:val="00BB10A6"/>
    <w:rsid w:val="00BB15A2"/>
    <w:rsid w:val="00BB18B4"/>
    <w:rsid w:val="00BB1A47"/>
    <w:rsid w:val="00BB1BD5"/>
    <w:rsid w:val="00BB2528"/>
    <w:rsid w:val="00BB2BE4"/>
    <w:rsid w:val="00BB3072"/>
    <w:rsid w:val="00BB369E"/>
    <w:rsid w:val="00BB38E3"/>
    <w:rsid w:val="00BB3DE1"/>
    <w:rsid w:val="00BB413C"/>
    <w:rsid w:val="00BB42CB"/>
    <w:rsid w:val="00BB4800"/>
    <w:rsid w:val="00BB4E56"/>
    <w:rsid w:val="00BB51A0"/>
    <w:rsid w:val="00BB5219"/>
    <w:rsid w:val="00BB56C8"/>
    <w:rsid w:val="00BB5724"/>
    <w:rsid w:val="00BB5AF4"/>
    <w:rsid w:val="00BB5D75"/>
    <w:rsid w:val="00BB5E49"/>
    <w:rsid w:val="00BB641E"/>
    <w:rsid w:val="00BB6655"/>
    <w:rsid w:val="00BB66EC"/>
    <w:rsid w:val="00BB74AC"/>
    <w:rsid w:val="00BB7A6A"/>
    <w:rsid w:val="00BB7BA8"/>
    <w:rsid w:val="00BB7D7A"/>
    <w:rsid w:val="00BC0268"/>
    <w:rsid w:val="00BC0504"/>
    <w:rsid w:val="00BC0B48"/>
    <w:rsid w:val="00BC1175"/>
    <w:rsid w:val="00BC1511"/>
    <w:rsid w:val="00BC1DFC"/>
    <w:rsid w:val="00BC22C5"/>
    <w:rsid w:val="00BC2310"/>
    <w:rsid w:val="00BC243E"/>
    <w:rsid w:val="00BC2450"/>
    <w:rsid w:val="00BC2A1C"/>
    <w:rsid w:val="00BC2CD5"/>
    <w:rsid w:val="00BC2D20"/>
    <w:rsid w:val="00BC344E"/>
    <w:rsid w:val="00BC37F3"/>
    <w:rsid w:val="00BC407B"/>
    <w:rsid w:val="00BC4EA4"/>
    <w:rsid w:val="00BC5463"/>
    <w:rsid w:val="00BC55C8"/>
    <w:rsid w:val="00BC57DE"/>
    <w:rsid w:val="00BC59E3"/>
    <w:rsid w:val="00BC5C6A"/>
    <w:rsid w:val="00BC5E04"/>
    <w:rsid w:val="00BC611E"/>
    <w:rsid w:val="00BC6194"/>
    <w:rsid w:val="00BC68E0"/>
    <w:rsid w:val="00BC6AAB"/>
    <w:rsid w:val="00BC6E2A"/>
    <w:rsid w:val="00BC70CD"/>
    <w:rsid w:val="00BC71D1"/>
    <w:rsid w:val="00BC792F"/>
    <w:rsid w:val="00BC7966"/>
    <w:rsid w:val="00BC7CB0"/>
    <w:rsid w:val="00BD0469"/>
    <w:rsid w:val="00BD082C"/>
    <w:rsid w:val="00BD089C"/>
    <w:rsid w:val="00BD09CC"/>
    <w:rsid w:val="00BD0E41"/>
    <w:rsid w:val="00BD1104"/>
    <w:rsid w:val="00BD1367"/>
    <w:rsid w:val="00BD13C4"/>
    <w:rsid w:val="00BD1BDA"/>
    <w:rsid w:val="00BD1FEC"/>
    <w:rsid w:val="00BD204E"/>
    <w:rsid w:val="00BD2941"/>
    <w:rsid w:val="00BD36BA"/>
    <w:rsid w:val="00BD3768"/>
    <w:rsid w:val="00BD376B"/>
    <w:rsid w:val="00BD3871"/>
    <w:rsid w:val="00BD39E3"/>
    <w:rsid w:val="00BD3AF0"/>
    <w:rsid w:val="00BD3C5D"/>
    <w:rsid w:val="00BD3D23"/>
    <w:rsid w:val="00BD3D3C"/>
    <w:rsid w:val="00BD3F54"/>
    <w:rsid w:val="00BD46F1"/>
    <w:rsid w:val="00BD4AAB"/>
    <w:rsid w:val="00BD4B36"/>
    <w:rsid w:val="00BD5B85"/>
    <w:rsid w:val="00BD625F"/>
    <w:rsid w:val="00BD65FA"/>
    <w:rsid w:val="00BD663F"/>
    <w:rsid w:val="00BD66E7"/>
    <w:rsid w:val="00BD694F"/>
    <w:rsid w:val="00BD6EA9"/>
    <w:rsid w:val="00BD6F2B"/>
    <w:rsid w:val="00BD6F71"/>
    <w:rsid w:val="00BD6FA8"/>
    <w:rsid w:val="00BD7273"/>
    <w:rsid w:val="00BD77D7"/>
    <w:rsid w:val="00BD7AB0"/>
    <w:rsid w:val="00BD7C64"/>
    <w:rsid w:val="00BD7E18"/>
    <w:rsid w:val="00BE0223"/>
    <w:rsid w:val="00BE062F"/>
    <w:rsid w:val="00BE0854"/>
    <w:rsid w:val="00BE0B3D"/>
    <w:rsid w:val="00BE0E21"/>
    <w:rsid w:val="00BE1492"/>
    <w:rsid w:val="00BE1D4A"/>
    <w:rsid w:val="00BE1F8F"/>
    <w:rsid w:val="00BE29F6"/>
    <w:rsid w:val="00BE2B3E"/>
    <w:rsid w:val="00BE30BC"/>
    <w:rsid w:val="00BE338E"/>
    <w:rsid w:val="00BE33EA"/>
    <w:rsid w:val="00BE357B"/>
    <w:rsid w:val="00BE357F"/>
    <w:rsid w:val="00BE386B"/>
    <w:rsid w:val="00BE3CFA"/>
    <w:rsid w:val="00BE4515"/>
    <w:rsid w:val="00BE4771"/>
    <w:rsid w:val="00BE483C"/>
    <w:rsid w:val="00BE4E7F"/>
    <w:rsid w:val="00BE50FA"/>
    <w:rsid w:val="00BE562F"/>
    <w:rsid w:val="00BE5631"/>
    <w:rsid w:val="00BE57F0"/>
    <w:rsid w:val="00BE59AD"/>
    <w:rsid w:val="00BE5B78"/>
    <w:rsid w:val="00BE5CA0"/>
    <w:rsid w:val="00BE5D84"/>
    <w:rsid w:val="00BE5E14"/>
    <w:rsid w:val="00BE60CE"/>
    <w:rsid w:val="00BE6307"/>
    <w:rsid w:val="00BE664D"/>
    <w:rsid w:val="00BE72A6"/>
    <w:rsid w:val="00BE7341"/>
    <w:rsid w:val="00BE74A1"/>
    <w:rsid w:val="00BE7F6C"/>
    <w:rsid w:val="00BF00B5"/>
    <w:rsid w:val="00BF03A6"/>
    <w:rsid w:val="00BF0454"/>
    <w:rsid w:val="00BF0AC4"/>
    <w:rsid w:val="00BF0BB5"/>
    <w:rsid w:val="00BF0D4C"/>
    <w:rsid w:val="00BF162F"/>
    <w:rsid w:val="00BF17F6"/>
    <w:rsid w:val="00BF1A8C"/>
    <w:rsid w:val="00BF2D74"/>
    <w:rsid w:val="00BF345E"/>
    <w:rsid w:val="00BF346C"/>
    <w:rsid w:val="00BF3471"/>
    <w:rsid w:val="00BF3805"/>
    <w:rsid w:val="00BF3CBA"/>
    <w:rsid w:val="00BF3F25"/>
    <w:rsid w:val="00BF433C"/>
    <w:rsid w:val="00BF48A3"/>
    <w:rsid w:val="00BF4FC0"/>
    <w:rsid w:val="00BF5232"/>
    <w:rsid w:val="00BF52B2"/>
    <w:rsid w:val="00BF557E"/>
    <w:rsid w:val="00BF5D38"/>
    <w:rsid w:val="00BF5F93"/>
    <w:rsid w:val="00BF609B"/>
    <w:rsid w:val="00BF6170"/>
    <w:rsid w:val="00BF68A2"/>
    <w:rsid w:val="00BF696F"/>
    <w:rsid w:val="00BF6B3D"/>
    <w:rsid w:val="00BF6CF2"/>
    <w:rsid w:val="00BF6F9A"/>
    <w:rsid w:val="00BF72CD"/>
    <w:rsid w:val="00BF75CE"/>
    <w:rsid w:val="00BF76A1"/>
    <w:rsid w:val="00BF782F"/>
    <w:rsid w:val="00BF7A5D"/>
    <w:rsid w:val="00BF7B65"/>
    <w:rsid w:val="00BF7E7C"/>
    <w:rsid w:val="00C00182"/>
    <w:rsid w:val="00C00378"/>
    <w:rsid w:val="00C00412"/>
    <w:rsid w:val="00C00AD0"/>
    <w:rsid w:val="00C00CD3"/>
    <w:rsid w:val="00C00FC5"/>
    <w:rsid w:val="00C011C3"/>
    <w:rsid w:val="00C01539"/>
    <w:rsid w:val="00C016BC"/>
    <w:rsid w:val="00C018A1"/>
    <w:rsid w:val="00C027AC"/>
    <w:rsid w:val="00C02F7C"/>
    <w:rsid w:val="00C0301C"/>
    <w:rsid w:val="00C033B5"/>
    <w:rsid w:val="00C0370C"/>
    <w:rsid w:val="00C038D5"/>
    <w:rsid w:val="00C03B85"/>
    <w:rsid w:val="00C03EFB"/>
    <w:rsid w:val="00C03F81"/>
    <w:rsid w:val="00C04305"/>
    <w:rsid w:val="00C049D3"/>
    <w:rsid w:val="00C04D75"/>
    <w:rsid w:val="00C04DE1"/>
    <w:rsid w:val="00C05493"/>
    <w:rsid w:val="00C055CD"/>
    <w:rsid w:val="00C059C6"/>
    <w:rsid w:val="00C059D7"/>
    <w:rsid w:val="00C05F03"/>
    <w:rsid w:val="00C06196"/>
    <w:rsid w:val="00C062FB"/>
    <w:rsid w:val="00C06535"/>
    <w:rsid w:val="00C06A89"/>
    <w:rsid w:val="00C06B88"/>
    <w:rsid w:val="00C072AC"/>
    <w:rsid w:val="00C07580"/>
    <w:rsid w:val="00C078AD"/>
    <w:rsid w:val="00C07A71"/>
    <w:rsid w:val="00C07AAE"/>
    <w:rsid w:val="00C07AE6"/>
    <w:rsid w:val="00C07D3A"/>
    <w:rsid w:val="00C07ED5"/>
    <w:rsid w:val="00C1062B"/>
    <w:rsid w:val="00C106DD"/>
    <w:rsid w:val="00C106E0"/>
    <w:rsid w:val="00C1079F"/>
    <w:rsid w:val="00C10AFE"/>
    <w:rsid w:val="00C10C13"/>
    <w:rsid w:val="00C11611"/>
    <w:rsid w:val="00C11683"/>
    <w:rsid w:val="00C117B0"/>
    <w:rsid w:val="00C11C4F"/>
    <w:rsid w:val="00C1284A"/>
    <w:rsid w:val="00C12ADB"/>
    <w:rsid w:val="00C12BF9"/>
    <w:rsid w:val="00C12F7C"/>
    <w:rsid w:val="00C12FD7"/>
    <w:rsid w:val="00C13012"/>
    <w:rsid w:val="00C1378E"/>
    <w:rsid w:val="00C13869"/>
    <w:rsid w:val="00C138B4"/>
    <w:rsid w:val="00C13ACA"/>
    <w:rsid w:val="00C13F7D"/>
    <w:rsid w:val="00C143EC"/>
    <w:rsid w:val="00C1446D"/>
    <w:rsid w:val="00C1544C"/>
    <w:rsid w:val="00C15665"/>
    <w:rsid w:val="00C157B5"/>
    <w:rsid w:val="00C15BAB"/>
    <w:rsid w:val="00C16051"/>
    <w:rsid w:val="00C161B4"/>
    <w:rsid w:val="00C163B4"/>
    <w:rsid w:val="00C1649D"/>
    <w:rsid w:val="00C167F7"/>
    <w:rsid w:val="00C169BB"/>
    <w:rsid w:val="00C17031"/>
    <w:rsid w:val="00C170DB"/>
    <w:rsid w:val="00C17563"/>
    <w:rsid w:val="00C179AC"/>
    <w:rsid w:val="00C179FC"/>
    <w:rsid w:val="00C17B80"/>
    <w:rsid w:val="00C20489"/>
    <w:rsid w:val="00C20496"/>
    <w:rsid w:val="00C2084B"/>
    <w:rsid w:val="00C20903"/>
    <w:rsid w:val="00C20D77"/>
    <w:rsid w:val="00C20DCC"/>
    <w:rsid w:val="00C21076"/>
    <w:rsid w:val="00C21282"/>
    <w:rsid w:val="00C212B5"/>
    <w:rsid w:val="00C21352"/>
    <w:rsid w:val="00C21880"/>
    <w:rsid w:val="00C21982"/>
    <w:rsid w:val="00C219E0"/>
    <w:rsid w:val="00C21AD3"/>
    <w:rsid w:val="00C21E7E"/>
    <w:rsid w:val="00C22134"/>
    <w:rsid w:val="00C22212"/>
    <w:rsid w:val="00C224A0"/>
    <w:rsid w:val="00C2268F"/>
    <w:rsid w:val="00C22F47"/>
    <w:rsid w:val="00C22F7A"/>
    <w:rsid w:val="00C234BF"/>
    <w:rsid w:val="00C23F14"/>
    <w:rsid w:val="00C23FBA"/>
    <w:rsid w:val="00C2476F"/>
    <w:rsid w:val="00C24819"/>
    <w:rsid w:val="00C24CFA"/>
    <w:rsid w:val="00C24DA2"/>
    <w:rsid w:val="00C25304"/>
    <w:rsid w:val="00C2542B"/>
    <w:rsid w:val="00C254BF"/>
    <w:rsid w:val="00C255CF"/>
    <w:rsid w:val="00C256BA"/>
    <w:rsid w:val="00C25A62"/>
    <w:rsid w:val="00C25B5F"/>
    <w:rsid w:val="00C25BA8"/>
    <w:rsid w:val="00C2603D"/>
    <w:rsid w:val="00C261B3"/>
    <w:rsid w:val="00C26CEA"/>
    <w:rsid w:val="00C270E0"/>
    <w:rsid w:val="00C272B9"/>
    <w:rsid w:val="00C2750D"/>
    <w:rsid w:val="00C27832"/>
    <w:rsid w:val="00C27F6D"/>
    <w:rsid w:val="00C30096"/>
    <w:rsid w:val="00C30105"/>
    <w:rsid w:val="00C304B8"/>
    <w:rsid w:val="00C304CC"/>
    <w:rsid w:val="00C305B2"/>
    <w:rsid w:val="00C305B9"/>
    <w:rsid w:val="00C305FC"/>
    <w:rsid w:val="00C30643"/>
    <w:rsid w:val="00C30B5B"/>
    <w:rsid w:val="00C30D08"/>
    <w:rsid w:val="00C3141C"/>
    <w:rsid w:val="00C31556"/>
    <w:rsid w:val="00C3173A"/>
    <w:rsid w:val="00C31A14"/>
    <w:rsid w:val="00C31A75"/>
    <w:rsid w:val="00C32101"/>
    <w:rsid w:val="00C32B10"/>
    <w:rsid w:val="00C32CE9"/>
    <w:rsid w:val="00C335E2"/>
    <w:rsid w:val="00C337CE"/>
    <w:rsid w:val="00C33A98"/>
    <w:rsid w:val="00C33B71"/>
    <w:rsid w:val="00C33FF4"/>
    <w:rsid w:val="00C34BC2"/>
    <w:rsid w:val="00C34CA0"/>
    <w:rsid w:val="00C34EAD"/>
    <w:rsid w:val="00C34F3B"/>
    <w:rsid w:val="00C36263"/>
    <w:rsid w:val="00C363C3"/>
    <w:rsid w:val="00C3675F"/>
    <w:rsid w:val="00C37148"/>
    <w:rsid w:val="00C374FC"/>
    <w:rsid w:val="00C37849"/>
    <w:rsid w:val="00C401B8"/>
    <w:rsid w:val="00C40687"/>
    <w:rsid w:val="00C412A0"/>
    <w:rsid w:val="00C415D5"/>
    <w:rsid w:val="00C41926"/>
    <w:rsid w:val="00C41DC6"/>
    <w:rsid w:val="00C42184"/>
    <w:rsid w:val="00C4221C"/>
    <w:rsid w:val="00C422BB"/>
    <w:rsid w:val="00C4237A"/>
    <w:rsid w:val="00C42763"/>
    <w:rsid w:val="00C42BAA"/>
    <w:rsid w:val="00C42DE1"/>
    <w:rsid w:val="00C4370B"/>
    <w:rsid w:val="00C4394E"/>
    <w:rsid w:val="00C43AC1"/>
    <w:rsid w:val="00C44079"/>
    <w:rsid w:val="00C44B94"/>
    <w:rsid w:val="00C44FD6"/>
    <w:rsid w:val="00C450E4"/>
    <w:rsid w:val="00C452A9"/>
    <w:rsid w:val="00C45451"/>
    <w:rsid w:val="00C454C0"/>
    <w:rsid w:val="00C4574D"/>
    <w:rsid w:val="00C45821"/>
    <w:rsid w:val="00C45B46"/>
    <w:rsid w:val="00C45C13"/>
    <w:rsid w:val="00C45F49"/>
    <w:rsid w:val="00C460D6"/>
    <w:rsid w:val="00C4657B"/>
    <w:rsid w:val="00C469AD"/>
    <w:rsid w:val="00C476DA"/>
    <w:rsid w:val="00C476F7"/>
    <w:rsid w:val="00C47C66"/>
    <w:rsid w:val="00C50520"/>
    <w:rsid w:val="00C5082B"/>
    <w:rsid w:val="00C512E6"/>
    <w:rsid w:val="00C5135C"/>
    <w:rsid w:val="00C513B2"/>
    <w:rsid w:val="00C51938"/>
    <w:rsid w:val="00C51951"/>
    <w:rsid w:val="00C51CDD"/>
    <w:rsid w:val="00C51FB1"/>
    <w:rsid w:val="00C5229A"/>
    <w:rsid w:val="00C522E6"/>
    <w:rsid w:val="00C5274A"/>
    <w:rsid w:val="00C52755"/>
    <w:rsid w:val="00C527EC"/>
    <w:rsid w:val="00C528F3"/>
    <w:rsid w:val="00C52B3C"/>
    <w:rsid w:val="00C52C8C"/>
    <w:rsid w:val="00C52D5A"/>
    <w:rsid w:val="00C532FB"/>
    <w:rsid w:val="00C538FC"/>
    <w:rsid w:val="00C53E91"/>
    <w:rsid w:val="00C53F35"/>
    <w:rsid w:val="00C540CF"/>
    <w:rsid w:val="00C549FD"/>
    <w:rsid w:val="00C54B04"/>
    <w:rsid w:val="00C5504C"/>
    <w:rsid w:val="00C553D6"/>
    <w:rsid w:val="00C5554E"/>
    <w:rsid w:val="00C55688"/>
    <w:rsid w:val="00C55E41"/>
    <w:rsid w:val="00C55E79"/>
    <w:rsid w:val="00C560D1"/>
    <w:rsid w:val="00C5668B"/>
    <w:rsid w:val="00C569D0"/>
    <w:rsid w:val="00C570A6"/>
    <w:rsid w:val="00C5741F"/>
    <w:rsid w:val="00C575C4"/>
    <w:rsid w:val="00C57FD6"/>
    <w:rsid w:val="00C605E6"/>
    <w:rsid w:val="00C60D54"/>
    <w:rsid w:val="00C61307"/>
    <w:rsid w:val="00C618C0"/>
    <w:rsid w:val="00C6277C"/>
    <w:rsid w:val="00C62E9D"/>
    <w:rsid w:val="00C63A4C"/>
    <w:rsid w:val="00C63BFA"/>
    <w:rsid w:val="00C644DD"/>
    <w:rsid w:val="00C6466F"/>
    <w:rsid w:val="00C646AD"/>
    <w:rsid w:val="00C64956"/>
    <w:rsid w:val="00C64978"/>
    <w:rsid w:val="00C649CC"/>
    <w:rsid w:val="00C64D4D"/>
    <w:rsid w:val="00C6554C"/>
    <w:rsid w:val="00C65DC4"/>
    <w:rsid w:val="00C65EE0"/>
    <w:rsid w:val="00C661D1"/>
    <w:rsid w:val="00C664A3"/>
    <w:rsid w:val="00C665CA"/>
    <w:rsid w:val="00C6699A"/>
    <w:rsid w:val="00C66C2A"/>
    <w:rsid w:val="00C66EF7"/>
    <w:rsid w:val="00C67334"/>
    <w:rsid w:val="00C6776F"/>
    <w:rsid w:val="00C67C7D"/>
    <w:rsid w:val="00C67D4F"/>
    <w:rsid w:val="00C67FB8"/>
    <w:rsid w:val="00C70262"/>
    <w:rsid w:val="00C7070A"/>
    <w:rsid w:val="00C70D97"/>
    <w:rsid w:val="00C70F7C"/>
    <w:rsid w:val="00C711EE"/>
    <w:rsid w:val="00C71517"/>
    <w:rsid w:val="00C716E9"/>
    <w:rsid w:val="00C71914"/>
    <w:rsid w:val="00C72397"/>
    <w:rsid w:val="00C72E4A"/>
    <w:rsid w:val="00C72EF9"/>
    <w:rsid w:val="00C7308B"/>
    <w:rsid w:val="00C7374A"/>
    <w:rsid w:val="00C737EB"/>
    <w:rsid w:val="00C7395C"/>
    <w:rsid w:val="00C73CBC"/>
    <w:rsid w:val="00C73E4F"/>
    <w:rsid w:val="00C73F50"/>
    <w:rsid w:val="00C74141"/>
    <w:rsid w:val="00C74197"/>
    <w:rsid w:val="00C744B9"/>
    <w:rsid w:val="00C746D5"/>
    <w:rsid w:val="00C7471D"/>
    <w:rsid w:val="00C74751"/>
    <w:rsid w:val="00C74D9C"/>
    <w:rsid w:val="00C74E34"/>
    <w:rsid w:val="00C752D9"/>
    <w:rsid w:val="00C752F4"/>
    <w:rsid w:val="00C7549C"/>
    <w:rsid w:val="00C755DD"/>
    <w:rsid w:val="00C75835"/>
    <w:rsid w:val="00C75922"/>
    <w:rsid w:val="00C759BD"/>
    <w:rsid w:val="00C75D7B"/>
    <w:rsid w:val="00C76141"/>
    <w:rsid w:val="00C76B6B"/>
    <w:rsid w:val="00C76B78"/>
    <w:rsid w:val="00C77001"/>
    <w:rsid w:val="00C77C06"/>
    <w:rsid w:val="00C800BC"/>
    <w:rsid w:val="00C801FB"/>
    <w:rsid w:val="00C80628"/>
    <w:rsid w:val="00C80D44"/>
    <w:rsid w:val="00C80E56"/>
    <w:rsid w:val="00C816A6"/>
    <w:rsid w:val="00C818A8"/>
    <w:rsid w:val="00C82482"/>
    <w:rsid w:val="00C82975"/>
    <w:rsid w:val="00C82AAB"/>
    <w:rsid w:val="00C83458"/>
    <w:rsid w:val="00C837FD"/>
    <w:rsid w:val="00C83CA6"/>
    <w:rsid w:val="00C83E7C"/>
    <w:rsid w:val="00C83FBD"/>
    <w:rsid w:val="00C84481"/>
    <w:rsid w:val="00C848B0"/>
    <w:rsid w:val="00C84C14"/>
    <w:rsid w:val="00C84CAB"/>
    <w:rsid w:val="00C850EA"/>
    <w:rsid w:val="00C85229"/>
    <w:rsid w:val="00C85250"/>
    <w:rsid w:val="00C8546D"/>
    <w:rsid w:val="00C85507"/>
    <w:rsid w:val="00C85619"/>
    <w:rsid w:val="00C8593F"/>
    <w:rsid w:val="00C8598F"/>
    <w:rsid w:val="00C85A04"/>
    <w:rsid w:val="00C85A77"/>
    <w:rsid w:val="00C85AC1"/>
    <w:rsid w:val="00C85C91"/>
    <w:rsid w:val="00C86573"/>
    <w:rsid w:val="00C86C9F"/>
    <w:rsid w:val="00C87CC3"/>
    <w:rsid w:val="00C87E24"/>
    <w:rsid w:val="00C905B3"/>
    <w:rsid w:val="00C9092B"/>
    <w:rsid w:val="00C90931"/>
    <w:rsid w:val="00C90A8F"/>
    <w:rsid w:val="00C90E62"/>
    <w:rsid w:val="00C90EB7"/>
    <w:rsid w:val="00C918C7"/>
    <w:rsid w:val="00C91946"/>
    <w:rsid w:val="00C92807"/>
    <w:rsid w:val="00C92BBD"/>
    <w:rsid w:val="00C92CA7"/>
    <w:rsid w:val="00C92E35"/>
    <w:rsid w:val="00C93004"/>
    <w:rsid w:val="00C93102"/>
    <w:rsid w:val="00C9322F"/>
    <w:rsid w:val="00C93CD6"/>
    <w:rsid w:val="00C93DA6"/>
    <w:rsid w:val="00C946DD"/>
    <w:rsid w:val="00C946EE"/>
    <w:rsid w:val="00C9472C"/>
    <w:rsid w:val="00C9487B"/>
    <w:rsid w:val="00C94A7F"/>
    <w:rsid w:val="00C94AB5"/>
    <w:rsid w:val="00C950C8"/>
    <w:rsid w:val="00C953A7"/>
    <w:rsid w:val="00C95656"/>
    <w:rsid w:val="00C95C43"/>
    <w:rsid w:val="00C95D40"/>
    <w:rsid w:val="00C95EF4"/>
    <w:rsid w:val="00C95F40"/>
    <w:rsid w:val="00C95F47"/>
    <w:rsid w:val="00C96323"/>
    <w:rsid w:val="00C96333"/>
    <w:rsid w:val="00C96437"/>
    <w:rsid w:val="00C96642"/>
    <w:rsid w:val="00C966B0"/>
    <w:rsid w:val="00C96A56"/>
    <w:rsid w:val="00C96C22"/>
    <w:rsid w:val="00C96D10"/>
    <w:rsid w:val="00C96DE9"/>
    <w:rsid w:val="00C974DE"/>
    <w:rsid w:val="00C9752E"/>
    <w:rsid w:val="00C97758"/>
    <w:rsid w:val="00C9777F"/>
    <w:rsid w:val="00C977A0"/>
    <w:rsid w:val="00C97B44"/>
    <w:rsid w:val="00C97DB9"/>
    <w:rsid w:val="00C97F87"/>
    <w:rsid w:val="00CA0048"/>
    <w:rsid w:val="00CA0127"/>
    <w:rsid w:val="00CA0271"/>
    <w:rsid w:val="00CA056F"/>
    <w:rsid w:val="00CA0633"/>
    <w:rsid w:val="00CA0A06"/>
    <w:rsid w:val="00CA0EEF"/>
    <w:rsid w:val="00CA0F7A"/>
    <w:rsid w:val="00CA0FD1"/>
    <w:rsid w:val="00CA117A"/>
    <w:rsid w:val="00CA13CF"/>
    <w:rsid w:val="00CA146E"/>
    <w:rsid w:val="00CA14A9"/>
    <w:rsid w:val="00CA1E01"/>
    <w:rsid w:val="00CA1E39"/>
    <w:rsid w:val="00CA2DC5"/>
    <w:rsid w:val="00CA3639"/>
    <w:rsid w:val="00CA3ACD"/>
    <w:rsid w:val="00CA3D3C"/>
    <w:rsid w:val="00CA3E96"/>
    <w:rsid w:val="00CA3E97"/>
    <w:rsid w:val="00CA3F5E"/>
    <w:rsid w:val="00CA42BF"/>
    <w:rsid w:val="00CA4637"/>
    <w:rsid w:val="00CA4690"/>
    <w:rsid w:val="00CA49D9"/>
    <w:rsid w:val="00CA5037"/>
    <w:rsid w:val="00CA50A0"/>
    <w:rsid w:val="00CA540D"/>
    <w:rsid w:val="00CA570D"/>
    <w:rsid w:val="00CA59E9"/>
    <w:rsid w:val="00CA5C81"/>
    <w:rsid w:val="00CA5DA0"/>
    <w:rsid w:val="00CA5E86"/>
    <w:rsid w:val="00CA61E9"/>
    <w:rsid w:val="00CA69FE"/>
    <w:rsid w:val="00CA6B0A"/>
    <w:rsid w:val="00CA6D17"/>
    <w:rsid w:val="00CA6ECB"/>
    <w:rsid w:val="00CA70E3"/>
    <w:rsid w:val="00CA7E20"/>
    <w:rsid w:val="00CB021E"/>
    <w:rsid w:val="00CB0223"/>
    <w:rsid w:val="00CB06A4"/>
    <w:rsid w:val="00CB0819"/>
    <w:rsid w:val="00CB0BCF"/>
    <w:rsid w:val="00CB11CF"/>
    <w:rsid w:val="00CB15ED"/>
    <w:rsid w:val="00CB1704"/>
    <w:rsid w:val="00CB1B01"/>
    <w:rsid w:val="00CB2063"/>
    <w:rsid w:val="00CB2365"/>
    <w:rsid w:val="00CB2745"/>
    <w:rsid w:val="00CB2C84"/>
    <w:rsid w:val="00CB2EB0"/>
    <w:rsid w:val="00CB2EF5"/>
    <w:rsid w:val="00CB3347"/>
    <w:rsid w:val="00CB342D"/>
    <w:rsid w:val="00CB3BD8"/>
    <w:rsid w:val="00CB4234"/>
    <w:rsid w:val="00CB4422"/>
    <w:rsid w:val="00CB46A6"/>
    <w:rsid w:val="00CB4FBB"/>
    <w:rsid w:val="00CB5314"/>
    <w:rsid w:val="00CB536D"/>
    <w:rsid w:val="00CB557B"/>
    <w:rsid w:val="00CB5945"/>
    <w:rsid w:val="00CB5E99"/>
    <w:rsid w:val="00CB664E"/>
    <w:rsid w:val="00CB680A"/>
    <w:rsid w:val="00CB6FB1"/>
    <w:rsid w:val="00CB70EA"/>
    <w:rsid w:val="00CB7671"/>
    <w:rsid w:val="00CB7C0B"/>
    <w:rsid w:val="00CB7FC0"/>
    <w:rsid w:val="00CC04E7"/>
    <w:rsid w:val="00CC056E"/>
    <w:rsid w:val="00CC0695"/>
    <w:rsid w:val="00CC09AD"/>
    <w:rsid w:val="00CC0D98"/>
    <w:rsid w:val="00CC102A"/>
    <w:rsid w:val="00CC10CA"/>
    <w:rsid w:val="00CC10FD"/>
    <w:rsid w:val="00CC118C"/>
    <w:rsid w:val="00CC12BE"/>
    <w:rsid w:val="00CC1937"/>
    <w:rsid w:val="00CC221E"/>
    <w:rsid w:val="00CC23EA"/>
    <w:rsid w:val="00CC2574"/>
    <w:rsid w:val="00CC2881"/>
    <w:rsid w:val="00CC297F"/>
    <w:rsid w:val="00CC2BEF"/>
    <w:rsid w:val="00CC36FC"/>
    <w:rsid w:val="00CC3758"/>
    <w:rsid w:val="00CC375E"/>
    <w:rsid w:val="00CC391C"/>
    <w:rsid w:val="00CC3BDD"/>
    <w:rsid w:val="00CC3C46"/>
    <w:rsid w:val="00CC3D82"/>
    <w:rsid w:val="00CC4378"/>
    <w:rsid w:val="00CC4AE6"/>
    <w:rsid w:val="00CC4BA2"/>
    <w:rsid w:val="00CC4F23"/>
    <w:rsid w:val="00CC522E"/>
    <w:rsid w:val="00CC54A7"/>
    <w:rsid w:val="00CC5521"/>
    <w:rsid w:val="00CC597D"/>
    <w:rsid w:val="00CC5D71"/>
    <w:rsid w:val="00CC5F1A"/>
    <w:rsid w:val="00CC651E"/>
    <w:rsid w:val="00CC6AAA"/>
    <w:rsid w:val="00CC7F00"/>
    <w:rsid w:val="00CD0353"/>
    <w:rsid w:val="00CD09E0"/>
    <w:rsid w:val="00CD110D"/>
    <w:rsid w:val="00CD1351"/>
    <w:rsid w:val="00CD1A24"/>
    <w:rsid w:val="00CD22F4"/>
    <w:rsid w:val="00CD26BB"/>
    <w:rsid w:val="00CD3655"/>
    <w:rsid w:val="00CD3AA4"/>
    <w:rsid w:val="00CD3E1C"/>
    <w:rsid w:val="00CD40DC"/>
    <w:rsid w:val="00CD4210"/>
    <w:rsid w:val="00CD48F6"/>
    <w:rsid w:val="00CD4CF3"/>
    <w:rsid w:val="00CD5354"/>
    <w:rsid w:val="00CD5A67"/>
    <w:rsid w:val="00CD5B86"/>
    <w:rsid w:val="00CD5D13"/>
    <w:rsid w:val="00CD6557"/>
    <w:rsid w:val="00CD65EA"/>
    <w:rsid w:val="00CD66F3"/>
    <w:rsid w:val="00CD677D"/>
    <w:rsid w:val="00CD67B8"/>
    <w:rsid w:val="00CD6850"/>
    <w:rsid w:val="00CD69EB"/>
    <w:rsid w:val="00CD6B9D"/>
    <w:rsid w:val="00CD7173"/>
    <w:rsid w:val="00CD7283"/>
    <w:rsid w:val="00CD72F0"/>
    <w:rsid w:val="00CD7809"/>
    <w:rsid w:val="00CD7AED"/>
    <w:rsid w:val="00CD7B52"/>
    <w:rsid w:val="00CD7BBE"/>
    <w:rsid w:val="00CD7DA2"/>
    <w:rsid w:val="00CD7F60"/>
    <w:rsid w:val="00CE077C"/>
    <w:rsid w:val="00CE1186"/>
    <w:rsid w:val="00CE1390"/>
    <w:rsid w:val="00CE18F0"/>
    <w:rsid w:val="00CE1E63"/>
    <w:rsid w:val="00CE1EEA"/>
    <w:rsid w:val="00CE255E"/>
    <w:rsid w:val="00CE2642"/>
    <w:rsid w:val="00CE2976"/>
    <w:rsid w:val="00CE3122"/>
    <w:rsid w:val="00CE377A"/>
    <w:rsid w:val="00CE37B1"/>
    <w:rsid w:val="00CE3C84"/>
    <w:rsid w:val="00CE3D7F"/>
    <w:rsid w:val="00CE4230"/>
    <w:rsid w:val="00CE42EF"/>
    <w:rsid w:val="00CE43B0"/>
    <w:rsid w:val="00CE4415"/>
    <w:rsid w:val="00CE474E"/>
    <w:rsid w:val="00CE4A1F"/>
    <w:rsid w:val="00CE542F"/>
    <w:rsid w:val="00CE54BC"/>
    <w:rsid w:val="00CE564F"/>
    <w:rsid w:val="00CE5A54"/>
    <w:rsid w:val="00CE6077"/>
    <w:rsid w:val="00CE61D5"/>
    <w:rsid w:val="00CE666E"/>
    <w:rsid w:val="00CE66AD"/>
    <w:rsid w:val="00CE6D6A"/>
    <w:rsid w:val="00CE6DB0"/>
    <w:rsid w:val="00CE7215"/>
    <w:rsid w:val="00CE72C7"/>
    <w:rsid w:val="00CE72E2"/>
    <w:rsid w:val="00CE7336"/>
    <w:rsid w:val="00CE7394"/>
    <w:rsid w:val="00CE7490"/>
    <w:rsid w:val="00CE775A"/>
    <w:rsid w:val="00CE7AFF"/>
    <w:rsid w:val="00CE7B24"/>
    <w:rsid w:val="00CE7E9E"/>
    <w:rsid w:val="00CE7F41"/>
    <w:rsid w:val="00CE7F7F"/>
    <w:rsid w:val="00CF06FA"/>
    <w:rsid w:val="00CF0B6B"/>
    <w:rsid w:val="00CF0F18"/>
    <w:rsid w:val="00CF12B3"/>
    <w:rsid w:val="00CF12DC"/>
    <w:rsid w:val="00CF1CF7"/>
    <w:rsid w:val="00CF26EE"/>
    <w:rsid w:val="00CF2A44"/>
    <w:rsid w:val="00CF2E99"/>
    <w:rsid w:val="00CF2F66"/>
    <w:rsid w:val="00CF30B8"/>
    <w:rsid w:val="00CF3248"/>
    <w:rsid w:val="00CF35E7"/>
    <w:rsid w:val="00CF37F2"/>
    <w:rsid w:val="00CF38BF"/>
    <w:rsid w:val="00CF3946"/>
    <w:rsid w:val="00CF39C8"/>
    <w:rsid w:val="00CF3ADD"/>
    <w:rsid w:val="00CF3B76"/>
    <w:rsid w:val="00CF4139"/>
    <w:rsid w:val="00CF4146"/>
    <w:rsid w:val="00CF419F"/>
    <w:rsid w:val="00CF5534"/>
    <w:rsid w:val="00CF5623"/>
    <w:rsid w:val="00CF56BC"/>
    <w:rsid w:val="00CF576A"/>
    <w:rsid w:val="00CF5831"/>
    <w:rsid w:val="00CF5A4D"/>
    <w:rsid w:val="00CF5B64"/>
    <w:rsid w:val="00CF5E67"/>
    <w:rsid w:val="00CF5F02"/>
    <w:rsid w:val="00CF6E87"/>
    <w:rsid w:val="00CF70CB"/>
    <w:rsid w:val="00CF71C5"/>
    <w:rsid w:val="00CF720B"/>
    <w:rsid w:val="00CF720F"/>
    <w:rsid w:val="00CF72BF"/>
    <w:rsid w:val="00CF73E2"/>
    <w:rsid w:val="00CF74B2"/>
    <w:rsid w:val="00CF7ACF"/>
    <w:rsid w:val="00CF7AE4"/>
    <w:rsid w:val="00CF7CCC"/>
    <w:rsid w:val="00CF7E38"/>
    <w:rsid w:val="00CF7EF4"/>
    <w:rsid w:val="00D0085E"/>
    <w:rsid w:val="00D008AB"/>
    <w:rsid w:val="00D0090F"/>
    <w:rsid w:val="00D00C35"/>
    <w:rsid w:val="00D00CA1"/>
    <w:rsid w:val="00D00F5A"/>
    <w:rsid w:val="00D011A9"/>
    <w:rsid w:val="00D016EC"/>
    <w:rsid w:val="00D01AD0"/>
    <w:rsid w:val="00D01BDF"/>
    <w:rsid w:val="00D027F4"/>
    <w:rsid w:val="00D0290B"/>
    <w:rsid w:val="00D02C14"/>
    <w:rsid w:val="00D02D6F"/>
    <w:rsid w:val="00D02DDA"/>
    <w:rsid w:val="00D0332E"/>
    <w:rsid w:val="00D03AB6"/>
    <w:rsid w:val="00D03B6A"/>
    <w:rsid w:val="00D03B6B"/>
    <w:rsid w:val="00D03C94"/>
    <w:rsid w:val="00D03D5D"/>
    <w:rsid w:val="00D042DC"/>
    <w:rsid w:val="00D0471C"/>
    <w:rsid w:val="00D049B1"/>
    <w:rsid w:val="00D04A0A"/>
    <w:rsid w:val="00D04C0D"/>
    <w:rsid w:val="00D05362"/>
    <w:rsid w:val="00D05F8D"/>
    <w:rsid w:val="00D061CF"/>
    <w:rsid w:val="00D063B3"/>
    <w:rsid w:val="00D067EF"/>
    <w:rsid w:val="00D06A81"/>
    <w:rsid w:val="00D06B0F"/>
    <w:rsid w:val="00D07599"/>
    <w:rsid w:val="00D101B9"/>
    <w:rsid w:val="00D10350"/>
    <w:rsid w:val="00D104A5"/>
    <w:rsid w:val="00D104BD"/>
    <w:rsid w:val="00D10683"/>
    <w:rsid w:val="00D109B7"/>
    <w:rsid w:val="00D10C68"/>
    <w:rsid w:val="00D11608"/>
    <w:rsid w:val="00D11AD0"/>
    <w:rsid w:val="00D11F56"/>
    <w:rsid w:val="00D12679"/>
    <w:rsid w:val="00D12DAB"/>
    <w:rsid w:val="00D12E23"/>
    <w:rsid w:val="00D12EFA"/>
    <w:rsid w:val="00D12F61"/>
    <w:rsid w:val="00D13065"/>
    <w:rsid w:val="00D137EE"/>
    <w:rsid w:val="00D138AE"/>
    <w:rsid w:val="00D138C9"/>
    <w:rsid w:val="00D13F27"/>
    <w:rsid w:val="00D13FC4"/>
    <w:rsid w:val="00D14249"/>
    <w:rsid w:val="00D145D6"/>
    <w:rsid w:val="00D14800"/>
    <w:rsid w:val="00D148B8"/>
    <w:rsid w:val="00D14C9E"/>
    <w:rsid w:val="00D14E05"/>
    <w:rsid w:val="00D15338"/>
    <w:rsid w:val="00D1581B"/>
    <w:rsid w:val="00D1588B"/>
    <w:rsid w:val="00D15D0F"/>
    <w:rsid w:val="00D1606D"/>
    <w:rsid w:val="00D161FC"/>
    <w:rsid w:val="00D171C7"/>
    <w:rsid w:val="00D17302"/>
    <w:rsid w:val="00D179FB"/>
    <w:rsid w:val="00D17A6E"/>
    <w:rsid w:val="00D17B57"/>
    <w:rsid w:val="00D17C92"/>
    <w:rsid w:val="00D17EF0"/>
    <w:rsid w:val="00D2008F"/>
    <w:rsid w:val="00D201EF"/>
    <w:rsid w:val="00D20516"/>
    <w:rsid w:val="00D2059F"/>
    <w:rsid w:val="00D2093E"/>
    <w:rsid w:val="00D21179"/>
    <w:rsid w:val="00D212D3"/>
    <w:rsid w:val="00D2147D"/>
    <w:rsid w:val="00D2198A"/>
    <w:rsid w:val="00D21C87"/>
    <w:rsid w:val="00D21DD9"/>
    <w:rsid w:val="00D21E1D"/>
    <w:rsid w:val="00D21ED0"/>
    <w:rsid w:val="00D220BF"/>
    <w:rsid w:val="00D2288C"/>
    <w:rsid w:val="00D2290E"/>
    <w:rsid w:val="00D22BC3"/>
    <w:rsid w:val="00D22C77"/>
    <w:rsid w:val="00D22F0D"/>
    <w:rsid w:val="00D2333E"/>
    <w:rsid w:val="00D23365"/>
    <w:rsid w:val="00D23368"/>
    <w:rsid w:val="00D237B5"/>
    <w:rsid w:val="00D238D2"/>
    <w:rsid w:val="00D23BB8"/>
    <w:rsid w:val="00D23F82"/>
    <w:rsid w:val="00D2411E"/>
    <w:rsid w:val="00D24186"/>
    <w:rsid w:val="00D24209"/>
    <w:rsid w:val="00D2441F"/>
    <w:rsid w:val="00D24651"/>
    <w:rsid w:val="00D247A0"/>
    <w:rsid w:val="00D24948"/>
    <w:rsid w:val="00D24AAE"/>
    <w:rsid w:val="00D25906"/>
    <w:rsid w:val="00D25945"/>
    <w:rsid w:val="00D259D6"/>
    <w:rsid w:val="00D25EAD"/>
    <w:rsid w:val="00D25EE3"/>
    <w:rsid w:val="00D261FD"/>
    <w:rsid w:val="00D2630E"/>
    <w:rsid w:val="00D267DF"/>
    <w:rsid w:val="00D2697B"/>
    <w:rsid w:val="00D26BA8"/>
    <w:rsid w:val="00D26C4C"/>
    <w:rsid w:val="00D26CA0"/>
    <w:rsid w:val="00D26FA2"/>
    <w:rsid w:val="00D27B1A"/>
    <w:rsid w:val="00D27C30"/>
    <w:rsid w:val="00D30123"/>
    <w:rsid w:val="00D30494"/>
    <w:rsid w:val="00D306C8"/>
    <w:rsid w:val="00D30A09"/>
    <w:rsid w:val="00D30B6A"/>
    <w:rsid w:val="00D31354"/>
    <w:rsid w:val="00D31C8B"/>
    <w:rsid w:val="00D3235E"/>
    <w:rsid w:val="00D32745"/>
    <w:rsid w:val="00D32AE0"/>
    <w:rsid w:val="00D33A14"/>
    <w:rsid w:val="00D341A0"/>
    <w:rsid w:val="00D341EB"/>
    <w:rsid w:val="00D344B2"/>
    <w:rsid w:val="00D34754"/>
    <w:rsid w:val="00D35055"/>
    <w:rsid w:val="00D352D0"/>
    <w:rsid w:val="00D3556D"/>
    <w:rsid w:val="00D3564E"/>
    <w:rsid w:val="00D356F8"/>
    <w:rsid w:val="00D358CD"/>
    <w:rsid w:val="00D35B28"/>
    <w:rsid w:val="00D3689E"/>
    <w:rsid w:val="00D369A4"/>
    <w:rsid w:val="00D36A76"/>
    <w:rsid w:val="00D378C8"/>
    <w:rsid w:val="00D378E6"/>
    <w:rsid w:val="00D37AEF"/>
    <w:rsid w:val="00D37F19"/>
    <w:rsid w:val="00D37F8F"/>
    <w:rsid w:val="00D403B5"/>
    <w:rsid w:val="00D406DB"/>
    <w:rsid w:val="00D40E7B"/>
    <w:rsid w:val="00D40E98"/>
    <w:rsid w:val="00D40F88"/>
    <w:rsid w:val="00D41149"/>
    <w:rsid w:val="00D41327"/>
    <w:rsid w:val="00D41632"/>
    <w:rsid w:val="00D41881"/>
    <w:rsid w:val="00D41E59"/>
    <w:rsid w:val="00D41E89"/>
    <w:rsid w:val="00D4240F"/>
    <w:rsid w:val="00D424DF"/>
    <w:rsid w:val="00D427A0"/>
    <w:rsid w:val="00D429EF"/>
    <w:rsid w:val="00D42AC2"/>
    <w:rsid w:val="00D42C50"/>
    <w:rsid w:val="00D430DF"/>
    <w:rsid w:val="00D439B0"/>
    <w:rsid w:val="00D43A78"/>
    <w:rsid w:val="00D43F61"/>
    <w:rsid w:val="00D43FD3"/>
    <w:rsid w:val="00D44794"/>
    <w:rsid w:val="00D44CDA"/>
    <w:rsid w:val="00D44E65"/>
    <w:rsid w:val="00D450BB"/>
    <w:rsid w:val="00D453C2"/>
    <w:rsid w:val="00D455C1"/>
    <w:rsid w:val="00D45614"/>
    <w:rsid w:val="00D45780"/>
    <w:rsid w:val="00D458B4"/>
    <w:rsid w:val="00D45F79"/>
    <w:rsid w:val="00D46362"/>
    <w:rsid w:val="00D46854"/>
    <w:rsid w:val="00D46A14"/>
    <w:rsid w:val="00D47A3E"/>
    <w:rsid w:val="00D47CA6"/>
    <w:rsid w:val="00D47EC5"/>
    <w:rsid w:val="00D507E4"/>
    <w:rsid w:val="00D51471"/>
    <w:rsid w:val="00D518BE"/>
    <w:rsid w:val="00D51BBE"/>
    <w:rsid w:val="00D520ED"/>
    <w:rsid w:val="00D52383"/>
    <w:rsid w:val="00D5250D"/>
    <w:rsid w:val="00D52E40"/>
    <w:rsid w:val="00D532C5"/>
    <w:rsid w:val="00D53BDD"/>
    <w:rsid w:val="00D53DE9"/>
    <w:rsid w:val="00D541AE"/>
    <w:rsid w:val="00D54949"/>
    <w:rsid w:val="00D5496D"/>
    <w:rsid w:val="00D55ECA"/>
    <w:rsid w:val="00D56028"/>
    <w:rsid w:val="00D56561"/>
    <w:rsid w:val="00D56C4B"/>
    <w:rsid w:val="00D574A7"/>
    <w:rsid w:val="00D57613"/>
    <w:rsid w:val="00D57DB8"/>
    <w:rsid w:val="00D601AB"/>
    <w:rsid w:val="00D6057E"/>
    <w:rsid w:val="00D60717"/>
    <w:rsid w:val="00D61061"/>
    <w:rsid w:val="00D615DB"/>
    <w:rsid w:val="00D61978"/>
    <w:rsid w:val="00D62263"/>
    <w:rsid w:val="00D622A0"/>
    <w:rsid w:val="00D6260F"/>
    <w:rsid w:val="00D627C9"/>
    <w:rsid w:val="00D6287C"/>
    <w:rsid w:val="00D628EE"/>
    <w:rsid w:val="00D62C69"/>
    <w:rsid w:val="00D62ECE"/>
    <w:rsid w:val="00D633BA"/>
    <w:rsid w:val="00D63481"/>
    <w:rsid w:val="00D63653"/>
    <w:rsid w:val="00D63840"/>
    <w:rsid w:val="00D64299"/>
    <w:rsid w:val="00D6445F"/>
    <w:rsid w:val="00D64488"/>
    <w:rsid w:val="00D64B04"/>
    <w:rsid w:val="00D64D53"/>
    <w:rsid w:val="00D663FF"/>
    <w:rsid w:val="00D66A0C"/>
    <w:rsid w:val="00D66B32"/>
    <w:rsid w:val="00D66C40"/>
    <w:rsid w:val="00D66CDC"/>
    <w:rsid w:val="00D66D18"/>
    <w:rsid w:val="00D66D73"/>
    <w:rsid w:val="00D66E1E"/>
    <w:rsid w:val="00D66F47"/>
    <w:rsid w:val="00D66FEF"/>
    <w:rsid w:val="00D675B2"/>
    <w:rsid w:val="00D675DB"/>
    <w:rsid w:val="00D676C1"/>
    <w:rsid w:val="00D67A2F"/>
    <w:rsid w:val="00D67A97"/>
    <w:rsid w:val="00D67D4E"/>
    <w:rsid w:val="00D67F05"/>
    <w:rsid w:val="00D67FBC"/>
    <w:rsid w:val="00D7002A"/>
    <w:rsid w:val="00D702CE"/>
    <w:rsid w:val="00D702CF"/>
    <w:rsid w:val="00D706AF"/>
    <w:rsid w:val="00D7089F"/>
    <w:rsid w:val="00D709E6"/>
    <w:rsid w:val="00D70F23"/>
    <w:rsid w:val="00D710D1"/>
    <w:rsid w:val="00D7129D"/>
    <w:rsid w:val="00D7148C"/>
    <w:rsid w:val="00D717EA"/>
    <w:rsid w:val="00D71A07"/>
    <w:rsid w:val="00D71CA9"/>
    <w:rsid w:val="00D71E30"/>
    <w:rsid w:val="00D720F8"/>
    <w:rsid w:val="00D7226D"/>
    <w:rsid w:val="00D72319"/>
    <w:rsid w:val="00D72C55"/>
    <w:rsid w:val="00D72C9E"/>
    <w:rsid w:val="00D73354"/>
    <w:rsid w:val="00D73717"/>
    <w:rsid w:val="00D7386C"/>
    <w:rsid w:val="00D738D0"/>
    <w:rsid w:val="00D73C47"/>
    <w:rsid w:val="00D73F57"/>
    <w:rsid w:val="00D742C7"/>
    <w:rsid w:val="00D7434A"/>
    <w:rsid w:val="00D74477"/>
    <w:rsid w:val="00D745F1"/>
    <w:rsid w:val="00D74911"/>
    <w:rsid w:val="00D74D0F"/>
    <w:rsid w:val="00D74DC5"/>
    <w:rsid w:val="00D74FBF"/>
    <w:rsid w:val="00D75085"/>
    <w:rsid w:val="00D752FC"/>
    <w:rsid w:val="00D7563E"/>
    <w:rsid w:val="00D75963"/>
    <w:rsid w:val="00D75F4B"/>
    <w:rsid w:val="00D763F8"/>
    <w:rsid w:val="00D76890"/>
    <w:rsid w:val="00D76D4B"/>
    <w:rsid w:val="00D76D98"/>
    <w:rsid w:val="00D7721A"/>
    <w:rsid w:val="00D77295"/>
    <w:rsid w:val="00D77316"/>
    <w:rsid w:val="00D77498"/>
    <w:rsid w:val="00D77A5D"/>
    <w:rsid w:val="00D8041F"/>
    <w:rsid w:val="00D8055E"/>
    <w:rsid w:val="00D808BC"/>
    <w:rsid w:val="00D8094C"/>
    <w:rsid w:val="00D80BE2"/>
    <w:rsid w:val="00D80C43"/>
    <w:rsid w:val="00D80C65"/>
    <w:rsid w:val="00D80DAF"/>
    <w:rsid w:val="00D80E14"/>
    <w:rsid w:val="00D80E37"/>
    <w:rsid w:val="00D811A9"/>
    <w:rsid w:val="00D81F42"/>
    <w:rsid w:val="00D820A3"/>
    <w:rsid w:val="00D8267A"/>
    <w:rsid w:val="00D82712"/>
    <w:rsid w:val="00D8272B"/>
    <w:rsid w:val="00D82B60"/>
    <w:rsid w:val="00D82C54"/>
    <w:rsid w:val="00D831B0"/>
    <w:rsid w:val="00D8349D"/>
    <w:rsid w:val="00D83A9B"/>
    <w:rsid w:val="00D83EFD"/>
    <w:rsid w:val="00D84958"/>
    <w:rsid w:val="00D84BEF"/>
    <w:rsid w:val="00D85267"/>
    <w:rsid w:val="00D854C2"/>
    <w:rsid w:val="00D85998"/>
    <w:rsid w:val="00D85DC6"/>
    <w:rsid w:val="00D85F90"/>
    <w:rsid w:val="00D86786"/>
    <w:rsid w:val="00D86BBB"/>
    <w:rsid w:val="00D86D4F"/>
    <w:rsid w:val="00D87200"/>
    <w:rsid w:val="00D875BD"/>
    <w:rsid w:val="00D8777D"/>
    <w:rsid w:val="00D8788F"/>
    <w:rsid w:val="00D87A33"/>
    <w:rsid w:val="00D87DEC"/>
    <w:rsid w:val="00D906AE"/>
    <w:rsid w:val="00D90801"/>
    <w:rsid w:val="00D90B51"/>
    <w:rsid w:val="00D90DA4"/>
    <w:rsid w:val="00D9121B"/>
    <w:rsid w:val="00D915C5"/>
    <w:rsid w:val="00D91BCF"/>
    <w:rsid w:val="00D91F2E"/>
    <w:rsid w:val="00D9205B"/>
    <w:rsid w:val="00D92238"/>
    <w:rsid w:val="00D92516"/>
    <w:rsid w:val="00D9253D"/>
    <w:rsid w:val="00D92A81"/>
    <w:rsid w:val="00D93042"/>
    <w:rsid w:val="00D93083"/>
    <w:rsid w:val="00D930F6"/>
    <w:rsid w:val="00D93407"/>
    <w:rsid w:val="00D9370C"/>
    <w:rsid w:val="00D93F9A"/>
    <w:rsid w:val="00D9402D"/>
    <w:rsid w:val="00D9439D"/>
    <w:rsid w:val="00D944CF"/>
    <w:rsid w:val="00D945CF"/>
    <w:rsid w:val="00D94862"/>
    <w:rsid w:val="00D94F8F"/>
    <w:rsid w:val="00D95570"/>
    <w:rsid w:val="00D9615D"/>
    <w:rsid w:val="00D9618B"/>
    <w:rsid w:val="00D961D0"/>
    <w:rsid w:val="00D96316"/>
    <w:rsid w:val="00D96782"/>
    <w:rsid w:val="00D96792"/>
    <w:rsid w:val="00D96963"/>
    <w:rsid w:val="00D9696F"/>
    <w:rsid w:val="00D96978"/>
    <w:rsid w:val="00D96A1F"/>
    <w:rsid w:val="00D96B50"/>
    <w:rsid w:val="00D96D4E"/>
    <w:rsid w:val="00D96EA2"/>
    <w:rsid w:val="00D96FE3"/>
    <w:rsid w:val="00D97111"/>
    <w:rsid w:val="00D972E8"/>
    <w:rsid w:val="00D97333"/>
    <w:rsid w:val="00D97394"/>
    <w:rsid w:val="00D97A3B"/>
    <w:rsid w:val="00D97AE8"/>
    <w:rsid w:val="00D97AE9"/>
    <w:rsid w:val="00D97DEF"/>
    <w:rsid w:val="00DA0A39"/>
    <w:rsid w:val="00DA0BAE"/>
    <w:rsid w:val="00DA0CDE"/>
    <w:rsid w:val="00DA0F3C"/>
    <w:rsid w:val="00DA0FFC"/>
    <w:rsid w:val="00DA1010"/>
    <w:rsid w:val="00DA1294"/>
    <w:rsid w:val="00DA1E15"/>
    <w:rsid w:val="00DA1FFE"/>
    <w:rsid w:val="00DA22BD"/>
    <w:rsid w:val="00DA2460"/>
    <w:rsid w:val="00DA2465"/>
    <w:rsid w:val="00DA2894"/>
    <w:rsid w:val="00DA3009"/>
    <w:rsid w:val="00DA308C"/>
    <w:rsid w:val="00DA322A"/>
    <w:rsid w:val="00DA3434"/>
    <w:rsid w:val="00DA3B3B"/>
    <w:rsid w:val="00DA3F70"/>
    <w:rsid w:val="00DA4343"/>
    <w:rsid w:val="00DA4413"/>
    <w:rsid w:val="00DA4681"/>
    <w:rsid w:val="00DA47AA"/>
    <w:rsid w:val="00DA4A78"/>
    <w:rsid w:val="00DA4AC5"/>
    <w:rsid w:val="00DA4B32"/>
    <w:rsid w:val="00DA4B98"/>
    <w:rsid w:val="00DA4D27"/>
    <w:rsid w:val="00DA4F65"/>
    <w:rsid w:val="00DA54A2"/>
    <w:rsid w:val="00DA5640"/>
    <w:rsid w:val="00DA5686"/>
    <w:rsid w:val="00DA5735"/>
    <w:rsid w:val="00DA5940"/>
    <w:rsid w:val="00DA5E61"/>
    <w:rsid w:val="00DA618C"/>
    <w:rsid w:val="00DA6531"/>
    <w:rsid w:val="00DA67E6"/>
    <w:rsid w:val="00DA6DB1"/>
    <w:rsid w:val="00DA7189"/>
    <w:rsid w:val="00DA730E"/>
    <w:rsid w:val="00DA7324"/>
    <w:rsid w:val="00DA7536"/>
    <w:rsid w:val="00DA762D"/>
    <w:rsid w:val="00DA7D38"/>
    <w:rsid w:val="00DB0214"/>
    <w:rsid w:val="00DB0A60"/>
    <w:rsid w:val="00DB0BA6"/>
    <w:rsid w:val="00DB0D86"/>
    <w:rsid w:val="00DB0E6D"/>
    <w:rsid w:val="00DB10D8"/>
    <w:rsid w:val="00DB16AF"/>
    <w:rsid w:val="00DB1830"/>
    <w:rsid w:val="00DB1CFE"/>
    <w:rsid w:val="00DB1DBF"/>
    <w:rsid w:val="00DB1EBD"/>
    <w:rsid w:val="00DB241C"/>
    <w:rsid w:val="00DB2963"/>
    <w:rsid w:val="00DB29A5"/>
    <w:rsid w:val="00DB2B63"/>
    <w:rsid w:val="00DB2E90"/>
    <w:rsid w:val="00DB38CC"/>
    <w:rsid w:val="00DB3983"/>
    <w:rsid w:val="00DB3E14"/>
    <w:rsid w:val="00DB3F2E"/>
    <w:rsid w:val="00DB4DF5"/>
    <w:rsid w:val="00DB4EEC"/>
    <w:rsid w:val="00DB52EB"/>
    <w:rsid w:val="00DB5D2A"/>
    <w:rsid w:val="00DB5F58"/>
    <w:rsid w:val="00DB6013"/>
    <w:rsid w:val="00DB6386"/>
    <w:rsid w:val="00DB68E1"/>
    <w:rsid w:val="00DB6AA4"/>
    <w:rsid w:val="00DB6D1C"/>
    <w:rsid w:val="00DB6DF1"/>
    <w:rsid w:val="00DB6E37"/>
    <w:rsid w:val="00DB6FAC"/>
    <w:rsid w:val="00DB7341"/>
    <w:rsid w:val="00DB7EBE"/>
    <w:rsid w:val="00DB7FE8"/>
    <w:rsid w:val="00DC02C0"/>
    <w:rsid w:val="00DC0343"/>
    <w:rsid w:val="00DC037B"/>
    <w:rsid w:val="00DC09F9"/>
    <w:rsid w:val="00DC0E10"/>
    <w:rsid w:val="00DC1073"/>
    <w:rsid w:val="00DC11C3"/>
    <w:rsid w:val="00DC12F7"/>
    <w:rsid w:val="00DC148A"/>
    <w:rsid w:val="00DC16CE"/>
    <w:rsid w:val="00DC1ACD"/>
    <w:rsid w:val="00DC1F0C"/>
    <w:rsid w:val="00DC26A4"/>
    <w:rsid w:val="00DC2945"/>
    <w:rsid w:val="00DC2BF2"/>
    <w:rsid w:val="00DC2E21"/>
    <w:rsid w:val="00DC30D0"/>
    <w:rsid w:val="00DC310A"/>
    <w:rsid w:val="00DC33A6"/>
    <w:rsid w:val="00DC3597"/>
    <w:rsid w:val="00DC3758"/>
    <w:rsid w:val="00DC3CBF"/>
    <w:rsid w:val="00DC3EA5"/>
    <w:rsid w:val="00DC406C"/>
    <w:rsid w:val="00DC4110"/>
    <w:rsid w:val="00DC4992"/>
    <w:rsid w:val="00DC4A30"/>
    <w:rsid w:val="00DC5240"/>
    <w:rsid w:val="00DC54F3"/>
    <w:rsid w:val="00DC5772"/>
    <w:rsid w:val="00DC62DA"/>
    <w:rsid w:val="00DC63EE"/>
    <w:rsid w:val="00DC63F0"/>
    <w:rsid w:val="00DC734D"/>
    <w:rsid w:val="00DC7402"/>
    <w:rsid w:val="00DC7429"/>
    <w:rsid w:val="00DC7708"/>
    <w:rsid w:val="00DC796F"/>
    <w:rsid w:val="00DC7B41"/>
    <w:rsid w:val="00DD08EA"/>
    <w:rsid w:val="00DD0ABC"/>
    <w:rsid w:val="00DD0B8F"/>
    <w:rsid w:val="00DD0DFC"/>
    <w:rsid w:val="00DD0E68"/>
    <w:rsid w:val="00DD1872"/>
    <w:rsid w:val="00DD18BC"/>
    <w:rsid w:val="00DD2198"/>
    <w:rsid w:val="00DD2254"/>
    <w:rsid w:val="00DD233C"/>
    <w:rsid w:val="00DD263F"/>
    <w:rsid w:val="00DD27BA"/>
    <w:rsid w:val="00DD2DFF"/>
    <w:rsid w:val="00DD3414"/>
    <w:rsid w:val="00DD39D5"/>
    <w:rsid w:val="00DD3A10"/>
    <w:rsid w:val="00DD3CC6"/>
    <w:rsid w:val="00DD428C"/>
    <w:rsid w:val="00DD479D"/>
    <w:rsid w:val="00DD4BE7"/>
    <w:rsid w:val="00DD4C0F"/>
    <w:rsid w:val="00DD4E8A"/>
    <w:rsid w:val="00DD544B"/>
    <w:rsid w:val="00DD5861"/>
    <w:rsid w:val="00DD58AD"/>
    <w:rsid w:val="00DD5B06"/>
    <w:rsid w:val="00DD6C5D"/>
    <w:rsid w:val="00DD7017"/>
    <w:rsid w:val="00DD727A"/>
    <w:rsid w:val="00DD72F0"/>
    <w:rsid w:val="00DD77EE"/>
    <w:rsid w:val="00DD79F6"/>
    <w:rsid w:val="00DD7BEA"/>
    <w:rsid w:val="00DE0060"/>
    <w:rsid w:val="00DE060B"/>
    <w:rsid w:val="00DE08F9"/>
    <w:rsid w:val="00DE0AFC"/>
    <w:rsid w:val="00DE1333"/>
    <w:rsid w:val="00DE151D"/>
    <w:rsid w:val="00DE169F"/>
    <w:rsid w:val="00DE1A24"/>
    <w:rsid w:val="00DE1F1F"/>
    <w:rsid w:val="00DE1F3B"/>
    <w:rsid w:val="00DE2CA3"/>
    <w:rsid w:val="00DE3334"/>
    <w:rsid w:val="00DE3677"/>
    <w:rsid w:val="00DE37F2"/>
    <w:rsid w:val="00DE3E2A"/>
    <w:rsid w:val="00DE3FC3"/>
    <w:rsid w:val="00DE4221"/>
    <w:rsid w:val="00DE4586"/>
    <w:rsid w:val="00DE4850"/>
    <w:rsid w:val="00DE488D"/>
    <w:rsid w:val="00DE4957"/>
    <w:rsid w:val="00DE4B14"/>
    <w:rsid w:val="00DE4CC1"/>
    <w:rsid w:val="00DE5655"/>
    <w:rsid w:val="00DE5A54"/>
    <w:rsid w:val="00DE61F2"/>
    <w:rsid w:val="00DE638D"/>
    <w:rsid w:val="00DE6873"/>
    <w:rsid w:val="00DE6BE6"/>
    <w:rsid w:val="00DE6DC8"/>
    <w:rsid w:val="00DE7063"/>
    <w:rsid w:val="00DE74F9"/>
    <w:rsid w:val="00DE7917"/>
    <w:rsid w:val="00DE7961"/>
    <w:rsid w:val="00DF0C15"/>
    <w:rsid w:val="00DF108D"/>
    <w:rsid w:val="00DF1092"/>
    <w:rsid w:val="00DF13A1"/>
    <w:rsid w:val="00DF13AA"/>
    <w:rsid w:val="00DF156A"/>
    <w:rsid w:val="00DF2302"/>
    <w:rsid w:val="00DF236B"/>
    <w:rsid w:val="00DF2441"/>
    <w:rsid w:val="00DF3245"/>
    <w:rsid w:val="00DF3ACD"/>
    <w:rsid w:val="00DF3B0B"/>
    <w:rsid w:val="00DF3BB5"/>
    <w:rsid w:val="00DF4100"/>
    <w:rsid w:val="00DF41E1"/>
    <w:rsid w:val="00DF41F0"/>
    <w:rsid w:val="00DF41F8"/>
    <w:rsid w:val="00DF4750"/>
    <w:rsid w:val="00DF4754"/>
    <w:rsid w:val="00DF49E1"/>
    <w:rsid w:val="00DF4ECA"/>
    <w:rsid w:val="00DF4FA1"/>
    <w:rsid w:val="00DF5449"/>
    <w:rsid w:val="00DF56EA"/>
    <w:rsid w:val="00DF5873"/>
    <w:rsid w:val="00DF588E"/>
    <w:rsid w:val="00DF5907"/>
    <w:rsid w:val="00DF5DE6"/>
    <w:rsid w:val="00DF5E6F"/>
    <w:rsid w:val="00DF5F0C"/>
    <w:rsid w:val="00DF5F11"/>
    <w:rsid w:val="00DF67C3"/>
    <w:rsid w:val="00DF7202"/>
    <w:rsid w:val="00DF7238"/>
    <w:rsid w:val="00DF7A39"/>
    <w:rsid w:val="00DF7EE2"/>
    <w:rsid w:val="00E00B9C"/>
    <w:rsid w:val="00E00C77"/>
    <w:rsid w:val="00E0137F"/>
    <w:rsid w:val="00E015D0"/>
    <w:rsid w:val="00E016BB"/>
    <w:rsid w:val="00E01791"/>
    <w:rsid w:val="00E018E8"/>
    <w:rsid w:val="00E01AD8"/>
    <w:rsid w:val="00E01B98"/>
    <w:rsid w:val="00E01C2B"/>
    <w:rsid w:val="00E025B6"/>
    <w:rsid w:val="00E025CC"/>
    <w:rsid w:val="00E02BEE"/>
    <w:rsid w:val="00E02C5B"/>
    <w:rsid w:val="00E0333B"/>
    <w:rsid w:val="00E03831"/>
    <w:rsid w:val="00E03A49"/>
    <w:rsid w:val="00E043BB"/>
    <w:rsid w:val="00E046F1"/>
    <w:rsid w:val="00E049D9"/>
    <w:rsid w:val="00E051C1"/>
    <w:rsid w:val="00E053EA"/>
    <w:rsid w:val="00E054AD"/>
    <w:rsid w:val="00E055E4"/>
    <w:rsid w:val="00E05C33"/>
    <w:rsid w:val="00E05EAB"/>
    <w:rsid w:val="00E05F6E"/>
    <w:rsid w:val="00E062C5"/>
    <w:rsid w:val="00E06D90"/>
    <w:rsid w:val="00E07089"/>
    <w:rsid w:val="00E070F3"/>
    <w:rsid w:val="00E073B6"/>
    <w:rsid w:val="00E07C7F"/>
    <w:rsid w:val="00E07F38"/>
    <w:rsid w:val="00E101F0"/>
    <w:rsid w:val="00E10494"/>
    <w:rsid w:val="00E104C3"/>
    <w:rsid w:val="00E1074D"/>
    <w:rsid w:val="00E10E0F"/>
    <w:rsid w:val="00E10F8B"/>
    <w:rsid w:val="00E1123D"/>
    <w:rsid w:val="00E114B4"/>
    <w:rsid w:val="00E11942"/>
    <w:rsid w:val="00E11A15"/>
    <w:rsid w:val="00E11A38"/>
    <w:rsid w:val="00E11B35"/>
    <w:rsid w:val="00E12168"/>
    <w:rsid w:val="00E12717"/>
    <w:rsid w:val="00E1282E"/>
    <w:rsid w:val="00E129D4"/>
    <w:rsid w:val="00E129D7"/>
    <w:rsid w:val="00E12B04"/>
    <w:rsid w:val="00E12C6D"/>
    <w:rsid w:val="00E12ED3"/>
    <w:rsid w:val="00E12F22"/>
    <w:rsid w:val="00E13021"/>
    <w:rsid w:val="00E1355A"/>
    <w:rsid w:val="00E135A5"/>
    <w:rsid w:val="00E136A0"/>
    <w:rsid w:val="00E144C6"/>
    <w:rsid w:val="00E147E8"/>
    <w:rsid w:val="00E14922"/>
    <w:rsid w:val="00E14FC5"/>
    <w:rsid w:val="00E1519E"/>
    <w:rsid w:val="00E1525E"/>
    <w:rsid w:val="00E15390"/>
    <w:rsid w:val="00E1552C"/>
    <w:rsid w:val="00E155D5"/>
    <w:rsid w:val="00E15D33"/>
    <w:rsid w:val="00E15D5A"/>
    <w:rsid w:val="00E15D67"/>
    <w:rsid w:val="00E15FB6"/>
    <w:rsid w:val="00E163AA"/>
    <w:rsid w:val="00E16552"/>
    <w:rsid w:val="00E16695"/>
    <w:rsid w:val="00E16A87"/>
    <w:rsid w:val="00E16C66"/>
    <w:rsid w:val="00E16DB3"/>
    <w:rsid w:val="00E16FAC"/>
    <w:rsid w:val="00E17053"/>
    <w:rsid w:val="00E175CB"/>
    <w:rsid w:val="00E17A89"/>
    <w:rsid w:val="00E17D16"/>
    <w:rsid w:val="00E17D2F"/>
    <w:rsid w:val="00E17D87"/>
    <w:rsid w:val="00E17E69"/>
    <w:rsid w:val="00E17FD6"/>
    <w:rsid w:val="00E20019"/>
    <w:rsid w:val="00E20A06"/>
    <w:rsid w:val="00E20CF9"/>
    <w:rsid w:val="00E20EE7"/>
    <w:rsid w:val="00E20F06"/>
    <w:rsid w:val="00E21762"/>
    <w:rsid w:val="00E21866"/>
    <w:rsid w:val="00E21912"/>
    <w:rsid w:val="00E21999"/>
    <w:rsid w:val="00E21A6A"/>
    <w:rsid w:val="00E21C85"/>
    <w:rsid w:val="00E21CCD"/>
    <w:rsid w:val="00E21EF3"/>
    <w:rsid w:val="00E21F6E"/>
    <w:rsid w:val="00E220EF"/>
    <w:rsid w:val="00E22D29"/>
    <w:rsid w:val="00E22FB1"/>
    <w:rsid w:val="00E22FED"/>
    <w:rsid w:val="00E2334D"/>
    <w:rsid w:val="00E23B09"/>
    <w:rsid w:val="00E23B39"/>
    <w:rsid w:val="00E248EE"/>
    <w:rsid w:val="00E24A55"/>
    <w:rsid w:val="00E24B85"/>
    <w:rsid w:val="00E24BCC"/>
    <w:rsid w:val="00E25357"/>
    <w:rsid w:val="00E2540C"/>
    <w:rsid w:val="00E25CEB"/>
    <w:rsid w:val="00E25DB3"/>
    <w:rsid w:val="00E25F91"/>
    <w:rsid w:val="00E265CF"/>
    <w:rsid w:val="00E26F39"/>
    <w:rsid w:val="00E2794A"/>
    <w:rsid w:val="00E27F5B"/>
    <w:rsid w:val="00E3057F"/>
    <w:rsid w:val="00E307AE"/>
    <w:rsid w:val="00E30DA7"/>
    <w:rsid w:val="00E30E30"/>
    <w:rsid w:val="00E30E3E"/>
    <w:rsid w:val="00E30FBA"/>
    <w:rsid w:val="00E316A6"/>
    <w:rsid w:val="00E317AA"/>
    <w:rsid w:val="00E31CE5"/>
    <w:rsid w:val="00E31EAD"/>
    <w:rsid w:val="00E3212E"/>
    <w:rsid w:val="00E32344"/>
    <w:rsid w:val="00E325E9"/>
    <w:rsid w:val="00E33AAB"/>
    <w:rsid w:val="00E33DE2"/>
    <w:rsid w:val="00E34000"/>
    <w:rsid w:val="00E3483F"/>
    <w:rsid w:val="00E34F0D"/>
    <w:rsid w:val="00E352B8"/>
    <w:rsid w:val="00E35443"/>
    <w:rsid w:val="00E35885"/>
    <w:rsid w:val="00E35B2E"/>
    <w:rsid w:val="00E364F1"/>
    <w:rsid w:val="00E367C0"/>
    <w:rsid w:val="00E36CC6"/>
    <w:rsid w:val="00E36F63"/>
    <w:rsid w:val="00E37255"/>
    <w:rsid w:val="00E3730A"/>
    <w:rsid w:val="00E37374"/>
    <w:rsid w:val="00E373A3"/>
    <w:rsid w:val="00E37489"/>
    <w:rsid w:val="00E37624"/>
    <w:rsid w:val="00E376E6"/>
    <w:rsid w:val="00E37A83"/>
    <w:rsid w:val="00E402C8"/>
    <w:rsid w:val="00E40357"/>
    <w:rsid w:val="00E408A4"/>
    <w:rsid w:val="00E40AF0"/>
    <w:rsid w:val="00E40F3E"/>
    <w:rsid w:val="00E40FA3"/>
    <w:rsid w:val="00E4109B"/>
    <w:rsid w:val="00E417C9"/>
    <w:rsid w:val="00E41A20"/>
    <w:rsid w:val="00E41D04"/>
    <w:rsid w:val="00E41D64"/>
    <w:rsid w:val="00E41E51"/>
    <w:rsid w:val="00E420E0"/>
    <w:rsid w:val="00E424A4"/>
    <w:rsid w:val="00E42699"/>
    <w:rsid w:val="00E42827"/>
    <w:rsid w:val="00E42874"/>
    <w:rsid w:val="00E42D98"/>
    <w:rsid w:val="00E4308D"/>
    <w:rsid w:val="00E433E6"/>
    <w:rsid w:val="00E439D4"/>
    <w:rsid w:val="00E43AB8"/>
    <w:rsid w:val="00E43B8D"/>
    <w:rsid w:val="00E43E30"/>
    <w:rsid w:val="00E43E8B"/>
    <w:rsid w:val="00E44035"/>
    <w:rsid w:val="00E4469C"/>
    <w:rsid w:val="00E447A3"/>
    <w:rsid w:val="00E44C59"/>
    <w:rsid w:val="00E45256"/>
    <w:rsid w:val="00E45584"/>
    <w:rsid w:val="00E458C7"/>
    <w:rsid w:val="00E45A44"/>
    <w:rsid w:val="00E45B6F"/>
    <w:rsid w:val="00E45C84"/>
    <w:rsid w:val="00E45DC8"/>
    <w:rsid w:val="00E45DD3"/>
    <w:rsid w:val="00E460D8"/>
    <w:rsid w:val="00E4620B"/>
    <w:rsid w:val="00E4620E"/>
    <w:rsid w:val="00E4653A"/>
    <w:rsid w:val="00E4717C"/>
    <w:rsid w:val="00E4726F"/>
    <w:rsid w:val="00E472C9"/>
    <w:rsid w:val="00E4761D"/>
    <w:rsid w:val="00E4784F"/>
    <w:rsid w:val="00E47A2F"/>
    <w:rsid w:val="00E47E14"/>
    <w:rsid w:val="00E515BF"/>
    <w:rsid w:val="00E5192D"/>
    <w:rsid w:val="00E523AB"/>
    <w:rsid w:val="00E52841"/>
    <w:rsid w:val="00E52974"/>
    <w:rsid w:val="00E52BCC"/>
    <w:rsid w:val="00E52D70"/>
    <w:rsid w:val="00E531E9"/>
    <w:rsid w:val="00E532E4"/>
    <w:rsid w:val="00E53506"/>
    <w:rsid w:val="00E53712"/>
    <w:rsid w:val="00E537C5"/>
    <w:rsid w:val="00E53975"/>
    <w:rsid w:val="00E53B9A"/>
    <w:rsid w:val="00E53F71"/>
    <w:rsid w:val="00E54298"/>
    <w:rsid w:val="00E544C6"/>
    <w:rsid w:val="00E54A5D"/>
    <w:rsid w:val="00E54AB1"/>
    <w:rsid w:val="00E54ADC"/>
    <w:rsid w:val="00E54AF1"/>
    <w:rsid w:val="00E54AF4"/>
    <w:rsid w:val="00E54B47"/>
    <w:rsid w:val="00E54C23"/>
    <w:rsid w:val="00E54D3C"/>
    <w:rsid w:val="00E54D84"/>
    <w:rsid w:val="00E55253"/>
    <w:rsid w:val="00E55748"/>
    <w:rsid w:val="00E55829"/>
    <w:rsid w:val="00E55AB6"/>
    <w:rsid w:val="00E55F12"/>
    <w:rsid w:val="00E55F9F"/>
    <w:rsid w:val="00E56DA2"/>
    <w:rsid w:val="00E57032"/>
    <w:rsid w:val="00E57482"/>
    <w:rsid w:val="00E577BC"/>
    <w:rsid w:val="00E57C03"/>
    <w:rsid w:val="00E57DFB"/>
    <w:rsid w:val="00E60159"/>
    <w:rsid w:val="00E608B9"/>
    <w:rsid w:val="00E608E2"/>
    <w:rsid w:val="00E615C3"/>
    <w:rsid w:val="00E616F9"/>
    <w:rsid w:val="00E61790"/>
    <w:rsid w:val="00E61B17"/>
    <w:rsid w:val="00E61B33"/>
    <w:rsid w:val="00E61CC5"/>
    <w:rsid w:val="00E6230D"/>
    <w:rsid w:val="00E6286B"/>
    <w:rsid w:val="00E62939"/>
    <w:rsid w:val="00E631AE"/>
    <w:rsid w:val="00E63A40"/>
    <w:rsid w:val="00E63D66"/>
    <w:rsid w:val="00E64C58"/>
    <w:rsid w:val="00E6517A"/>
    <w:rsid w:val="00E65662"/>
    <w:rsid w:val="00E65A7C"/>
    <w:rsid w:val="00E65FC2"/>
    <w:rsid w:val="00E66099"/>
    <w:rsid w:val="00E663A0"/>
    <w:rsid w:val="00E66692"/>
    <w:rsid w:val="00E66931"/>
    <w:rsid w:val="00E66CCC"/>
    <w:rsid w:val="00E66F95"/>
    <w:rsid w:val="00E67265"/>
    <w:rsid w:val="00E67630"/>
    <w:rsid w:val="00E67D8D"/>
    <w:rsid w:val="00E67FF2"/>
    <w:rsid w:val="00E7020C"/>
    <w:rsid w:val="00E7049A"/>
    <w:rsid w:val="00E705C5"/>
    <w:rsid w:val="00E70962"/>
    <w:rsid w:val="00E70A95"/>
    <w:rsid w:val="00E70BF5"/>
    <w:rsid w:val="00E71078"/>
    <w:rsid w:val="00E7109A"/>
    <w:rsid w:val="00E7143B"/>
    <w:rsid w:val="00E718FB"/>
    <w:rsid w:val="00E72112"/>
    <w:rsid w:val="00E724C1"/>
    <w:rsid w:val="00E7268E"/>
    <w:rsid w:val="00E729EA"/>
    <w:rsid w:val="00E72ACF"/>
    <w:rsid w:val="00E731A1"/>
    <w:rsid w:val="00E73428"/>
    <w:rsid w:val="00E73D09"/>
    <w:rsid w:val="00E74582"/>
    <w:rsid w:val="00E7458F"/>
    <w:rsid w:val="00E74F53"/>
    <w:rsid w:val="00E75666"/>
    <w:rsid w:val="00E7580E"/>
    <w:rsid w:val="00E761ED"/>
    <w:rsid w:val="00E76719"/>
    <w:rsid w:val="00E76815"/>
    <w:rsid w:val="00E7687D"/>
    <w:rsid w:val="00E76ECD"/>
    <w:rsid w:val="00E76ED2"/>
    <w:rsid w:val="00E77605"/>
    <w:rsid w:val="00E779F7"/>
    <w:rsid w:val="00E77A34"/>
    <w:rsid w:val="00E77B4E"/>
    <w:rsid w:val="00E77DE7"/>
    <w:rsid w:val="00E81228"/>
    <w:rsid w:val="00E81650"/>
    <w:rsid w:val="00E81847"/>
    <w:rsid w:val="00E81A0B"/>
    <w:rsid w:val="00E81CD3"/>
    <w:rsid w:val="00E81EB5"/>
    <w:rsid w:val="00E823E2"/>
    <w:rsid w:val="00E828EC"/>
    <w:rsid w:val="00E82A4E"/>
    <w:rsid w:val="00E82ADB"/>
    <w:rsid w:val="00E83203"/>
    <w:rsid w:val="00E83487"/>
    <w:rsid w:val="00E83758"/>
    <w:rsid w:val="00E840D9"/>
    <w:rsid w:val="00E842E0"/>
    <w:rsid w:val="00E84355"/>
    <w:rsid w:val="00E8534F"/>
    <w:rsid w:val="00E85551"/>
    <w:rsid w:val="00E85661"/>
    <w:rsid w:val="00E856E9"/>
    <w:rsid w:val="00E857DE"/>
    <w:rsid w:val="00E85B85"/>
    <w:rsid w:val="00E862B0"/>
    <w:rsid w:val="00E86312"/>
    <w:rsid w:val="00E86A74"/>
    <w:rsid w:val="00E86B11"/>
    <w:rsid w:val="00E8715B"/>
    <w:rsid w:val="00E8762A"/>
    <w:rsid w:val="00E87749"/>
    <w:rsid w:val="00E87BCC"/>
    <w:rsid w:val="00E87DD4"/>
    <w:rsid w:val="00E903C8"/>
    <w:rsid w:val="00E904CE"/>
    <w:rsid w:val="00E9069E"/>
    <w:rsid w:val="00E90799"/>
    <w:rsid w:val="00E90D26"/>
    <w:rsid w:val="00E9125C"/>
    <w:rsid w:val="00E9206F"/>
    <w:rsid w:val="00E9211E"/>
    <w:rsid w:val="00E923C2"/>
    <w:rsid w:val="00E92A8D"/>
    <w:rsid w:val="00E92C03"/>
    <w:rsid w:val="00E92E7D"/>
    <w:rsid w:val="00E93238"/>
    <w:rsid w:val="00E93C54"/>
    <w:rsid w:val="00E93CAD"/>
    <w:rsid w:val="00E93E4E"/>
    <w:rsid w:val="00E940C9"/>
    <w:rsid w:val="00E9448E"/>
    <w:rsid w:val="00E944C5"/>
    <w:rsid w:val="00E94779"/>
    <w:rsid w:val="00E94C86"/>
    <w:rsid w:val="00E94FA0"/>
    <w:rsid w:val="00E9584E"/>
    <w:rsid w:val="00E95F61"/>
    <w:rsid w:val="00E9638C"/>
    <w:rsid w:val="00E96407"/>
    <w:rsid w:val="00E96701"/>
    <w:rsid w:val="00E96BB0"/>
    <w:rsid w:val="00E96C9B"/>
    <w:rsid w:val="00E96E91"/>
    <w:rsid w:val="00E96F45"/>
    <w:rsid w:val="00E970B7"/>
    <w:rsid w:val="00E97436"/>
    <w:rsid w:val="00E974F2"/>
    <w:rsid w:val="00E97614"/>
    <w:rsid w:val="00E97742"/>
    <w:rsid w:val="00E978C3"/>
    <w:rsid w:val="00E979D0"/>
    <w:rsid w:val="00E979DC"/>
    <w:rsid w:val="00E97C3E"/>
    <w:rsid w:val="00EA0167"/>
    <w:rsid w:val="00EA0994"/>
    <w:rsid w:val="00EA0B11"/>
    <w:rsid w:val="00EA0B84"/>
    <w:rsid w:val="00EA14E8"/>
    <w:rsid w:val="00EA195D"/>
    <w:rsid w:val="00EA1DC2"/>
    <w:rsid w:val="00EA1FC3"/>
    <w:rsid w:val="00EA2997"/>
    <w:rsid w:val="00EA2CEC"/>
    <w:rsid w:val="00EA2E0B"/>
    <w:rsid w:val="00EA3467"/>
    <w:rsid w:val="00EA3523"/>
    <w:rsid w:val="00EA354C"/>
    <w:rsid w:val="00EA38CF"/>
    <w:rsid w:val="00EA39BF"/>
    <w:rsid w:val="00EA3A4B"/>
    <w:rsid w:val="00EA43FD"/>
    <w:rsid w:val="00EA505F"/>
    <w:rsid w:val="00EA551B"/>
    <w:rsid w:val="00EA5B33"/>
    <w:rsid w:val="00EA5CB8"/>
    <w:rsid w:val="00EA5CBC"/>
    <w:rsid w:val="00EA5D42"/>
    <w:rsid w:val="00EA5DDF"/>
    <w:rsid w:val="00EA644E"/>
    <w:rsid w:val="00EA6616"/>
    <w:rsid w:val="00EA669B"/>
    <w:rsid w:val="00EA6A40"/>
    <w:rsid w:val="00EA737D"/>
    <w:rsid w:val="00EA73EE"/>
    <w:rsid w:val="00EA7A80"/>
    <w:rsid w:val="00EA7A85"/>
    <w:rsid w:val="00EA7AD6"/>
    <w:rsid w:val="00EA7C66"/>
    <w:rsid w:val="00EA7D55"/>
    <w:rsid w:val="00EB0142"/>
    <w:rsid w:val="00EB05C4"/>
    <w:rsid w:val="00EB07C3"/>
    <w:rsid w:val="00EB07C9"/>
    <w:rsid w:val="00EB07FA"/>
    <w:rsid w:val="00EB0937"/>
    <w:rsid w:val="00EB09E2"/>
    <w:rsid w:val="00EB1299"/>
    <w:rsid w:val="00EB13EF"/>
    <w:rsid w:val="00EB1B98"/>
    <w:rsid w:val="00EB1BB7"/>
    <w:rsid w:val="00EB29CF"/>
    <w:rsid w:val="00EB302B"/>
    <w:rsid w:val="00EB3082"/>
    <w:rsid w:val="00EB322F"/>
    <w:rsid w:val="00EB3E19"/>
    <w:rsid w:val="00EB3ED8"/>
    <w:rsid w:val="00EB40B5"/>
    <w:rsid w:val="00EB44B0"/>
    <w:rsid w:val="00EB4516"/>
    <w:rsid w:val="00EB4E80"/>
    <w:rsid w:val="00EB53A6"/>
    <w:rsid w:val="00EB550F"/>
    <w:rsid w:val="00EB551F"/>
    <w:rsid w:val="00EB5CBA"/>
    <w:rsid w:val="00EB5E6F"/>
    <w:rsid w:val="00EB5F48"/>
    <w:rsid w:val="00EB5FED"/>
    <w:rsid w:val="00EB60B4"/>
    <w:rsid w:val="00EB646F"/>
    <w:rsid w:val="00EB6865"/>
    <w:rsid w:val="00EB6917"/>
    <w:rsid w:val="00EB6B87"/>
    <w:rsid w:val="00EB6DD1"/>
    <w:rsid w:val="00EB6F4E"/>
    <w:rsid w:val="00EB714B"/>
    <w:rsid w:val="00EB72E0"/>
    <w:rsid w:val="00EB7507"/>
    <w:rsid w:val="00EB77F3"/>
    <w:rsid w:val="00EB793F"/>
    <w:rsid w:val="00EB7EE9"/>
    <w:rsid w:val="00EC06A6"/>
    <w:rsid w:val="00EC06AA"/>
    <w:rsid w:val="00EC0B4A"/>
    <w:rsid w:val="00EC12DB"/>
    <w:rsid w:val="00EC12E9"/>
    <w:rsid w:val="00EC1429"/>
    <w:rsid w:val="00EC1435"/>
    <w:rsid w:val="00EC15BE"/>
    <w:rsid w:val="00EC1643"/>
    <w:rsid w:val="00EC166B"/>
    <w:rsid w:val="00EC1A62"/>
    <w:rsid w:val="00EC1D77"/>
    <w:rsid w:val="00EC241F"/>
    <w:rsid w:val="00EC2596"/>
    <w:rsid w:val="00EC2F68"/>
    <w:rsid w:val="00EC3317"/>
    <w:rsid w:val="00EC3A62"/>
    <w:rsid w:val="00EC3D20"/>
    <w:rsid w:val="00EC3D41"/>
    <w:rsid w:val="00EC3D79"/>
    <w:rsid w:val="00EC47C9"/>
    <w:rsid w:val="00EC4B13"/>
    <w:rsid w:val="00EC4E2F"/>
    <w:rsid w:val="00EC540B"/>
    <w:rsid w:val="00EC558B"/>
    <w:rsid w:val="00EC57CF"/>
    <w:rsid w:val="00EC5B1F"/>
    <w:rsid w:val="00EC5C5B"/>
    <w:rsid w:val="00EC5D1C"/>
    <w:rsid w:val="00EC6358"/>
    <w:rsid w:val="00EC646D"/>
    <w:rsid w:val="00EC64B9"/>
    <w:rsid w:val="00EC683B"/>
    <w:rsid w:val="00EC6848"/>
    <w:rsid w:val="00EC699F"/>
    <w:rsid w:val="00EC6C03"/>
    <w:rsid w:val="00EC75A5"/>
    <w:rsid w:val="00EC7888"/>
    <w:rsid w:val="00EC7A00"/>
    <w:rsid w:val="00EC7AC1"/>
    <w:rsid w:val="00EC7BFA"/>
    <w:rsid w:val="00EC7C21"/>
    <w:rsid w:val="00EC7CB6"/>
    <w:rsid w:val="00EC7D73"/>
    <w:rsid w:val="00EC7DB8"/>
    <w:rsid w:val="00EC7E1E"/>
    <w:rsid w:val="00EC7EDE"/>
    <w:rsid w:val="00ED0180"/>
    <w:rsid w:val="00ED0533"/>
    <w:rsid w:val="00ED09EB"/>
    <w:rsid w:val="00ED0A2A"/>
    <w:rsid w:val="00ED0B4C"/>
    <w:rsid w:val="00ED0BBC"/>
    <w:rsid w:val="00ED0CEF"/>
    <w:rsid w:val="00ED124C"/>
    <w:rsid w:val="00ED194B"/>
    <w:rsid w:val="00ED19D4"/>
    <w:rsid w:val="00ED1C11"/>
    <w:rsid w:val="00ED2183"/>
    <w:rsid w:val="00ED223D"/>
    <w:rsid w:val="00ED2976"/>
    <w:rsid w:val="00ED2ACA"/>
    <w:rsid w:val="00ED2C7D"/>
    <w:rsid w:val="00ED2CC8"/>
    <w:rsid w:val="00ED3266"/>
    <w:rsid w:val="00ED37CC"/>
    <w:rsid w:val="00ED38C3"/>
    <w:rsid w:val="00ED3D3F"/>
    <w:rsid w:val="00ED3E5F"/>
    <w:rsid w:val="00ED4AD9"/>
    <w:rsid w:val="00ED5354"/>
    <w:rsid w:val="00ED535A"/>
    <w:rsid w:val="00ED53F8"/>
    <w:rsid w:val="00ED568A"/>
    <w:rsid w:val="00ED59F0"/>
    <w:rsid w:val="00ED612B"/>
    <w:rsid w:val="00ED61CA"/>
    <w:rsid w:val="00ED6575"/>
    <w:rsid w:val="00ED6854"/>
    <w:rsid w:val="00ED6B41"/>
    <w:rsid w:val="00ED6FCD"/>
    <w:rsid w:val="00ED7CCC"/>
    <w:rsid w:val="00ED7DD0"/>
    <w:rsid w:val="00ED7E6A"/>
    <w:rsid w:val="00ED7F84"/>
    <w:rsid w:val="00EE050C"/>
    <w:rsid w:val="00EE09F0"/>
    <w:rsid w:val="00EE0F2D"/>
    <w:rsid w:val="00EE0F3F"/>
    <w:rsid w:val="00EE0FA1"/>
    <w:rsid w:val="00EE1090"/>
    <w:rsid w:val="00EE109D"/>
    <w:rsid w:val="00EE11C3"/>
    <w:rsid w:val="00EE1593"/>
    <w:rsid w:val="00EE1BBC"/>
    <w:rsid w:val="00EE1C62"/>
    <w:rsid w:val="00EE1CCF"/>
    <w:rsid w:val="00EE1EAC"/>
    <w:rsid w:val="00EE24B5"/>
    <w:rsid w:val="00EE25EF"/>
    <w:rsid w:val="00EE28EF"/>
    <w:rsid w:val="00EE2E97"/>
    <w:rsid w:val="00EE2E9A"/>
    <w:rsid w:val="00EE3823"/>
    <w:rsid w:val="00EE39A8"/>
    <w:rsid w:val="00EE3F35"/>
    <w:rsid w:val="00EE4646"/>
    <w:rsid w:val="00EE4752"/>
    <w:rsid w:val="00EE4BC7"/>
    <w:rsid w:val="00EE4C4E"/>
    <w:rsid w:val="00EE4C98"/>
    <w:rsid w:val="00EE531A"/>
    <w:rsid w:val="00EE5D6B"/>
    <w:rsid w:val="00EE6482"/>
    <w:rsid w:val="00EE6C23"/>
    <w:rsid w:val="00EE72D3"/>
    <w:rsid w:val="00EE7817"/>
    <w:rsid w:val="00EE7A03"/>
    <w:rsid w:val="00EE7E2C"/>
    <w:rsid w:val="00EE7F04"/>
    <w:rsid w:val="00EE7F2B"/>
    <w:rsid w:val="00EF006B"/>
    <w:rsid w:val="00EF01C0"/>
    <w:rsid w:val="00EF0397"/>
    <w:rsid w:val="00EF0BC6"/>
    <w:rsid w:val="00EF1094"/>
    <w:rsid w:val="00EF11E7"/>
    <w:rsid w:val="00EF1299"/>
    <w:rsid w:val="00EF1A69"/>
    <w:rsid w:val="00EF1A9F"/>
    <w:rsid w:val="00EF1CA2"/>
    <w:rsid w:val="00EF1EF5"/>
    <w:rsid w:val="00EF1F41"/>
    <w:rsid w:val="00EF27D8"/>
    <w:rsid w:val="00EF2E53"/>
    <w:rsid w:val="00EF2FE9"/>
    <w:rsid w:val="00EF30E8"/>
    <w:rsid w:val="00EF3912"/>
    <w:rsid w:val="00EF3D1D"/>
    <w:rsid w:val="00EF3D6C"/>
    <w:rsid w:val="00EF3ECC"/>
    <w:rsid w:val="00EF4330"/>
    <w:rsid w:val="00EF474A"/>
    <w:rsid w:val="00EF4950"/>
    <w:rsid w:val="00EF4A3F"/>
    <w:rsid w:val="00EF4BB0"/>
    <w:rsid w:val="00EF4E5A"/>
    <w:rsid w:val="00EF4FF0"/>
    <w:rsid w:val="00EF5554"/>
    <w:rsid w:val="00EF5AB8"/>
    <w:rsid w:val="00EF5DA4"/>
    <w:rsid w:val="00EF5E74"/>
    <w:rsid w:val="00EF6FC4"/>
    <w:rsid w:val="00EF7296"/>
    <w:rsid w:val="00EF7901"/>
    <w:rsid w:val="00EF798A"/>
    <w:rsid w:val="00EF7CFE"/>
    <w:rsid w:val="00EF7E51"/>
    <w:rsid w:val="00F000D6"/>
    <w:rsid w:val="00F003AA"/>
    <w:rsid w:val="00F0043B"/>
    <w:rsid w:val="00F00F3C"/>
    <w:rsid w:val="00F01437"/>
    <w:rsid w:val="00F01B08"/>
    <w:rsid w:val="00F01CDB"/>
    <w:rsid w:val="00F0268C"/>
    <w:rsid w:val="00F02C80"/>
    <w:rsid w:val="00F02F72"/>
    <w:rsid w:val="00F02FB3"/>
    <w:rsid w:val="00F03A68"/>
    <w:rsid w:val="00F03D95"/>
    <w:rsid w:val="00F04013"/>
    <w:rsid w:val="00F041D6"/>
    <w:rsid w:val="00F0454C"/>
    <w:rsid w:val="00F04EE9"/>
    <w:rsid w:val="00F0540D"/>
    <w:rsid w:val="00F05539"/>
    <w:rsid w:val="00F057E7"/>
    <w:rsid w:val="00F05D77"/>
    <w:rsid w:val="00F05F7E"/>
    <w:rsid w:val="00F05FFA"/>
    <w:rsid w:val="00F06276"/>
    <w:rsid w:val="00F06534"/>
    <w:rsid w:val="00F06BD8"/>
    <w:rsid w:val="00F07084"/>
    <w:rsid w:val="00F071D2"/>
    <w:rsid w:val="00F07200"/>
    <w:rsid w:val="00F07371"/>
    <w:rsid w:val="00F073C5"/>
    <w:rsid w:val="00F0766F"/>
    <w:rsid w:val="00F07CC2"/>
    <w:rsid w:val="00F07E4C"/>
    <w:rsid w:val="00F07ED8"/>
    <w:rsid w:val="00F10206"/>
    <w:rsid w:val="00F1044F"/>
    <w:rsid w:val="00F10C30"/>
    <w:rsid w:val="00F10CCD"/>
    <w:rsid w:val="00F1153E"/>
    <w:rsid w:val="00F11E14"/>
    <w:rsid w:val="00F120D5"/>
    <w:rsid w:val="00F126C8"/>
    <w:rsid w:val="00F12DA1"/>
    <w:rsid w:val="00F132BF"/>
    <w:rsid w:val="00F132F7"/>
    <w:rsid w:val="00F133D0"/>
    <w:rsid w:val="00F13BFD"/>
    <w:rsid w:val="00F13E6B"/>
    <w:rsid w:val="00F14BD8"/>
    <w:rsid w:val="00F152D5"/>
    <w:rsid w:val="00F1544D"/>
    <w:rsid w:val="00F1577B"/>
    <w:rsid w:val="00F160DC"/>
    <w:rsid w:val="00F16294"/>
    <w:rsid w:val="00F165DF"/>
    <w:rsid w:val="00F1669D"/>
    <w:rsid w:val="00F16821"/>
    <w:rsid w:val="00F16A21"/>
    <w:rsid w:val="00F16DF1"/>
    <w:rsid w:val="00F16F9F"/>
    <w:rsid w:val="00F17289"/>
    <w:rsid w:val="00F172A0"/>
    <w:rsid w:val="00F17586"/>
    <w:rsid w:val="00F1782F"/>
    <w:rsid w:val="00F17BF8"/>
    <w:rsid w:val="00F17D1B"/>
    <w:rsid w:val="00F17D38"/>
    <w:rsid w:val="00F17E31"/>
    <w:rsid w:val="00F17EF5"/>
    <w:rsid w:val="00F20C2E"/>
    <w:rsid w:val="00F2136B"/>
    <w:rsid w:val="00F216EE"/>
    <w:rsid w:val="00F21ADB"/>
    <w:rsid w:val="00F21E04"/>
    <w:rsid w:val="00F21E0E"/>
    <w:rsid w:val="00F21EBB"/>
    <w:rsid w:val="00F223B2"/>
    <w:rsid w:val="00F22B74"/>
    <w:rsid w:val="00F22C72"/>
    <w:rsid w:val="00F22FB2"/>
    <w:rsid w:val="00F23767"/>
    <w:rsid w:val="00F2393A"/>
    <w:rsid w:val="00F23D01"/>
    <w:rsid w:val="00F23FC6"/>
    <w:rsid w:val="00F2412F"/>
    <w:rsid w:val="00F24796"/>
    <w:rsid w:val="00F24EC4"/>
    <w:rsid w:val="00F24F64"/>
    <w:rsid w:val="00F24FD2"/>
    <w:rsid w:val="00F25414"/>
    <w:rsid w:val="00F257A7"/>
    <w:rsid w:val="00F25AEF"/>
    <w:rsid w:val="00F25C87"/>
    <w:rsid w:val="00F2649F"/>
    <w:rsid w:val="00F26732"/>
    <w:rsid w:val="00F26944"/>
    <w:rsid w:val="00F26C5F"/>
    <w:rsid w:val="00F302A4"/>
    <w:rsid w:val="00F30497"/>
    <w:rsid w:val="00F30CED"/>
    <w:rsid w:val="00F31158"/>
    <w:rsid w:val="00F312C6"/>
    <w:rsid w:val="00F31349"/>
    <w:rsid w:val="00F3168C"/>
    <w:rsid w:val="00F31812"/>
    <w:rsid w:val="00F31973"/>
    <w:rsid w:val="00F3205F"/>
    <w:rsid w:val="00F32A60"/>
    <w:rsid w:val="00F32DBC"/>
    <w:rsid w:val="00F33711"/>
    <w:rsid w:val="00F338F4"/>
    <w:rsid w:val="00F33B0F"/>
    <w:rsid w:val="00F33B95"/>
    <w:rsid w:val="00F33BC8"/>
    <w:rsid w:val="00F34408"/>
    <w:rsid w:val="00F349F2"/>
    <w:rsid w:val="00F34C03"/>
    <w:rsid w:val="00F34C47"/>
    <w:rsid w:val="00F350EE"/>
    <w:rsid w:val="00F35CF2"/>
    <w:rsid w:val="00F36259"/>
    <w:rsid w:val="00F3652D"/>
    <w:rsid w:val="00F3678D"/>
    <w:rsid w:val="00F367DD"/>
    <w:rsid w:val="00F36937"/>
    <w:rsid w:val="00F36D79"/>
    <w:rsid w:val="00F36F6B"/>
    <w:rsid w:val="00F371BD"/>
    <w:rsid w:val="00F3739C"/>
    <w:rsid w:val="00F374AC"/>
    <w:rsid w:val="00F379FE"/>
    <w:rsid w:val="00F37B86"/>
    <w:rsid w:val="00F37D0F"/>
    <w:rsid w:val="00F37D47"/>
    <w:rsid w:val="00F400AB"/>
    <w:rsid w:val="00F403D8"/>
    <w:rsid w:val="00F405AF"/>
    <w:rsid w:val="00F40A73"/>
    <w:rsid w:val="00F40B42"/>
    <w:rsid w:val="00F40B70"/>
    <w:rsid w:val="00F40BD7"/>
    <w:rsid w:val="00F411FB"/>
    <w:rsid w:val="00F41338"/>
    <w:rsid w:val="00F41343"/>
    <w:rsid w:val="00F414C2"/>
    <w:rsid w:val="00F41624"/>
    <w:rsid w:val="00F41B3A"/>
    <w:rsid w:val="00F41D13"/>
    <w:rsid w:val="00F41FDE"/>
    <w:rsid w:val="00F42510"/>
    <w:rsid w:val="00F4251D"/>
    <w:rsid w:val="00F4272C"/>
    <w:rsid w:val="00F42739"/>
    <w:rsid w:val="00F42E6F"/>
    <w:rsid w:val="00F4329E"/>
    <w:rsid w:val="00F435E5"/>
    <w:rsid w:val="00F4375D"/>
    <w:rsid w:val="00F43D81"/>
    <w:rsid w:val="00F44569"/>
    <w:rsid w:val="00F449CF"/>
    <w:rsid w:val="00F44A05"/>
    <w:rsid w:val="00F44C2D"/>
    <w:rsid w:val="00F456CC"/>
    <w:rsid w:val="00F45701"/>
    <w:rsid w:val="00F45AED"/>
    <w:rsid w:val="00F45D68"/>
    <w:rsid w:val="00F46722"/>
    <w:rsid w:val="00F46855"/>
    <w:rsid w:val="00F46EF1"/>
    <w:rsid w:val="00F4705C"/>
    <w:rsid w:val="00F474AF"/>
    <w:rsid w:val="00F47A12"/>
    <w:rsid w:val="00F47F7A"/>
    <w:rsid w:val="00F50161"/>
    <w:rsid w:val="00F50686"/>
    <w:rsid w:val="00F509A9"/>
    <w:rsid w:val="00F50DD2"/>
    <w:rsid w:val="00F50DE6"/>
    <w:rsid w:val="00F51269"/>
    <w:rsid w:val="00F51672"/>
    <w:rsid w:val="00F51972"/>
    <w:rsid w:val="00F51EC0"/>
    <w:rsid w:val="00F51FC4"/>
    <w:rsid w:val="00F52797"/>
    <w:rsid w:val="00F52A42"/>
    <w:rsid w:val="00F52BDA"/>
    <w:rsid w:val="00F52CD0"/>
    <w:rsid w:val="00F5327B"/>
    <w:rsid w:val="00F532E4"/>
    <w:rsid w:val="00F53341"/>
    <w:rsid w:val="00F533CC"/>
    <w:rsid w:val="00F536A2"/>
    <w:rsid w:val="00F53CE9"/>
    <w:rsid w:val="00F53DAA"/>
    <w:rsid w:val="00F53F8F"/>
    <w:rsid w:val="00F5412B"/>
    <w:rsid w:val="00F5421C"/>
    <w:rsid w:val="00F5438C"/>
    <w:rsid w:val="00F5493D"/>
    <w:rsid w:val="00F54E6C"/>
    <w:rsid w:val="00F55ED5"/>
    <w:rsid w:val="00F55F4C"/>
    <w:rsid w:val="00F56260"/>
    <w:rsid w:val="00F564E7"/>
    <w:rsid w:val="00F56B30"/>
    <w:rsid w:val="00F56E8E"/>
    <w:rsid w:val="00F572FC"/>
    <w:rsid w:val="00F5744A"/>
    <w:rsid w:val="00F57477"/>
    <w:rsid w:val="00F57632"/>
    <w:rsid w:val="00F57C03"/>
    <w:rsid w:val="00F57F3A"/>
    <w:rsid w:val="00F57F8B"/>
    <w:rsid w:val="00F60001"/>
    <w:rsid w:val="00F601E5"/>
    <w:rsid w:val="00F60796"/>
    <w:rsid w:val="00F60A72"/>
    <w:rsid w:val="00F60C2F"/>
    <w:rsid w:val="00F60EA5"/>
    <w:rsid w:val="00F61190"/>
    <w:rsid w:val="00F612ED"/>
    <w:rsid w:val="00F614B5"/>
    <w:rsid w:val="00F61643"/>
    <w:rsid w:val="00F6189F"/>
    <w:rsid w:val="00F61BAE"/>
    <w:rsid w:val="00F61C1E"/>
    <w:rsid w:val="00F61C3F"/>
    <w:rsid w:val="00F61DFE"/>
    <w:rsid w:val="00F62390"/>
    <w:rsid w:val="00F625EA"/>
    <w:rsid w:val="00F626A0"/>
    <w:rsid w:val="00F627A5"/>
    <w:rsid w:val="00F62F22"/>
    <w:rsid w:val="00F633E6"/>
    <w:rsid w:val="00F6386C"/>
    <w:rsid w:val="00F6389A"/>
    <w:rsid w:val="00F63E47"/>
    <w:rsid w:val="00F63F9A"/>
    <w:rsid w:val="00F64400"/>
    <w:rsid w:val="00F65023"/>
    <w:rsid w:val="00F652FE"/>
    <w:rsid w:val="00F655A9"/>
    <w:rsid w:val="00F65DA9"/>
    <w:rsid w:val="00F65F10"/>
    <w:rsid w:val="00F66646"/>
    <w:rsid w:val="00F66BE1"/>
    <w:rsid w:val="00F67028"/>
    <w:rsid w:val="00F67167"/>
    <w:rsid w:val="00F67593"/>
    <w:rsid w:val="00F67CA2"/>
    <w:rsid w:val="00F7082F"/>
    <w:rsid w:val="00F70D85"/>
    <w:rsid w:val="00F70F27"/>
    <w:rsid w:val="00F712DE"/>
    <w:rsid w:val="00F713A8"/>
    <w:rsid w:val="00F715CC"/>
    <w:rsid w:val="00F7172C"/>
    <w:rsid w:val="00F71A81"/>
    <w:rsid w:val="00F71C85"/>
    <w:rsid w:val="00F72100"/>
    <w:rsid w:val="00F721CA"/>
    <w:rsid w:val="00F72796"/>
    <w:rsid w:val="00F72828"/>
    <w:rsid w:val="00F729FB"/>
    <w:rsid w:val="00F72BD2"/>
    <w:rsid w:val="00F72C2A"/>
    <w:rsid w:val="00F72E24"/>
    <w:rsid w:val="00F7313E"/>
    <w:rsid w:val="00F73393"/>
    <w:rsid w:val="00F737A8"/>
    <w:rsid w:val="00F73E61"/>
    <w:rsid w:val="00F742F5"/>
    <w:rsid w:val="00F7435F"/>
    <w:rsid w:val="00F74566"/>
    <w:rsid w:val="00F746EB"/>
    <w:rsid w:val="00F74A5D"/>
    <w:rsid w:val="00F75221"/>
    <w:rsid w:val="00F75D72"/>
    <w:rsid w:val="00F76194"/>
    <w:rsid w:val="00F7657F"/>
    <w:rsid w:val="00F768DF"/>
    <w:rsid w:val="00F76A44"/>
    <w:rsid w:val="00F775DD"/>
    <w:rsid w:val="00F7784B"/>
    <w:rsid w:val="00F77B20"/>
    <w:rsid w:val="00F77DD8"/>
    <w:rsid w:val="00F80642"/>
    <w:rsid w:val="00F807DA"/>
    <w:rsid w:val="00F8096F"/>
    <w:rsid w:val="00F80C84"/>
    <w:rsid w:val="00F80CFE"/>
    <w:rsid w:val="00F810AF"/>
    <w:rsid w:val="00F81158"/>
    <w:rsid w:val="00F812C1"/>
    <w:rsid w:val="00F813D1"/>
    <w:rsid w:val="00F81433"/>
    <w:rsid w:val="00F81825"/>
    <w:rsid w:val="00F81F91"/>
    <w:rsid w:val="00F81FF6"/>
    <w:rsid w:val="00F82271"/>
    <w:rsid w:val="00F822D8"/>
    <w:rsid w:val="00F82409"/>
    <w:rsid w:val="00F8258B"/>
    <w:rsid w:val="00F825EB"/>
    <w:rsid w:val="00F831A9"/>
    <w:rsid w:val="00F83210"/>
    <w:rsid w:val="00F8382F"/>
    <w:rsid w:val="00F83999"/>
    <w:rsid w:val="00F83A8F"/>
    <w:rsid w:val="00F83B1A"/>
    <w:rsid w:val="00F83ED3"/>
    <w:rsid w:val="00F83F2C"/>
    <w:rsid w:val="00F8414B"/>
    <w:rsid w:val="00F841DC"/>
    <w:rsid w:val="00F84CFE"/>
    <w:rsid w:val="00F85B62"/>
    <w:rsid w:val="00F86010"/>
    <w:rsid w:val="00F861AA"/>
    <w:rsid w:val="00F861E0"/>
    <w:rsid w:val="00F865C9"/>
    <w:rsid w:val="00F866A8"/>
    <w:rsid w:val="00F868A0"/>
    <w:rsid w:val="00F86A32"/>
    <w:rsid w:val="00F86F32"/>
    <w:rsid w:val="00F8703F"/>
    <w:rsid w:val="00F87546"/>
    <w:rsid w:val="00F879A5"/>
    <w:rsid w:val="00F87D0F"/>
    <w:rsid w:val="00F90328"/>
    <w:rsid w:val="00F9035F"/>
    <w:rsid w:val="00F90E0F"/>
    <w:rsid w:val="00F9136C"/>
    <w:rsid w:val="00F914AF"/>
    <w:rsid w:val="00F91577"/>
    <w:rsid w:val="00F91830"/>
    <w:rsid w:val="00F91A9A"/>
    <w:rsid w:val="00F927E0"/>
    <w:rsid w:val="00F92891"/>
    <w:rsid w:val="00F929D5"/>
    <w:rsid w:val="00F92E7E"/>
    <w:rsid w:val="00F93357"/>
    <w:rsid w:val="00F93509"/>
    <w:rsid w:val="00F93922"/>
    <w:rsid w:val="00F939A4"/>
    <w:rsid w:val="00F93F91"/>
    <w:rsid w:val="00F94011"/>
    <w:rsid w:val="00F9402C"/>
    <w:rsid w:val="00F94957"/>
    <w:rsid w:val="00F958CA"/>
    <w:rsid w:val="00F95AA8"/>
    <w:rsid w:val="00F95EAB"/>
    <w:rsid w:val="00F9645B"/>
    <w:rsid w:val="00F9678C"/>
    <w:rsid w:val="00F967F4"/>
    <w:rsid w:val="00F9686E"/>
    <w:rsid w:val="00F96921"/>
    <w:rsid w:val="00F97372"/>
    <w:rsid w:val="00F97700"/>
    <w:rsid w:val="00F977A1"/>
    <w:rsid w:val="00F97903"/>
    <w:rsid w:val="00F97905"/>
    <w:rsid w:val="00F97939"/>
    <w:rsid w:val="00F97CB3"/>
    <w:rsid w:val="00FA047C"/>
    <w:rsid w:val="00FA0488"/>
    <w:rsid w:val="00FA0AC4"/>
    <w:rsid w:val="00FA0EEC"/>
    <w:rsid w:val="00FA111B"/>
    <w:rsid w:val="00FA1400"/>
    <w:rsid w:val="00FA1487"/>
    <w:rsid w:val="00FA162D"/>
    <w:rsid w:val="00FA1844"/>
    <w:rsid w:val="00FA19BF"/>
    <w:rsid w:val="00FA1B1D"/>
    <w:rsid w:val="00FA1CFA"/>
    <w:rsid w:val="00FA1D26"/>
    <w:rsid w:val="00FA25C1"/>
    <w:rsid w:val="00FA2DB0"/>
    <w:rsid w:val="00FA30B2"/>
    <w:rsid w:val="00FA3722"/>
    <w:rsid w:val="00FA3AC2"/>
    <w:rsid w:val="00FA3F81"/>
    <w:rsid w:val="00FA4452"/>
    <w:rsid w:val="00FA46FF"/>
    <w:rsid w:val="00FA4C43"/>
    <w:rsid w:val="00FA4C51"/>
    <w:rsid w:val="00FA570D"/>
    <w:rsid w:val="00FA578B"/>
    <w:rsid w:val="00FA5D54"/>
    <w:rsid w:val="00FA6124"/>
    <w:rsid w:val="00FA67D1"/>
    <w:rsid w:val="00FA68E6"/>
    <w:rsid w:val="00FA6CE9"/>
    <w:rsid w:val="00FA70E0"/>
    <w:rsid w:val="00FA7170"/>
    <w:rsid w:val="00FA7885"/>
    <w:rsid w:val="00FA78AB"/>
    <w:rsid w:val="00FA7ACC"/>
    <w:rsid w:val="00FA7AD3"/>
    <w:rsid w:val="00FB025C"/>
    <w:rsid w:val="00FB03A6"/>
    <w:rsid w:val="00FB0A53"/>
    <w:rsid w:val="00FB0B7B"/>
    <w:rsid w:val="00FB0C57"/>
    <w:rsid w:val="00FB0DC0"/>
    <w:rsid w:val="00FB0F90"/>
    <w:rsid w:val="00FB17ED"/>
    <w:rsid w:val="00FB19AA"/>
    <w:rsid w:val="00FB1D55"/>
    <w:rsid w:val="00FB1E36"/>
    <w:rsid w:val="00FB288E"/>
    <w:rsid w:val="00FB2BC0"/>
    <w:rsid w:val="00FB30B2"/>
    <w:rsid w:val="00FB31E5"/>
    <w:rsid w:val="00FB366D"/>
    <w:rsid w:val="00FB37D8"/>
    <w:rsid w:val="00FB380E"/>
    <w:rsid w:val="00FB3F88"/>
    <w:rsid w:val="00FB4030"/>
    <w:rsid w:val="00FB4314"/>
    <w:rsid w:val="00FB43EB"/>
    <w:rsid w:val="00FB4D93"/>
    <w:rsid w:val="00FB4D9D"/>
    <w:rsid w:val="00FB5043"/>
    <w:rsid w:val="00FB50AE"/>
    <w:rsid w:val="00FB54A7"/>
    <w:rsid w:val="00FB5604"/>
    <w:rsid w:val="00FB566B"/>
    <w:rsid w:val="00FB56FE"/>
    <w:rsid w:val="00FB58F2"/>
    <w:rsid w:val="00FB5B6E"/>
    <w:rsid w:val="00FB5C0E"/>
    <w:rsid w:val="00FB678A"/>
    <w:rsid w:val="00FB6919"/>
    <w:rsid w:val="00FB6A0E"/>
    <w:rsid w:val="00FB6A7C"/>
    <w:rsid w:val="00FB70DA"/>
    <w:rsid w:val="00FB7423"/>
    <w:rsid w:val="00FB7BBE"/>
    <w:rsid w:val="00FC013D"/>
    <w:rsid w:val="00FC02A7"/>
    <w:rsid w:val="00FC07F5"/>
    <w:rsid w:val="00FC0A22"/>
    <w:rsid w:val="00FC0FBF"/>
    <w:rsid w:val="00FC107F"/>
    <w:rsid w:val="00FC17BB"/>
    <w:rsid w:val="00FC19DC"/>
    <w:rsid w:val="00FC1D97"/>
    <w:rsid w:val="00FC1DCE"/>
    <w:rsid w:val="00FC2057"/>
    <w:rsid w:val="00FC227B"/>
    <w:rsid w:val="00FC253F"/>
    <w:rsid w:val="00FC27B2"/>
    <w:rsid w:val="00FC323E"/>
    <w:rsid w:val="00FC345D"/>
    <w:rsid w:val="00FC34CB"/>
    <w:rsid w:val="00FC4075"/>
    <w:rsid w:val="00FC4101"/>
    <w:rsid w:val="00FC4103"/>
    <w:rsid w:val="00FC4123"/>
    <w:rsid w:val="00FC4689"/>
    <w:rsid w:val="00FC4DA8"/>
    <w:rsid w:val="00FC51EB"/>
    <w:rsid w:val="00FC53E8"/>
    <w:rsid w:val="00FC5487"/>
    <w:rsid w:val="00FC562C"/>
    <w:rsid w:val="00FC581F"/>
    <w:rsid w:val="00FC5B10"/>
    <w:rsid w:val="00FC6276"/>
    <w:rsid w:val="00FC649D"/>
    <w:rsid w:val="00FC64C2"/>
    <w:rsid w:val="00FC687C"/>
    <w:rsid w:val="00FC6BEA"/>
    <w:rsid w:val="00FC6EAC"/>
    <w:rsid w:val="00FC7105"/>
    <w:rsid w:val="00FC75E0"/>
    <w:rsid w:val="00FC7D04"/>
    <w:rsid w:val="00FC7DB0"/>
    <w:rsid w:val="00FC7EEC"/>
    <w:rsid w:val="00FD00AC"/>
    <w:rsid w:val="00FD0288"/>
    <w:rsid w:val="00FD060C"/>
    <w:rsid w:val="00FD0666"/>
    <w:rsid w:val="00FD0759"/>
    <w:rsid w:val="00FD0923"/>
    <w:rsid w:val="00FD0A7D"/>
    <w:rsid w:val="00FD0D4E"/>
    <w:rsid w:val="00FD151A"/>
    <w:rsid w:val="00FD179E"/>
    <w:rsid w:val="00FD17BE"/>
    <w:rsid w:val="00FD1D36"/>
    <w:rsid w:val="00FD219C"/>
    <w:rsid w:val="00FD21A7"/>
    <w:rsid w:val="00FD2A16"/>
    <w:rsid w:val="00FD2B30"/>
    <w:rsid w:val="00FD3146"/>
    <w:rsid w:val="00FD36F0"/>
    <w:rsid w:val="00FD37A2"/>
    <w:rsid w:val="00FD409A"/>
    <w:rsid w:val="00FD4209"/>
    <w:rsid w:val="00FD432D"/>
    <w:rsid w:val="00FD451D"/>
    <w:rsid w:val="00FD49D7"/>
    <w:rsid w:val="00FD5A5F"/>
    <w:rsid w:val="00FD5C80"/>
    <w:rsid w:val="00FD5CF0"/>
    <w:rsid w:val="00FD5E76"/>
    <w:rsid w:val="00FD6288"/>
    <w:rsid w:val="00FD6D1F"/>
    <w:rsid w:val="00FD6DD1"/>
    <w:rsid w:val="00FD6EBB"/>
    <w:rsid w:val="00FD6FCC"/>
    <w:rsid w:val="00FD755B"/>
    <w:rsid w:val="00FD75C9"/>
    <w:rsid w:val="00FE0451"/>
    <w:rsid w:val="00FE0522"/>
    <w:rsid w:val="00FE11DA"/>
    <w:rsid w:val="00FE1205"/>
    <w:rsid w:val="00FE120E"/>
    <w:rsid w:val="00FE179E"/>
    <w:rsid w:val="00FE1B1C"/>
    <w:rsid w:val="00FE1B4E"/>
    <w:rsid w:val="00FE1B76"/>
    <w:rsid w:val="00FE1EE2"/>
    <w:rsid w:val="00FE1F51"/>
    <w:rsid w:val="00FE2626"/>
    <w:rsid w:val="00FE2EF5"/>
    <w:rsid w:val="00FE3144"/>
    <w:rsid w:val="00FE3230"/>
    <w:rsid w:val="00FE341A"/>
    <w:rsid w:val="00FE36A3"/>
    <w:rsid w:val="00FE38CD"/>
    <w:rsid w:val="00FE38F1"/>
    <w:rsid w:val="00FE3F1E"/>
    <w:rsid w:val="00FE4AED"/>
    <w:rsid w:val="00FE4B05"/>
    <w:rsid w:val="00FE5180"/>
    <w:rsid w:val="00FE5477"/>
    <w:rsid w:val="00FE565A"/>
    <w:rsid w:val="00FE5CFB"/>
    <w:rsid w:val="00FE64AE"/>
    <w:rsid w:val="00FE6578"/>
    <w:rsid w:val="00FE680C"/>
    <w:rsid w:val="00FE6B5D"/>
    <w:rsid w:val="00FE7047"/>
    <w:rsid w:val="00FE784B"/>
    <w:rsid w:val="00FE7949"/>
    <w:rsid w:val="00FE79C6"/>
    <w:rsid w:val="00FE7CBC"/>
    <w:rsid w:val="00FE7D04"/>
    <w:rsid w:val="00FF03DF"/>
    <w:rsid w:val="00FF054F"/>
    <w:rsid w:val="00FF073A"/>
    <w:rsid w:val="00FF09D9"/>
    <w:rsid w:val="00FF0B5C"/>
    <w:rsid w:val="00FF0C9C"/>
    <w:rsid w:val="00FF0F4E"/>
    <w:rsid w:val="00FF12B4"/>
    <w:rsid w:val="00FF13D7"/>
    <w:rsid w:val="00FF194B"/>
    <w:rsid w:val="00FF1B57"/>
    <w:rsid w:val="00FF2F98"/>
    <w:rsid w:val="00FF3363"/>
    <w:rsid w:val="00FF374A"/>
    <w:rsid w:val="00FF3762"/>
    <w:rsid w:val="00FF3780"/>
    <w:rsid w:val="00FF46EC"/>
    <w:rsid w:val="00FF48B3"/>
    <w:rsid w:val="00FF48FA"/>
    <w:rsid w:val="00FF4BBD"/>
    <w:rsid w:val="00FF5029"/>
    <w:rsid w:val="00FF5041"/>
    <w:rsid w:val="00FF51AD"/>
    <w:rsid w:val="00FF52D1"/>
    <w:rsid w:val="00FF55CE"/>
    <w:rsid w:val="00FF5D83"/>
    <w:rsid w:val="00FF5F87"/>
    <w:rsid w:val="00FF6A90"/>
    <w:rsid w:val="00FF6F6B"/>
    <w:rsid w:val="00FF6FC2"/>
    <w:rsid w:val="00FF7391"/>
    <w:rsid w:val="00FF76CF"/>
    <w:rsid w:val="00FF784B"/>
    <w:rsid w:val="00FF79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link w:val="Heading1Char"/>
    <w:uiPriority w:val="99"/>
    <w:qFormat/>
    <w:rsid w:val="007937CE"/>
    <w:pPr>
      <w:keepNext/>
      <w:jc w:val="both"/>
      <w:outlineLvl w:val="0"/>
    </w:pPr>
    <w:rPr>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937CE"/>
    <w:rPr>
      <w:sz w:val="28"/>
      <w:szCs w:val="28"/>
    </w:rPr>
  </w:style>
  <w:style w:type="paragraph" w:styleId="Footer">
    <w:name w:val="footer"/>
    <w:basedOn w:val="Normal"/>
    <w:link w:val="FooterChar"/>
    <w:uiPriority w:val="99"/>
    <w:rsid w:val="00167983"/>
    <w:pPr>
      <w:tabs>
        <w:tab w:val="center" w:pos="4677"/>
        <w:tab w:val="right" w:pos="9355"/>
      </w:tabs>
    </w:pPr>
  </w:style>
  <w:style w:type="character" w:customStyle="1" w:styleId="FooterChar">
    <w:name w:val="Footer Char"/>
    <w:basedOn w:val="DefaultParagraphFont"/>
    <w:link w:val="Footer"/>
    <w:uiPriority w:val="99"/>
    <w:semiHidden/>
    <w:locked/>
    <w:rPr>
      <w:sz w:val="24"/>
      <w:szCs w:val="24"/>
    </w:rPr>
  </w:style>
  <w:style w:type="character" w:styleId="PageNumber">
    <w:name w:val="page number"/>
    <w:basedOn w:val="DefaultParagraphFont"/>
    <w:uiPriority w:val="99"/>
    <w:rsid w:val="00167983"/>
  </w:style>
  <w:style w:type="paragraph" w:styleId="Header">
    <w:name w:val="header"/>
    <w:basedOn w:val="Normal"/>
    <w:link w:val="HeaderChar"/>
    <w:uiPriority w:val="99"/>
    <w:rsid w:val="00167983"/>
    <w:pPr>
      <w:tabs>
        <w:tab w:val="center" w:pos="4677"/>
        <w:tab w:val="right" w:pos="9355"/>
      </w:tabs>
    </w:pPr>
  </w:style>
  <w:style w:type="character" w:customStyle="1" w:styleId="HeaderChar">
    <w:name w:val="Header Char"/>
    <w:basedOn w:val="DefaultParagraphFont"/>
    <w:link w:val="Header"/>
    <w:uiPriority w:val="99"/>
    <w:semiHidden/>
    <w:locked/>
    <w:rPr>
      <w:sz w:val="24"/>
      <w:szCs w:val="24"/>
    </w:rPr>
  </w:style>
  <w:style w:type="paragraph" w:customStyle="1" w:styleId="1">
    <w:name w:val="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Normal"/>
    <w:uiPriority w:val="99"/>
    <w:rsid w:val="007A6102"/>
    <w:pPr>
      <w:spacing w:after="160" w:line="240" w:lineRule="exact"/>
    </w:pPr>
    <w:rPr>
      <w:rFonts w:ascii="Verdana" w:hAnsi="Verdana" w:cs="Verdana"/>
      <w:sz w:val="20"/>
      <w:szCs w:val="20"/>
      <w:lang w:val="en-US" w:eastAsia="en-US"/>
    </w:rPr>
  </w:style>
  <w:style w:type="paragraph" w:styleId="BalloonText">
    <w:name w:val="Balloon Text"/>
    <w:basedOn w:val="Normal"/>
    <w:link w:val="BalloonTextChar"/>
    <w:uiPriority w:val="99"/>
    <w:semiHidden/>
    <w:rsid w:val="001858A4"/>
    <w:rPr>
      <w:rFonts w:ascii="Segoe UI" w:hAnsi="Segoe UI" w:cs="Segoe UI"/>
      <w:sz w:val="18"/>
      <w:szCs w:val="18"/>
    </w:rPr>
  </w:style>
  <w:style w:type="character" w:customStyle="1" w:styleId="BalloonTextChar">
    <w:name w:val="Balloon Text Char"/>
    <w:basedOn w:val="DefaultParagraphFont"/>
    <w:link w:val="BalloonText"/>
    <w:uiPriority w:val="99"/>
    <w:locked/>
    <w:rsid w:val="001858A4"/>
    <w:rPr>
      <w:rFonts w:ascii="Segoe UI" w:hAnsi="Segoe UI" w:cs="Segoe UI"/>
      <w:sz w:val="18"/>
      <w:szCs w:val="18"/>
    </w:rPr>
  </w:style>
  <w:style w:type="paragraph" w:customStyle="1" w:styleId="a">
    <w:name w:val="Знак Знак"/>
    <w:basedOn w:val="Normal"/>
    <w:uiPriority w:val="99"/>
    <w:rsid w:val="00F14BD8"/>
    <w:pPr>
      <w:spacing w:after="160" w:line="240" w:lineRule="exact"/>
    </w:pPr>
    <w:rPr>
      <w:rFonts w:ascii="Verdana" w:hAnsi="Verdana" w:cs="Verdana"/>
      <w:sz w:val="20"/>
      <w:szCs w:val="20"/>
      <w:lang w:val="en-US" w:eastAsia="en-US"/>
    </w:rPr>
  </w:style>
  <w:style w:type="paragraph" w:customStyle="1" w:styleId="ConsPlusNormal">
    <w:name w:val="ConsPlusNormal"/>
    <w:uiPriority w:val="99"/>
    <w:rsid w:val="003917AF"/>
    <w:pPr>
      <w:widowControl w:val="0"/>
      <w:autoSpaceDE w:val="0"/>
      <w:autoSpaceDN w:val="0"/>
      <w:adjustRightInd w:val="0"/>
      <w:ind w:firstLine="720"/>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9993963">
      <w:marLeft w:val="0"/>
      <w:marRight w:val="0"/>
      <w:marTop w:val="0"/>
      <w:marBottom w:val="0"/>
      <w:divBdr>
        <w:top w:val="none" w:sz="0" w:space="0" w:color="auto"/>
        <w:left w:val="none" w:sz="0" w:space="0" w:color="auto"/>
        <w:bottom w:val="none" w:sz="0" w:space="0" w:color="auto"/>
        <w:right w:val="none" w:sz="0" w:space="0" w:color="auto"/>
      </w:divBdr>
    </w:div>
    <w:div w:id="689993964">
      <w:marLeft w:val="0"/>
      <w:marRight w:val="0"/>
      <w:marTop w:val="0"/>
      <w:marBottom w:val="0"/>
      <w:divBdr>
        <w:top w:val="none" w:sz="0" w:space="0" w:color="auto"/>
        <w:left w:val="none" w:sz="0" w:space="0" w:color="auto"/>
        <w:bottom w:val="none" w:sz="0" w:space="0" w:color="auto"/>
        <w:right w:val="none" w:sz="0" w:space="0" w:color="auto"/>
      </w:divBdr>
    </w:div>
    <w:div w:id="689993965">
      <w:marLeft w:val="0"/>
      <w:marRight w:val="0"/>
      <w:marTop w:val="0"/>
      <w:marBottom w:val="0"/>
      <w:divBdr>
        <w:top w:val="none" w:sz="0" w:space="0" w:color="auto"/>
        <w:left w:val="none" w:sz="0" w:space="0" w:color="auto"/>
        <w:bottom w:val="none" w:sz="0" w:space="0" w:color="auto"/>
        <w:right w:val="none" w:sz="0" w:space="0" w:color="auto"/>
      </w:divBdr>
    </w:div>
    <w:div w:id="689993966">
      <w:marLeft w:val="0"/>
      <w:marRight w:val="0"/>
      <w:marTop w:val="0"/>
      <w:marBottom w:val="0"/>
      <w:divBdr>
        <w:top w:val="none" w:sz="0" w:space="0" w:color="auto"/>
        <w:left w:val="none" w:sz="0" w:space="0" w:color="auto"/>
        <w:bottom w:val="none" w:sz="0" w:space="0" w:color="auto"/>
        <w:right w:val="none" w:sz="0" w:space="0" w:color="auto"/>
      </w:divBdr>
    </w:div>
    <w:div w:id="689993967">
      <w:marLeft w:val="0"/>
      <w:marRight w:val="0"/>
      <w:marTop w:val="0"/>
      <w:marBottom w:val="0"/>
      <w:divBdr>
        <w:top w:val="none" w:sz="0" w:space="0" w:color="auto"/>
        <w:left w:val="none" w:sz="0" w:space="0" w:color="auto"/>
        <w:bottom w:val="none" w:sz="0" w:space="0" w:color="auto"/>
        <w:right w:val="none" w:sz="0" w:space="0" w:color="auto"/>
      </w:divBdr>
    </w:div>
    <w:div w:id="689993968">
      <w:marLeft w:val="0"/>
      <w:marRight w:val="0"/>
      <w:marTop w:val="0"/>
      <w:marBottom w:val="0"/>
      <w:divBdr>
        <w:top w:val="none" w:sz="0" w:space="0" w:color="auto"/>
        <w:left w:val="none" w:sz="0" w:space="0" w:color="auto"/>
        <w:bottom w:val="none" w:sz="0" w:space="0" w:color="auto"/>
        <w:right w:val="none" w:sz="0" w:space="0" w:color="auto"/>
      </w:divBdr>
    </w:div>
    <w:div w:id="689993969">
      <w:marLeft w:val="0"/>
      <w:marRight w:val="0"/>
      <w:marTop w:val="0"/>
      <w:marBottom w:val="0"/>
      <w:divBdr>
        <w:top w:val="none" w:sz="0" w:space="0" w:color="auto"/>
        <w:left w:val="none" w:sz="0" w:space="0" w:color="auto"/>
        <w:bottom w:val="none" w:sz="0" w:space="0" w:color="auto"/>
        <w:right w:val="none" w:sz="0" w:space="0" w:color="auto"/>
      </w:divBdr>
    </w:div>
    <w:div w:id="689993970">
      <w:marLeft w:val="0"/>
      <w:marRight w:val="0"/>
      <w:marTop w:val="0"/>
      <w:marBottom w:val="0"/>
      <w:divBdr>
        <w:top w:val="none" w:sz="0" w:space="0" w:color="auto"/>
        <w:left w:val="none" w:sz="0" w:space="0" w:color="auto"/>
        <w:bottom w:val="none" w:sz="0" w:space="0" w:color="auto"/>
        <w:right w:val="none" w:sz="0" w:space="0" w:color="auto"/>
      </w:divBdr>
    </w:div>
    <w:div w:id="689993971">
      <w:marLeft w:val="0"/>
      <w:marRight w:val="0"/>
      <w:marTop w:val="0"/>
      <w:marBottom w:val="0"/>
      <w:divBdr>
        <w:top w:val="none" w:sz="0" w:space="0" w:color="auto"/>
        <w:left w:val="none" w:sz="0" w:space="0" w:color="auto"/>
        <w:bottom w:val="none" w:sz="0" w:space="0" w:color="auto"/>
        <w:right w:val="none" w:sz="0" w:space="0" w:color="auto"/>
      </w:divBdr>
    </w:div>
    <w:div w:id="689993972">
      <w:marLeft w:val="0"/>
      <w:marRight w:val="0"/>
      <w:marTop w:val="0"/>
      <w:marBottom w:val="0"/>
      <w:divBdr>
        <w:top w:val="none" w:sz="0" w:space="0" w:color="auto"/>
        <w:left w:val="none" w:sz="0" w:space="0" w:color="auto"/>
        <w:bottom w:val="none" w:sz="0" w:space="0" w:color="auto"/>
        <w:right w:val="none" w:sz="0" w:space="0" w:color="auto"/>
      </w:divBdr>
    </w:div>
    <w:div w:id="689993973">
      <w:marLeft w:val="0"/>
      <w:marRight w:val="0"/>
      <w:marTop w:val="0"/>
      <w:marBottom w:val="0"/>
      <w:divBdr>
        <w:top w:val="none" w:sz="0" w:space="0" w:color="auto"/>
        <w:left w:val="none" w:sz="0" w:space="0" w:color="auto"/>
        <w:bottom w:val="none" w:sz="0" w:space="0" w:color="auto"/>
        <w:right w:val="none" w:sz="0" w:space="0" w:color="auto"/>
      </w:divBdr>
    </w:div>
    <w:div w:id="689993974">
      <w:marLeft w:val="0"/>
      <w:marRight w:val="0"/>
      <w:marTop w:val="0"/>
      <w:marBottom w:val="0"/>
      <w:divBdr>
        <w:top w:val="none" w:sz="0" w:space="0" w:color="auto"/>
        <w:left w:val="none" w:sz="0" w:space="0" w:color="auto"/>
        <w:bottom w:val="none" w:sz="0" w:space="0" w:color="auto"/>
        <w:right w:val="none" w:sz="0" w:space="0" w:color="auto"/>
      </w:divBdr>
    </w:div>
    <w:div w:id="689993975">
      <w:marLeft w:val="0"/>
      <w:marRight w:val="0"/>
      <w:marTop w:val="0"/>
      <w:marBottom w:val="0"/>
      <w:divBdr>
        <w:top w:val="none" w:sz="0" w:space="0" w:color="auto"/>
        <w:left w:val="none" w:sz="0" w:space="0" w:color="auto"/>
        <w:bottom w:val="none" w:sz="0" w:space="0" w:color="auto"/>
        <w:right w:val="none" w:sz="0" w:space="0" w:color="auto"/>
      </w:divBdr>
    </w:div>
    <w:div w:id="689993976">
      <w:marLeft w:val="0"/>
      <w:marRight w:val="0"/>
      <w:marTop w:val="0"/>
      <w:marBottom w:val="0"/>
      <w:divBdr>
        <w:top w:val="none" w:sz="0" w:space="0" w:color="auto"/>
        <w:left w:val="none" w:sz="0" w:space="0" w:color="auto"/>
        <w:bottom w:val="none" w:sz="0" w:space="0" w:color="auto"/>
        <w:right w:val="none" w:sz="0" w:space="0" w:color="auto"/>
      </w:divBdr>
    </w:div>
    <w:div w:id="689993977">
      <w:marLeft w:val="0"/>
      <w:marRight w:val="0"/>
      <w:marTop w:val="0"/>
      <w:marBottom w:val="0"/>
      <w:divBdr>
        <w:top w:val="none" w:sz="0" w:space="0" w:color="auto"/>
        <w:left w:val="none" w:sz="0" w:space="0" w:color="auto"/>
        <w:bottom w:val="none" w:sz="0" w:space="0" w:color="auto"/>
        <w:right w:val="none" w:sz="0" w:space="0" w:color="auto"/>
      </w:divBdr>
    </w:div>
    <w:div w:id="689993978">
      <w:marLeft w:val="0"/>
      <w:marRight w:val="0"/>
      <w:marTop w:val="0"/>
      <w:marBottom w:val="0"/>
      <w:divBdr>
        <w:top w:val="none" w:sz="0" w:space="0" w:color="auto"/>
        <w:left w:val="none" w:sz="0" w:space="0" w:color="auto"/>
        <w:bottom w:val="none" w:sz="0" w:space="0" w:color="auto"/>
        <w:right w:val="none" w:sz="0" w:space="0" w:color="auto"/>
      </w:divBdr>
    </w:div>
    <w:div w:id="689993979">
      <w:marLeft w:val="0"/>
      <w:marRight w:val="0"/>
      <w:marTop w:val="0"/>
      <w:marBottom w:val="0"/>
      <w:divBdr>
        <w:top w:val="none" w:sz="0" w:space="0" w:color="auto"/>
        <w:left w:val="none" w:sz="0" w:space="0" w:color="auto"/>
        <w:bottom w:val="none" w:sz="0" w:space="0" w:color="auto"/>
        <w:right w:val="none" w:sz="0" w:space="0" w:color="auto"/>
      </w:divBdr>
    </w:div>
    <w:div w:id="689993980">
      <w:marLeft w:val="0"/>
      <w:marRight w:val="0"/>
      <w:marTop w:val="0"/>
      <w:marBottom w:val="0"/>
      <w:divBdr>
        <w:top w:val="none" w:sz="0" w:space="0" w:color="auto"/>
        <w:left w:val="none" w:sz="0" w:space="0" w:color="auto"/>
        <w:bottom w:val="none" w:sz="0" w:space="0" w:color="auto"/>
        <w:right w:val="none" w:sz="0" w:space="0" w:color="auto"/>
      </w:divBdr>
    </w:div>
    <w:div w:id="689993981">
      <w:marLeft w:val="0"/>
      <w:marRight w:val="0"/>
      <w:marTop w:val="0"/>
      <w:marBottom w:val="0"/>
      <w:divBdr>
        <w:top w:val="none" w:sz="0" w:space="0" w:color="auto"/>
        <w:left w:val="none" w:sz="0" w:space="0" w:color="auto"/>
        <w:bottom w:val="none" w:sz="0" w:space="0" w:color="auto"/>
        <w:right w:val="none" w:sz="0" w:space="0" w:color="auto"/>
      </w:divBdr>
    </w:div>
    <w:div w:id="689993982">
      <w:marLeft w:val="0"/>
      <w:marRight w:val="0"/>
      <w:marTop w:val="0"/>
      <w:marBottom w:val="0"/>
      <w:divBdr>
        <w:top w:val="none" w:sz="0" w:space="0" w:color="auto"/>
        <w:left w:val="none" w:sz="0" w:space="0" w:color="auto"/>
        <w:bottom w:val="none" w:sz="0" w:space="0" w:color="auto"/>
        <w:right w:val="none" w:sz="0" w:space="0" w:color="auto"/>
      </w:divBdr>
    </w:div>
    <w:div w:id="689993983">
      <w:marLeft w:val="0"/>
      <w:marRight w:val="0"/>
      <w:marTop w:val="0"/>
      <w:marBottom w:val="0"/>
      <w:divBdr>
        <w:top w:val="none" w:sz="0" w:space="0" w:color="auto"/>
        <w:left w:val="none" w:sz="0" w:space="0" w:color="auto"/>
        <w:bottom w:val="none" w:sz="0" w:space="0" w:color="auto"/>
        <w:right w:val="none" w:sz="0" w:space="0" w:color="auto"/>
      </w:divBdr>
    </w:div>
    <w:div w:id="689993984">
      <w:marLeft w:val="0"/>
      <w:marRight w:val="0"/>
      <w:marTop w:val="0"/>
      <w:marBottom w:val="0"/>
      <w:divBdr>
        <w:top w:val="none" w:sz="0" w:space="0" w:color="auto"/>
        <w:left w:val="none" w:sz="0" w:space="0" w:color="auto"/>
        <w:bottom w:val="none" w:sz="0" w:space="0" w:color="auto"/>
        <w:right w:val="none" w:sz="0" w:space="0" w:color="auto"/>
      </w:divBdr>
    </w:div>
    <w:div w:id="689993985">
      <w:marLeft w:val="0"/>
      <w:marRight w:val="0"/>
      <w:marTop w:val="0"/>
      <w:marBottom w:val="0"/>
      <w:divBdr>
        <w:top w:val="none" w:sz="0" w:space="0" w:color="auto"/>
        <w:left w:val="none" w:sz="0" w:space="0" w:color="auto"/>
        <w:bottom w:val="none" w:sz="0" w:space="0" w:color="auto"/>
        <w:right w:val="none" w:sz="0" w:space="0" w:color="auto"/>
      </w:divBdr>
    </w:div>
    <w:div w:id="689993986">
      <w:marLeft w:val="0"/>
      <w:marRight w:val="0"/>
      <w:marTop w:val="0"/>
      <w:marBottom w:val="0"/>
      <w:divBdr>
        <w:top w:val="none" w:sz="0" w:space="0" w:color="auto"/>
        <w:left w:val="none" w:sz="0" w:space="0" w:color="auto"/>
        <w:bottom w:val="none" w:sz="0" w:space="0" w:color="auto"/>
        <w:right w:val="none" w:sz="0" w:space="0" w:color="auto"/>
      </w:divBdr>
    </w:div>
    <w:div w:id="689993987">
      <w:marLeft w:val="0"/>
      <w:marRight w:val="0"/>
      <w:marTop w:val="0"/>
      <w:marBottom w:val="0"/>
      <w:divBdr>
        <w:top w:val="none" w:sz="0" w:space="0" w:color="auto"/>
        <w:left w:val="none" w:sz="0" w:space="0" w:color="auto"/>
        <w:bottom w:val="none" w:sz="0" w:space="0" w:color="auto"/>
        <w:right w:val="none" w:sz="0" w:space="0" w:color="auto"/>
      </w:divBdr>
    </w:div>
    <w:div w:id="689993988">
      <w:marLeft w:val="0"/>
      <w:marRight w:val="0"/>
      <w:marTop w:val="0"/>
      <w:marBottom w:val="0"/>
      <w:divBdr>
        <w:top w:val="none" w:sz="0" w:space="0" w:color="auto"/>
        <w:left w:val="none" w:sz="0" w:space="0" w:color="auto"/>
        <w:bottom w:val="none" w:sz="0" w:space="0" w:color="auto"/>
        <w:right w:val="none" w:sz="0" w:space="0" w:color="auto"/>
      </w:divBdr>
    </w:div>
    <w:div w:id="689993989">
      <w:marLeft w:val="0"/>
      <w:marRight w:val="0"/>
      <w:marTop w:val="0"/>
      <w:marBottom w:val="0"/>
      <w:divBdr>
        <w:top w:val="none" w:sz="0" w:space="0" w:color="auto"/>
        <w:left w:val="none" w:sz="0" w:space="0" w:color="auto"/>
        <w:bottom w:val="none" w:sz="0" w:space="0" w:color="auto"/>
        <w:right w:val="none" w:sz="0" w:space="0" w:color="auto"/>
      </w:divBdr>
    </w:div>
    <w:div w:id="689993990">
      <w:marLeft w:val="0"/>
      <w:marRight w:val="0"/>
      <w:marTop w:val="0"/>
      <w:marBottom w:val="0"/>
      <w:divBdr>
        <w:top w:val="none" w:sz="0" w:space="0" w:color="auto"/>
        <w:left w:val="none" w:sz="0" w:space="0" w:color="auto"/>
        <w:bottom w:val="none" w:sz="0" w:space="0" w:color="auto"/>
        <w:right w:val="none" w:sz="0" w:space="0" w:color="auto"/>
      </w:divBdr>
    </w:div>
    <w:div w:id="689993991">
      <w:marLeft w:val="0"/>
      <w:marRight w:val="0"/>
      <w:marTop w:val="0"/>
      <w:marBottom w:val="0"/>
      <w:divBdr>
        <w:top w:val="none" w:sz="0" w:space="0" w:color="auto"/>
        <w:left w:val="none" w:sz="0" w:space="0" w:color="auto"/>
        <w:bottom w:val="none" w:sz="0" w:space="0" w:color="auto"/>
        <w:right w:val="none" w:sz="0" w:space="0" w:color="auto"/>
      </w:divBdr>
    </w:div>
    <w:div w:id="689993992">
      <w:marLeft w:val="0"/>
      <w:marRight w:val="0"/>
      <w:marTop w:val="0"/>
      <w:marBottom w:val="0"/>
      <w:divBdr>
        <w:top w:val="none" w:sz="0" w:space="0" w:color="auto"/>
        <w:left w:val="none" w:sz="0" w:space="0" w:color="auto"/>
        <w:bottom w:val="none" w:sz="0" w:space="0" w:color="auto"/>
        <w:right w:val="none" w:sz="0" w:space="0" w:color="auto"/>
      </w:divBdr>
    </w:div>
    <w:div w:id="689993993">
      <w:marLeft w:val="0"/>
      <w:marRight w:val="0"/>
      <w:marTop w:val="0"/>
      <w:marBottom w:val="0"/>
      <w:divBdr>
        <w:top w:val="none" w:sz="0" w:space="0" w:color="auto"/>
        <w:left w:val="none" w:sz="0" w:space="0" w:color="auto"/>
        <w:bottom w:val="none" w:sz="0" w:space="0" w:color="auto"/>
        <w:right w:val="none" w:sz="0" w:space="0" w:color="auto"/>
      </w:divBdr>
    </w:div>
    <w:div w:id="689993994">
      <w:marLeft w:val="0"/>
      <w:marRight w:val="0"/>
      <w:marTop w:val="0"/>
      <w:marBottom w:val="0"/>
      <w:divBdr>
        <w:top w:val="none" w:sz="0" w:space="0" w:color="auto"/>
        <w:left w:val="none" w:sz="0" w:space="0" w:color="auto"/>
        <w:bottom w:val="none" w:sz="0" w:space="0" w:color="auto"/>
        <w:right w:val="none" w:sz="0" w:space="0" w:color="auto"/>
      </w:divBdr>
    </w:div>
    <w:div w:id="689993995">
      <w:marLeft w:val="0"/>
      <w:marRight w:val="0"/>
      <w:marTop w:val="0"/>
      <w:marBottom w:val="0"/>
      <w:divBdr>
        <w:top w:val="none" w:sz="0" w:space="0" w:color="auto"/>
        <w:left w:val="none" w:sz="0" w:space="0" w:color="auto"/>
        <w:bottom w:val="none" w:sz="0" w:space="0" w:color="auto"/>
        <w:right w:val="none" w:sz="0" w:space="0" w:color="auto"/>
      </w:divBdr>
    </w:div>
    <w:div w:id="689993996">
      <w:marLeft w:val="0"/>
      <w:marRight w:val="0"/>
      <w:marTop w:val="0"/>
      <w:marBottom w:val="0"/>
      <w:divBdr>
        <w:top w:val="none" w:sz="0" w:space="0" w:color="auto"/>
        <w:left w:val="none" w:sz="0" w:space="0" w:color="auto"/>
        <w:bottom w:val="none" w:sz="0" w:space="0" w:color="auto"/>
        <w:right w:val="none" w:sz="0" w:space="0" w:color="auto"/>
      </w:divBdr>
    </w:div>
    <w:div w:id="689993997">
      <w:marLeft w:val="0"/>
      <w:marRight w:val="0"/>
      <w:marTop w:val="0"/>
      <w:marBottom w:val="0"/>
      <w:divBdr>
        <w:top w:val="none" w:sz="0" w:space="0" w:color="auto"/>
        <w:left w:val="none" w:sz="0" w:space="0" w:color="auto"/>
        <w:bottom w:val="none" w:sz="0" w:space="0" w:color="auto"/>
        <w:right w:val="none" w:sz="0" w:space="0" w:color="auto"/>
      </w:divBdr>
    </w:div>
    <w:div w:id="689993998">
      <w:marLeft w:val="0"/>
      <w:marRight w:val="0"/>
      <w:marTop w:val="0"/>
      <w:marBottom w:val="0"/>
      <w:divBdr>
        <w:top w:val="none" w:sz="0" w:space="0" w:color="auto"/>
        <w:left w:val="none" w:sz="0" w:space="0" w:color="auto"/>
        <w:bottom w:val="none" w:sz="0" w:space="0" w:color="auto"/>
        <w:right w:val="none" w:sz="0" w:space="0" w:color="auto"/>
      </w:divBdr>
    </w:div>
    <w:div w:id="689993999">
      <w:marLeft w:val="0"/>
      <w:marRight w:val="0"/>
      <w:marTop w:val="0"/>
      <w:marBottom w:val="0"/>
      <w:divBdr>
        <w:top w:val="none" w:sz="0" w:space="0" w:color="auto"/>
        <w:left w:val="none" w:sz="0" w:space="0" w:color="auto"/>
        <w:bottom w:val="none" w:sz="0" w:space="0" w:color="auto"/>
        <w:right w:val="none" w:sz="0" w:space="0" w:color="auto"/>
      </w:divBdr>
    </w:div>
    <w:div w:id="689994000">
      <w:marLeft w:val="0"/>
      <w:marRight w:val="0"/>
      <w:marTop w:val="0"/>
      <w:marBottom w:val="0"/>
      <w:divBdr>
        <w:top w:val="none" w:sz="0" w:space="0" w:color="auto"/>
        <w:left w:val="none" w:sz="0" w:space="0" w:color="auto"/>
        <w:bottom w:val="none" w:sz="0" w:space="0" w:color="auto"/>
        <w:right w:val="none" w:sz="0" w:space="0" w:color="auto"/>
      </w:divBdr>
    </w:div>
    <w:div w:id="689994001">
      <w:marLeft w:val="0"/>
      <w:marRight w:val="0"/>
      <w:marTop w:val="0"/>
      <w:marBottom w:val="0"/>
      <w:divBdr>
        <w:top w:val="none" w:sz="0" w:space="0" w:color="auto"/>
        <w:left w:val="none" w:sz="0" w:space="0" w:color="auto"/>
        <w:bottom w:val="none" w:sz="0" w:space="0" w:color="auto"/>
        <w:right w:val="none" w:sz="0" w:space="0" w:color="auto"/>
      </w:divBdr>
    </w:div>
    <w:div w:id="689994002">
      <w:marLeft w:val="0"/>
      <w:marRight w:val="0"/>
      <w:marTop w:val="0"/>
      <w:marBottom w:val="0"/>
      <w:divBdr>
        <w:top w:val="none" w:sz="0" w:space="0" w:color="auto"/>
        <w:left w:val="none" w:sz="0" w:space="0" w:color="auto"/>
        <w:bottom w:val="none" w:sz="0" w:space="0" w:color="auto"/>
        <w:right w:val="none" w:sz="0" w:space="0" w:color="auto"/>
      </w:divBdr>
    </w:div>
    <w:div w:id="689994003">
      <w:marLeft w:val="0"/>
      <w:marRight w:val="0"/>
      <w:marTop w:val="0"/>
      <w:marBottom w:val="0"/>
      <w:divBdr>
        <w:top w:val="none" w:sz="0" w:space="0" w:color="auto"/>
        <w:left w:val="none" w:sz="0" w:space="0" w:color="auto"/>
        <w:bottom w:val="none" w:sz="0" w:space="0" w:color="auto"/>
        <w:right w:val="none" w:sz="0" w:space="0" w:color="auto"/>
      </w:divBdr>
    </w:div>
    <w:div w:id="689994004">
      <w:marLeft w:val="0"/>
      <w:marRight w:val="0"/>
      <w:marTop w:val="0"/>
      <w:marBottom w:val="0"/>
      <w:divBdr>
        <w:top w:val="none" w:sz="0" w:space="0" w:color="auto"/>
        <w:left w:val="none" w:sz="0" w:space="0" w:color="auto"/>
        <w:bottom w:val="none" w:sz="0" w:space="0" w:color="auto"/>
        <w:right w:val="none" w:sz="0" w:space="0" w:color="auto"/>
      </w:divBdr>
    </w:div>
    <w:div w:id="689994005">
      <w:marLeft w:val="0"/>
      <w:marRight w:val="0"/>
      <w:marTop w:val="0"/>
      <w:marBottom w:val="0"/>
      <w:divBdr>
        <w:top w:val="none" w:sz="0" w:space="0" w:color="auto"/>
        <w:left w:val="none" w:sz="0" w:space="0" w:color="auto"/>
        <w:bottom w:val="none" w:sz="0" w:space="0" w:color="auto"/>
        <w:right w:val="none" w:sz="0" w:space="0" w:color="auto"/>
      </w:divBdr>
    </w:div>
    <w:div w:id="689994006">
      <w:marLeft w:val="0"/>
      <w:marRight w:val="0"/>
      <w:marTop w:val="0"/>
      <w:marBottom w:val="0"/>
      <w:divBdr>
        <w:top w:val="none" w:sz="0" w:space="0" w:color="auto"/>
        <w:left w:val="none" w:sz="0" w:space="0" w:color="auto"/>
        <w:bottom w:val="none" w:sz="0" w:space="0" w:color="auto"/>
        <w:right w:val="none" w:sz="0" w:space="0" w:color="auto"/>
      </w:divBdr>
    </w:div>
    <w:div w:id="689994007">
      <w:marLeft w:val="0"/>
      <w:marRight w:val="0"/>
      <w:marTop w:val="0"/>
      <w:marBottom w:val="0"/>
      <w:divBdr>
        <w:top w:val="none" w:sz="0" w:space="0" w:color="auto"/>
        <w:left w:val="none" w:sz="0" w:space="0" w:color="auto"/>
        <w:bottom w:val="none" w:sz="0" w:space="0" w:color="auto"/>
        <w:right w:val="none" w:sz="0" w:space="0" w:color="auto"/>
      </w:divBdr>
    </w:div>
    <w:div w:id="689994008">
      <w:marLeft w:val="0"/>
      <w:marRight w:val="0"/>
      <w:marTop w:val="0"/>
      <w:marBottom w:val="0"/>
      <w:divBdr>
        <w:top w:val="none" w:sz="0" w:space="0" w:color="auto"/>
        <w:left w:val="none" w:sz="0" w:space="0" w:color="auto"/>
        <w:bottom w:val="none" w:sz="0" w:space="0" w:color="auto"/>
        <w:right w:val="none" w:sz="0" w:space="0" w:color="auto"/>
      </w:divBdr>
    </w:div>
    <w:div w:id="689994009">
      <w:marLeft w:val="0"/>
      <w:marRight w:val="0"/>
      <w:marTop w:val="0"/>
      <w:marBottom w:val="0"/>
      <w:divBdr>
        <w:top w:val="none" w:sz="0" w:space="0" w:color="auto"/>
        <w:left w:val="none" w:sz="0" w:space="0" w:color="auto"/>
        <w:bottom w:val="none" w:sz="0" w:space="0" w:color="auto"/>
        <w:right w:val="none" w:sz="0" w:space="0" w:color="auto"/>
      </w:divBdr>
    </w:div>
    <w:div w:id="689994010">
      <w:marLeft w:val="0"/>
      <w:marRight w:val="0"/>
      <w:marTop w:val="0"/>
      <w:marBottom w:val="0"/>
      <w:divBdr>
        <w:top w:val="none" w:sz="0" w:space="0" w:color="auto"/>
        <w:left w:val="none" w:sz="0" w:space="0" w:color="auto"/>
        <w:bottom w:val="none" w:sz="0" w:space="0" w:color="auto"/>
        <w:right w:val="none" w:sz="0" w:space="0" w:color="auto"/>
      </w:divBdr>
    </w:div>
    <w:div w:id="689994011">
      <w:marLeft w:val="0"/>
      <w:marRight w:val="0"/>
      <w:marTop w:val="0"/>
      <w:marBottom w:val="0"/>
      <w:divBdr>
        <w:top w:val="none" w:sz="0" w:space="0" w:color="auto"/>
        <w:left w:val="none" w:sz="0" w:space="0" w:color="auto"/>
        <w:bottom w:val="none" w:sz="0" w:space="0" w:color="auto"/>
        <w:right w:val="none" w:sz="0" w:space="0" w:color="auto"/>
      </w:divBdr>
    </w:div>
    <w:div w:id="689994012">
      <w:marLeft w:val="0"/>
      <w:marRight w:val="0"/>
      <w:marTop w:val="0"/>
      <w:marBottom w:val="0"/>
      <w:divBdr>
        <w:top w:val="none" w:sz="0" w:space="0" w:color="auto"/>
        <w:left w:val="none" w:sz="0" w:space="0" w:color="auto"/>
        <w:bottom w:val="none" w:sz="0" w:space="0" w:color="auto"/>
        <w:right w:val="none" w:sz="0" w:space="0" w:color="auto"/>
      </w:divBdr>
    </w:div>
    <w:div w:id="689994013">
      <w:marLeft w:val="0"/>
      <w:marRight w:val="0"/>
      <w:marTop w:val="0"/>
      <w:marBottom w:val="0"/>
      <w:divBdr>
        <w:top w:val="none" w:sz="0" w:space="0" w:color="auto"/>
        <w:left w:val="none" w:sz="0" w:space="0" w:color="auto"/>
        <w:bottom w:val="none" w:sz="0" w:space="0" w:color="auto"/>
        <w:right w:val="none" w:sz="0" w:space="0" w:color="auto"/>
      </w:divBdr>
    </w:div>
    <w:div w:id="689994014">
      <w:marLeft w:val="0"/>
      <w:marRight w:val="0"/>
      <w:marTop w:val="0"/>
      <w:marBottom w:val="0"/>
      <w:divBdr>
        <w:top w:val="none" w:sz="0" w:space="0" w:color="auto"/>
        <w:left w:val="none" w:sz="0" w:space="0" w:color="auto"/>
        <w:bottom w:val="none" w:sz="0" w:space="0" w:color="auto"/>
        <w:right w:val="none" w:sz="0" w:space="0" w:color="auto"/>
      </w:divBdr>
    </w:div>
    <w:div w:id="689994015">
      <w:marLeft w:val="0"/>
      <w:marRight w:val="0"/>
      <w:marTop w:val="0"/>
      <w:marBottom w:val="0"/>
      <w:divBdr>
        <w:top w:val="none" w:sz="0" w:space="0" w:color="auto"/>
        <w:left w:val="none" w:sz="0" w:space="0" w:color="auto"/>
        <w:bottom w:val="none" w:sz="0" w:space="0" w:color="auto"/>
        <w:right w:val="none" w:sz="0" w:space="0" w:color="auto"/>
      </w:divBdr>
    </w:div>
    <w:div w:id="689994016">
      <w:marLeft w:val="0"/>
      <w:marRight w:val="0"/>
      <w:marTop w:val="0"/>
      <w:marBottom w:val="0"/>
      <w:divBdr>
        <w:top w:val="none" w:sz="0" w:space="0" w:color="auto"/>
        <w:left w:val="none" w:sz="0" w:space="0" w:color="auto"/>
        <w:bottom w:val="none" w:sz="0" w:space="0" w:color="auto"/>
        <w:right w:val="none" w:sz="0" w:space="0" w:color="auto"/>
      </w:divBdr>
    </w:div>
    <w:div w:id="689994017">
      <w:marLeft w:val="0"/>
      <w:marRight w:val="0"/>
      <w:marTop w:val="0"/>
      <w:marBottom w:val="0"/>
      <w:divBdr>
        <w:top w:val="none" w:sz="0" w:space="0" w:color="auto"/>
        <w:left w:val="none" w:sz="0" w:space="0" w:color="auto"/>
        <w:bottom w:val="none" w:sz="0" w:space="0" w:color="auto"/>
        <w:right w:val="none" w:sz="0" w:space="0" w:color="auto"/>
      </w:divBdr>
    </w:div>
    <w:div w:id="689994018">
      <w:marLeft w:val="0"/>
      <w:marRight w:val="0"/>
      <w:marTop w:val="0"/>
      <w:marBottom w:val="0"/>
      <w:divBdr>
        <w:top w:val="none" w:sz="0" w:space="0" w:color="auto"/>
        <w:left w:val="none" w:sz="0" w:space="0" w:color="auto"/>
        <w:bottom w:val="none" w:sz="0" w:space="0" w:color="auto"/>
        <w:right w:val="none" w:sz="0" w:space="0" w:color="auto"/>
      </w:divBdr>
    </w:div>
    <w:div w:id="689994019">
      <w:marLeft w:val="0"/>
      <w:marRight w:val="0"/>
      <w:marTop w:val="0"/>
      <w:marBottom w:val="0"/>
      <w:divBdr>
        <w:top w:val="none" w:sz="0" w:space="0" w:color="auto"/>
        <w:left w:val="none" w:sz="0" w:space="0" w:color="auto"/>
        <w:bottom w:val="none" w:sz="0" w:space="0" w:color="auto"/>
        <w:right w:val="none" w:sz="0" w:space="0" w:color="auto"/>
      </w:divBdr>
    </w:div>
    <w:div w:id="689994020">
      <w:marLeft w:val="0"/>
      <w:marRight w:val="0"/>
      <w:marTop w:val="0"/>
      <w:marBottom w:val="0"/>
      <w:divBdr>
        <w:top w:val="none" w:sz="0" w:space="0" w:color="auto"/>
        <w:left w:val="none" w:sz="0" w:space="0" w:color="auto"/>
        <w:bottom w:val="none" w:sz="0" w:space="0" w:color="auto"/>
        <w:right w:val="none" w:sz="0" w:space="0" w:color="auto"/>
      </w:divBdr>
    </w:div>
    <w:div w:id="689994021">
      <w:marLeft w:val="0"/>
      <w:marRight w:val="0"/>
      <w:marTop w:val="0"/>
      <w:marBottom w:val="0"/>
      <w:divBdr>
        <w:top w:val="none" w:sz="0" w:space="0" w:color="auto"/>
        <w:left w:val="none" w:sz="0" w:space="0" w:color="auto"/>
        <w:bottom w:val="none" w:sz="0" w:space="0" w:color="auto"/>
        <w:right w:val="none" w:sz="0" w:space="0" w:color="auto"/>
      </w:divBdr>
    </w:div>
    <w:div w:id="689994022">
      <w:marLeft w:val="0"/>
      <w:marRight w:val="0"/>
      <w:marTop w:val="0"/>
      <w:marBottom w:val="0"/>
      <w:divBdr>
        <w:top w:val="none" w:sz="0" w:space="0" w:color="auto"/>
        <w:left w:val="none" w:sz="0" w:space="0" w:color="auto"/>
        <w:bottom w:val="none" w:sz="0" w:space="0" w:color="auto"/>
        <w:right w:val="none" w:sz="0" w:space="0" w:color="auto"/>
      </w:divBdr>
    </w:div>
    <w:div w:id="689994023">
      <w:marLeft w:val="0"/>
      <w:marRight w:val="0"/>
      <w:marTop w:val="0"/>
      <w:marBottom w:val="0"/>
      <w:divBdr>
        <w:top w:val="none" w:sz="0" w:space="0" w:color="auto"/>
        <w:left w:val="none" w:sz="0" w:space="0" w:color="auto"/>
        <w:bottom w:val="none" w:sz="0" w:space="0" w:color="auto"/>
        <w:right w:val="none" w:sz="0" w:space="0" w:color="auto"/>
      </w:divBdr>
    </w:div>
    <w:div w:id="689994024">
      <w:marLeft w:val="0"/>
      <w:marRight w:val="0"/>
      <w:marTop w:val="0"/>
      <w:marBottom w:val="0"/>
      <w:divBdr>
        <w:top w:val="none" w:sz="0" w:space="0" w:color="auto"/>
        <w:left w:val="none" w:sz="0" w:space="0" w:color="auto"/>
        <w:bottom w:val="none" w:sz="0" w:space="0" w:color="auto"/>
        <w:right w:val="none" w:sz="0" w:space="0" w:color="auto"/>
      </w:divBdr>
    </w:div>
    <w:div w:id="689994025">
      <w:marLeft w:val="0"/>
      <w:marRight w:val="0"/>
      <w:marTop w:val="0"/>
      <w:marBottom w:val="0"/>
      <w:divBdr>
        <w:top w:val="none" w:sz="0" w:space="0" w:color="auto"/>
        <w:left w:val="none" w:sz="0" w:space="0" w:color="auto"/>
        <w:bottom w:val="none" w:sz="0" w:space="0" w:color="auto"/>
        <w:right w:val="none" w:sz="0" w:space="0" w:color="auto"/>
      </w:divBdr>
    </w:div>
    <w:div w:id="689994026">
      <w:marLeft w:val="0"/>
      <w:marRight w:val="0"/>
      <w:marTop w:val="0"/>
      <w:marBottom w:val="0"/>
      <w:divBdr>
        <w:top w:val="none" w:sz="0" w:space="0" w:color="auto"/>
        <w:left w:val="none" w:sz="0" w:space="0" w:color="auto"/>
        <w:bottom w:val="none" w:sz="0" w:space="0" w:color="auto"/>
        <w:right w:val="none" w:sz="0" w:space="0" w:color="auto"/>
      </w:divBdr>
    </w:div>
    <w:div w:id="689994027">
      <w:marLeft w:val="0"/>
      <w:marRight w:val="0"/>
      <w:marTop w:val="0"/>
      <w:marBottom w:val="0"/>
      <w:divBdr>
        <w:top w:val="none" w:sz="0" w:space="0" w:color="auto"/>
        <w:left w:val="none" w:sz="0" w:space="0" w:color="auto"/>
        <w:bottom w:val="none" w:sz="0" w:space="0" w:color="auto"/>
        <w:right w:val="none" w:sz="0" w:space="0" w:color="auto"/>
      </w:divBdr>
    </w:div>
    <w:div w:id="689994028">
      <w:marLeft w:val="0"/>
      <w:marRight w:val="0"/>
      <w:marTop w:val="0"/>
      <w:marBottom w:val="0"/>
      <w:divBdr>
        <w:top w:val="none" w:sz="0" w:space="0" w:color="auto"/>
        <w:left w:val="none" w:sz="0" w:space="0" w:color="auto"/>
        <w:bottom w:val="none" w:sz="0" w:space="0" w:color="auto"/>
        <w:right w:val="none" w:sz="0" w:space="0" w:color="auto"/>
      </w:divBdr>
    </w:div>
    <w:div w:id="689994029">
      <w:marLeft w:val="0"/>
      <w:marRight w:val="0"/>
      <w:marTop w:val="0"/>
      <w:marBottom w:val="0"/>
      <w:divBdr>
        <w:top w:val="none" w:sz="0" w:space="0" w:color="auto"/>
        <w:left w:val="none" w:sz="0" w:space="0" w:color="auto"/>
        <w:bottom w:val="none" w:sz="0" w:space="0" w:color="auto"/>
        <w:right w:val="none" w:sz="0" w:space="0" w:color="auto"/>
      </w:divBdr>
    </w:div>
    <w:div w:id="689994030">
      <w:marLeft w:val="0"/>
      <w:marRight w:val="0"/>
      <w:marTop w:val="0"/>
      <w:marBottom w:val="0"/>
      <w:divBdr>
        <w:top w:val="none" w:sz="0" w:space="0" w:color="auto"/>
        <w:left w:val="none" w:sz="0" w:space="0" w:color="auto"/>
        <w:bottom w:val="none" w:sz="0" w:space="0" w:color="auto"/>
        <w:right w:val="none" w:sz="0" w:space="0" w:color="auto"/>
      </w:divBdr>
    </w:div>
    <w:div w:id="689994031">
      <w:marLeft w:val="0"/>
      <w:marRight w:val="0"/>
      <w:marTop w:val="0"/>
      <w:marBottom w:val="0"/>
      <w:divBdr>
        <w:top w:val="none" w:sz="0" w:space="0" w:color="auto"/>
        <w:left w:val="none" w:sz="0" w:space="0" w:color="auto"/>
        <w:bottom w:val="none" w:sz="0" w:space="0" w:color="auto"/>
        <w:right w:val="none" w:sz="0" w:space="0" w:color="auto"/>
      </w:divBdr>
    </w:div>
    <w:div w:id="689994032">
      <w:marLeft w:val="0"/>
      <w:marRight w:val="0"/>
      <w:marTop w:val="0"/>
      <w:marBottom w:val="0"/>
      <w:divBdr>
        <w:top w:val="none" w:sz="0" w:space="0" w:color="auto"/>
        <w:left w:val="none" w:sz="0" w:space="0" w:color="auto"/>
        <w:bottom w:val="none" w:sz="0" w:space="0" w:color="auto"/>
        <w:right w:val="none" w:sz="0" w:space="0" w:color="auto"/>
      </w:divBdr>
    </w:div>
    <w:div w:id="689994033">
      <w:marLeft w:val="0"/>
      <w:marRight w:val="0"/>
      <w:marTop w:val="0"/>
      <w:marBottom w:val="0"/>
      <w:divBdr>
        <w:top w:val="none" w:sz="0" w:space="0" w:color="auto"/>
        <w:left w:val="none" w:sz="0" w:space="0" w:color="auto"/>
        <w:bottom w:val="none" w:sz="0" w:space="0" w:color="auto"/>
        <w:right w:val="none" w:sz="0" w:space="0" w:color="auto"/>
      </w:divBdr>
    </w:div>
    <w:div w:id="689994034">
      <w:marLeft w:val="0"/>
      <w:marRight w:val="0"/>
      <w:marTop w:val="0"/>
      <w:marBottom w:val="0"/>
      <w:divBdr>
        <w:top w:val="none" w:sz="0" w:space="0" w:color="auto"/>
        <w:left w:val="none" w:sz="0" w:space="0" w:color="auto"/>
        <w:bottom w:val="none" w:sz="0" w:space="0" w:color="auto"/>
        <w:right w:val="none" w:sz="0" w:space="0" w:color="auto"/>
      </w:divBdr>
    </w:div>
    <w:div w:id="689994035">
      <w:marLeft w:val="0"/>
      <w:marRight w:val="0"/>
      <w:marTop w:val="0"/>
      <w:marBottom w:val="0"/>
      <w:divBdr>
        <w:top w:val="none" w:sz="0" w:space="0" w:color="auto"/>
        <w:left w:val="none" w:sz="0" w:space="0" w:color="auto"/>
        <w:bottom w:val="none" w:sz="0" w:space="0" w:color="auto"/>
        <w:right w:val="none" w:sz="0" w:space="0" w:color="auto"/>
      </w:divBdr>
    </w:div>
    <w:div w:id="689994036">
      <w:marLeft w:val="0"/>
      <w:marRight w:val="0"/>
      <w:marTop w:val="0"/>
      <w:marBottom w:val="0"/>
      <w:divBdr>
        <w:top w:val="none" w:sz="0" w:space="0" w:color="auto"/>
        <w:left w:val="none" w:sz="0" w:space="0" w:color="auto"/>
        <w:bottom w:val="none" w:sz="0" w:space="0" w:color="auto"/>
        <w:right w:val="none" w:sz="0" w:space="0" w:color="auto"/>
      </w:divBdr>
    </w:div>
    <w:div w:id="689994037">
      <w:marLeft w:val="0"/>
      <w:marRight w:val="0"/>
      <w:marTop w:val="0"/>
      <w:marBottom w:val="0"/>
      <w:divBdr>
        <w:top w:val="none" w:sz="0" w:space="0" w:color="auto"/>
        <w:left w:val="none" w:sz="0" w:space="0" w:color="auto"/>
        <w:bottom w:val="none" w:sz="0" w:space="0" w:color="auto"/>
        <w:right w:val="none" w:sz="0" w:space="0" w:color="auto"/>
      </w:divBdr>
    </w:div>
    <w:div w:id="689994038">
      <w:marLeft w:val="0"/>
      <w:marRight w:val="0"/>
      <w:marTop w:val="0"/>
      <w:marBottom w:val="0"/>
      <w:divBdr>
        <w:top w:val="none" w:sz="0" w:space="0" w:color="auto"/>
        <w:left w:val="none" w:sz="0" w:space="0" w:color="auto"/>
        <w:bottom w:val="none" w:sz="0" w:space="0" w:color="auto"/>
        <w:right w:val="none" w:sz="0" w:space="0" w:color="auto"/>
      </w:divBdr>
    </w:div>
    <w:div w:id="689994039">
      <w:marLeft w:val="0"/>
      <w:marRight w:val="0"/>
      <w:marTop w:val="0"/>
      <w:marBottom w:val="0"/>
      <w:divBdr>
        <w:top w:val="none" w:sz="0" w:space="0" w:color="auto"/>
        <w:left w:val="none" w:sz="0" w:space="0" w:color="auto"/>
        <w:bottom w:val="none" w:sz="0" w:space="0" w:color="auto"/>
        <w:right w:val="none" w:sz="0" w:space="0" w:color="auto"/>
      </w:divBdr>
    </w:div>
    <w:div w:id="689994040">
      <w:marLeft w:val="0"/>
      <w:marRight w:val="0"/>
      <w:marTop w:val="0"/>
      <w:marBottom w:val="0"/>
      <w:divBdr>
        <w:top w:val="none" w:sz="0" w:space="0" w:color="auto"/>
        <w:left w:val="none" w:sz="0" w:space="0" w:color="auto"/>
        <w:bottom w:val="none" w:sz="0" w:space="0" w:color="auto"/>
        <w:right w:val="none" w:sz="0" w:space="0" w:color="auto"/>
      </w:divBdr>
    </w:div>
    <w:div w:id="689994041">
      <w:marLeft w:val="0"/>
      <w:marRight w:val="0"/>
      <w:marTop w:val="0"/>
      <w:marBottom w:val="0"/>
      <w:divBdr>
        <w:top w:val="none" w:sz="0" w:space="0" w:color="auto"/>
        <w:left w:val="none" w:sz="0" w:space="0" w:color="auto"/>
        <w:bottom w:val="none" w:sz="0" w:space="0" w:color="auto"/>
        <w:right w:val="none" w:sz="0" w:space="0" w:color="auto"/>
      </w:divBdr>
    </w:div>
    <w:div w:id="689994042">
      <w:marLeft w:val="0"/>
      <w:marRight w:val="0"/>
      <w:marTop w:val="0"/>
      <w:marBottom w:val="0"/>
      <w:divBdr>
        <w:top w:val="none" w:sz="0" w:space="0" w:color="auto"/>
        <w:left w:val="none" w:sz="0" w:space="0" w:color="auto"/>
        <w:bottom w:val="none" w:sz="0" w:space="0" w:color="auto"/>
        <w:right w:val="none" w:sz="0" w:space="0" w:color="auto"/>
      </w:divBdr>
    </w:div>
    <w:div w:id="689994043">
      <w:marLeft w:val="0"/>
      <w:marRight w:val="0"/>
      <w:marTop w:val="0"/>
      <w:marBottom w:val="0"/>
      <w:divBdr>
        <w:top w:val="none" w:sz="0" w:space="0" w:color="auto"/>
        <w:left w:val="none" w:sz="0" w:space="0" w:color="auto"/>
        <w:bottom w:val="none" w:sz="0" w:space="0" w:color="auto"/>
        <w:right w:val="none" w:sz="0" w:space="0" w:color="auto"/>
      </w:divBdr>
    </w:div>
    <w:div w:id="689994044">
      <w:marLeft w:val="0"/>
      <w:marRight w:val="0"/>
      <w:marTop w:val="0"/>
      <w:marBottom w:val="0"/>
      <w:divBdr>
        <w:top w:val="none" w:sz="0" w:space="0" w:color="auto"/>
        <w:left w:val="none" w:sz="0" w:space="0" w:color="auto"/>
        <w:bottom w:val="none" w:sz="0" w:space="0" w:color="auto"/>
        <w:right w:val="none" w:sz="0" w:space="0" w:color="auto"/>
      </w:divBdr>
    </w:div>
    <w:div w:id="689994045">
      <w:marLeft w:val="0"/>
      <w:marRight w:val="0"/>
      <w:marTop w:val="0"/>
      <w:marBottom w:val="0"/>
      <w:divBdr>
        <w:top w:val="none" w:sz="0" w:space="0" w:color="auto"/>
        <w:left w:val="none" w:sz="0" w:space="0" w:color="auto"/>
        <w:bottom w:val="none" w:sz="0" w:space="0" w:color="auto"/>
        <w:right w:val="none" w:sz="0" w:space="0" w:color="auto"/>
      </w:divBdr>
    </w:div>
    <w:div w:id="689994046">
      <w:marLeft w:val="0"/>
      <w:marRight w:val="0"/>
      <w:marTop w:val="0"/>
      <w:marBottom w:val="0"/>
      <w:divBdr>
        <w:top w:val="none" w:sz="0" w:space="0" w:color="auto"/>
        <w:left w:val="none" w:sz="0" w:space="0" w:color="auto"/>
        <w:bottom w:val="none" w:sz="0" w:space="0" w:color="auto"/>
        <w:right w:val="none" w:sz="0" w:space="0" w:color="auto"/>
      </w:divBdr>
    </w:div>
    <w:div w:id="689994047">
      <w:marLeft w:val="0"/>
      <w:marRight w:val="0"/>
      <w:marTop w:val="0"/>
      <w:marBottom w:val="0"/>
      <w:divBdr>
        <w:top w:val="none" w:sz="0" w:space="0" w:color="auto"/>
        <w:left w:val="none" w:sz="0" w:space="0" w:color="auto"/>
        <w:bottom w:val="none" w:sz="0" w:space="0" w:color="auto"/>
        <w:right w:val="none" w:sz="0" w:space="0" w:color="auto"/>
      </w:divBdr>
    </w:div>
    <w:div w:id="689994048">
      <w:marLeft w:val="0"/>
      <w:marRight w:val="0"/>
      <w:marTop w:val="0"/>
      <w:marBottom w:val="0"/>
      <w:divBdr>
        <w:top w:val="none" w:sz="0" w:space="0" w:color="auto"/>
        <w:left w:val="none" w:sz="0" w:space="0" w:color="auto"/>
        <w:bottom w:val="none" w:sz="0" w:space="0" w:color="auto"/>
        <w:right w:val="none" w:sz="0" w:space="0" w:color="auto"/>
      </w:divBdr>
    </w:div>
    <w:div w:id="689994049">
      <w:marLeft w:val="0"/>
      <w:marRight w:val="0"/>
      <w:marTop w:val="0"/>
      <w:marBottom w:val="0"/>
      <w:divBdr>
        <w:top w:val="none" w:sz="0" w:space="0" w:color="auto"/>
        <w:left w:val="none" w:sz="0" w:space="0" w:color="auto"/>
        <w:bottom w:val="none" w:sz="0" w:space="0" w:color="auto"/>
        <w:right w:val="none" w:sz="0" w:space="0" w:color="auto"/>
      </w:divBdr>
    </w:div>
    <w:div w:id="689994050">
      <w:marLeft w:val="0"/>
      <w:marRight w:val="0"/>
      <w:marTop w:val="0"/>
      <w:marBottom w:val="0"/>
      <w:divBdr>
        <w:top w:val="none" w:sz="0" w:space="0" w:color="auto"/>
        <w:left w:val="none" w:sz="0" w:space="0" w:color="auto"/>
        <w:bottom w:val="none" w:sz="0" w:space="0" w:color="auto"/>
        <w:right w:val="none" w:sz="0" w:space="0" w:color="auto"/>
      </w:divBdr>
    </w:div>
    <w:div w:id="689994051">
      <w:marLeft w:val="0"/>
      <w:marRight w:val="0"/>
      <w:marTop w:val="0"/>
      <w:marBottom w:val="0"/>
      <w:divBdr>
        <w:top w:val="none" w:sz="0" w:space="0" w:color="auto"/>
        <w:left w:val="none" w:sz="0" w:space="0" w:color="auto"/>
        <w:bottom w:val="none" w:sz="0" w:space="0" w:color="auto"/>
        <w:right w:val="none" w:sz="0" w:space="0" w:color="auto"/>
      </w:divBdr>
    </w:div>
    <w:div w:id="689994052">
      <w:marLeft w:val="0"/>
      <w:marRight w:val="0"/>
      <w:marTop w:val="0"/>
      <w:marBottom w:val="0"/>
      <w:divBdr>
        <w:top w:val="none" w:sz="0" w:space="0" w:color="auto"/>
        <w:left w:val="none" w:sz="0" w:space="0" w:color="auto"/>
        <w:bottom w:val="none" w:sz="0" w:space="0" w:color="auto"/>
        <w:right w:val="none" w:sz="0" w:space="0" w:color="auto"/>
      </w:divBdr>
    </w:div>
    <w:div w:id="689994053">
      <w:marLeft w:val="0"/>
      <w:marRight w:val="0"/>
      <w:marTop w:val="0"/>
      <w:marBottom w:val="0"/>
      <w:divBdr>
        <w:top w:val="none" w:sz="0" w:space="0" w:color="auto"/>
        <w:left w:val="none" w:sz="0" w:space="0" w:color="auto"/>
        <w:bottom w:val="none" w:sz="0" w:space="0" w:color="auto"/>
        <w:right w:val="none" w:sz="0" w:space="0" w:color="auto"/>
      </w:divBdr>
    </w:div>
    <w:div w:id="689994054">
      <w:marLeft w:val="0"/>
      <w:marRight w:val="0"/>
      <w:marTop w:val="0"/>
      <w:marBottom w:val="0"/>
      <w:divBdr>
        <w:top w:val="none" w:sz="0" w:space="0" w:color="auto"/>
        <w:left w:val="none" w:sz="0" w:space="0" w:color="auto"/>
        <w:bottom w:val="none" w:sz="0" w:space="0" w:color="auto"/>
        <w:right w:val="none" w:sz="0" w:space="0" w:color="auto"/>
      </w:divBdr>
    </w:div>
    <w:div w:id="689994055">
      <w:marLeft w:val="0"/>
      <w:marRight w:val="0"/>
      <w:marTop w:val="0"/>
      <w:marBottom w:val="0"/>
      <w:divBdr>
        <w:top w:val="none" w:sz="0" w:space="0" w:color="auto"/>
        <w:left w:val="none" w:sz="0" w:space="0" w:color="auto"/>
        <w:bottom w:val="none" w:sz="0" w:space="0" w:color="auto"/>
        <w:right w:val="none" w:sz="0" w:space="0" w:color="auto"/>
      </w:divBdr>
    </w:div>
    <w:div w:id="689994056">
      <w:marLeft w:val="0"/>
      <w:marRight w:val="0"/>
      <w:marTop w:val="0"/>
      <w:marBottom w:val="0"/>
      <w:divBdr>
        <w:top w:val="none" w:sz="0" w:space="0" w:color="auto"/>
        <w:left w:val="none" w:sz="0" w:space="0" w:color="auto"/>
        <w:bottom w:val="none" w:sz="0" w:space="0" w:color="auto"/>
        <w:right w:val="none" w:sz="0" w:space="0" w:color="auto"/>
      </w:divBdr>
    </w:div>
    <w:div w:id="689994057">
      <w:marLeft w:val="0"/>
      <w:marRight w:val="0"/>
      <w:marTop w:val="0"/>
      <w:marBottom w:val="0"/>
      <w:divBdr>
        <w:top w:val="none" w:sz="0" w:space="0" w:color="auto"/>
        <w:left w:val="none" w:sz="0" w:space="0" w:color="auto"/>
        <w:bottom w:val="none" w:sz="0" w:space="0" w:color="auto"/>
        <w:right w:val="none" w:sz="0" w:space="0" w:color="auto"/>
      </w:divBdr>
    </w:div>
    <w:div w:id="689994058">
      <w:marLeft w:val="0"/>
      <w:marRight w:val="0"/>
      <w:marTop w:val="0"/>
      <w:marBottom w:val="0"/>
      <w:divBdr>
        <w:top w:val="none" w:sz="0" w:space="0" w:color="auto"/>
        <w:left w:val="none" w:sz="0" w:space="0" w:color="auto"/>
        <w:bottom w:val="none" w:sz="0" w:space="0" w:color="auto"/>
        <w:right w:val="none" w:sz="0" w:space="0" w:color="auto"/>
      </w:divBdr>
    </w:div>
    <w:div w:id="689994059">
      <w:marLeft w:val="0"/>
      <w:marRight w:val="0"/>
      <w:marTop w:val="0"/>
      <w:marBottom w:val="0"/>
      <w:divBdr>
        <w:top w:val="none" w:sz="0" w:space="0" w:color="auto"/>
        <w:left w:val="none" w:sz="0" w:space="0" w:color="auto"/>
        <w:bottom w:val="none" w:sz="0" w:space="0" w:color="auto"/>
        <w:right w:val="none" w:sz="0" w:space="0" w:color="auto"/>
      </w:divBdr>
    </w:div>
    <w:div w:id="689994060">
      <w:marLeft w:val="0"/>
      <w:marRight w:val="0"/>
      <w:marTop w:val="0"/>
      <w:marBottom w:val="0"/>
      <w:divBdr>
        <w:top w:val="none" w:sz="0" w:space="0" w:color="auto"/>
        <w:left w:val="none" w:sz="0" w:space="0" w:color="auto"/>
        <w:bottom w:val="none" w:sz="0" w:space="0" w:color="auto"/>
        <w:right w:val="none" w:sz="0" w:space="0" w:color="auto"/>
      </w:divBdr>
    </w:div>
    <w:div w:id="689994061">
      <w:marLeft w:val="0"/>
      <w:marRight w:val="0"/>
      <w:marTop w:val="0"/>
      <w:marBottom w:val="0"/>
      <w:divBdr>
        <w:top w:val="none" w:sz="0" w:space="0" w:color="auto"/>
        <w:left w:val="none" w:sz="0" w:space="0" w:color="auto"/>
        <w:bottom w:val="none" w:sz="0" w:space="0" w:color="auto"/>
        <w:right w:val="none" w:sz="0" w:space="0" w:color="auto"/>
      </w:divBdr>
    </w:div>
    <w:div w:id="689994062">
      <w:marLeft w:val="0"/>
      <w:marRight w:val="0"/>
      <w:marTop w:val="0"/>
      <w:marBottom w:val="0"/>
      <w:divBdr>
        <w:top w:val="none" w:sz="0" w:space="0" w:color="auto"/>
        <w:left w:val="none" w:sz="0" w:space="0" w:color="auto"/>
        <w:bottom w:val="none" w:sz="0" w:space="0" w:color="auto"/>
        <w:right w:val="none" w:sz="0" w:space="0" w:color="auto"/>
      </w:divBdr>
    </w:div>
    <w:div w:id="689994063">
      <w:marLeft w:val="0"/>
      <w:marRight w:val="0"/>
      <w:marTop w:val="0"/>
      <w:marBottom w:val="0"/>
      <w:divBdr>
        <w:top w:val="none" w:sz="0" w:space="0" w:color="auto"/>
        <w:left w:val="none" w:sz="0" w:space="0" w:color="auto"/>
        <w:bottom w:val="none" w:sz="0" w:space="0" w:color="auto"/>
        <w:right w:val="none" w:sz="0" w:space="0" w:color="auto"/>
      </w:divBdr>
    </w:div>
    <w:div w:id="689994064">
      <w:marLeft w:val="0"/>
      <w:marRight w:val="0"/>
      <w:marTop w:val="0"/>
      <w:marBottom w:val="0"/>
      <w:divBdr>
        <w:top w:val="none" w:sz="0" w:space="0" w:color="auto"/>
        <w:left w:val="none" w:sz="0" w:space="0" w:color="auto"/>
        <w:bottom w:val="none" w:sz="0" w:space="0" w:color="auto"/>
        <w:right w:val="none" w:sz="0" w:space="0" w:color="auto"/>
      </w:divBdr>
    </w:div>
    <w:div w:id="689994065">
      <w:marLeft w:val="0"/>
      <w:marRight w:val="0"/>
      <w:marTop w:val="0"/>
      <w:marBottom w:val="0"/>
      <w:divBdr>
        <w:top w:val="none" w:sz="0" w:space="0" w:color="auto"/>
        <w:left w:val="none" w:sz="0" w:space="0" w:color="auto"/>
        <w:bottom w:val="none" w:sz="0" w:space="0" w:color="auto"/>
        <w:right w:val="none" w:sz="0" w:space="0" w:color="auto"/>
      </w:divBdr>
    </w:div>
    <w:div w:id="689994066">
      <w:marLeft w:val="0"/>
      <w:marRight w:val="0"/>
      <w:marTop w:val="0"/>
      <w:marBottom w:val="0"/>
      <w:divBdr>
        <w:top w:val="none" w:sz="0" w:space="0" w:color="auto"/>
        <w:left w:val="none" w:sz="0" w:space="0" w:color="auto"/>
        <w:bottom w:val="none" w:sz="0" w:space="0" w:color="auto"/>
        <w:right w:val="none" w:sz="0" w:space="0" w:color="auto"/>
      </w:divBdr>
    </w:div>
    <w:div w:id="689994067">
      <w:marLeft w:val="0"/>
      <w:marRight w:val="0"/>
      <w:marTop w:val="0"/>
      <w:marBottom w:val="0"/>
      <w:divBdr>
        <w:top w:val="none" w:sz="0" w:space="0" w:color="auto"/>
        <w:left w:val="none" w:sz="0" w:space="0" w:color="auto"/>
        <w:bottom w:val="none" w:sz="0" w:space="0" w:color="auto"/>
        <w:right w:val="none" w:sz="0" w:space="0" w:color="auto"/>
      </w:divBdr>
    </w:div>
    <w:div w:id="689994068">
      <w:marLeft w:val="0"/>
      <w:marRight w:val="0"/>
      <w:marTop w:val="0"/>
      <w:marBottom w:val="0"/>
      <w:divBdr>
        <w:top w:val="none" w:sz="0" w:space="0" w:color="auto"/>
        <w:left w:val="none" w:sz="0" w:space="0" w:color="auto"/>
        <w:bottom w:val="none" w:sz="0" w:space="0" w:color="auto"/>
        <w:right w:val="none" w:sz="0" w:space="0" w:color="auto"/>
      </w:divBdr>
    </w:div>
    <w:div w:id="689994069">
      <w:marLeft w:val="0"/>
      <w:marRight w:val="0"/>
      <w:marTop w:val="0"/>
      <w:marBottom w:val="0"/>
      <w:divBdr>
        <w:top w:val="none" w:sz="0" w:space="0" w:color="auto"/>
        <w:left w:val="none" w:sz="0" w:space="0" w:color="auto"/>
        <w:bottom w:val="none" w:sz="0" w:space="0" w:color="auto"/>
        <w:right w:val="none" w:sz="0" w:space="0" w:color="auto"/>
      </w:divBdr>
    </w:div>
    <w:div w:id="689994070">
      <w:marLeft w:val="0"/>
      <w:marRight w:val="0"/>
      <w:marTop w:val="0"/>
      <w:marBottom w:val="0"/>
      <w:divBdr>
        <w:top w:val="none" w:sz="0" w:space="0" w:color="auto"/>
        <w:left w:val="none" w:sz="0" w:space="0" w:color="auto"/>
        <w:bottom w:val="none" w:sz="0" w:space="0" w:color="auto"/>
        <w:right w:val="none" w:sz="0" w:space="0" w:color="auto"/>
      </w:divBdr>
    </w:div>
    <w:div w:id="689994071">
      <w:marLeft w:val="0"/>
      <w:marRight w:val="0"/>
      <w:marTop w:val="0"/>
      <w:marBottom w:val="0"/>
      <w:divBdr>
        <w:top w:val="none" w:sz="0" w:space="0" w:color="auto"/>
        <w:left w:val="none" w:sz="0" w:space="0" w:color="auto"/>
        <w:bottom w:val="none" w:sz="0" w:space="0" w:color="auto"/>
        <w:right w:val="none" w:sz="0" w:space="0" w:color="auto"/>
      </w:divBdr>
    </w:div>
    <w:div w:id="689994072">
      <w:marLeft w:val="0"/>
      <w:marRight w:val="0"/>
      <w:marTop w:val="0"/>
      <w:marBottom w:val="0"/>
      <w:divBdr>
        <w:top w:val="none" w:sz="0" w:space="0" w:color="auto"/>
        <w:left w:val="none" w:sz="0" w:space="0" w:color="auto"/>
        <w:bottom w:val="none" w:sz="0" w:space="0" w:color="auto"/>
        <w:right w:val="none" w:sz="0" w:space="0" w:color="auto"/>
      </w:divBdr>
    </w:div>
    <w:div w:id="689994073">
      <w:marLeft w:val="0"/>
      <w:marRight w:val="0"/>
      <w:marTop w:val="0"/>
      <w:marBottom w:val="0"/>
      <w:divBdr>
        <w:top w:val="none" w:sz="0" w:space="0" w:color="auto"/>
        <w:left w:val="none" w:sz="0" w:space="0" w:color="auto"/>
        <w:bottom w:val="none" w:sz="0" w:space="0" w:color="auto"/>
        <w:right w:val="none" w:sz="0" w:space="0" w:color="auto"/>
      </w:divBdr>
    </w:div>
    <w:div w:id="689994074">
      <w:marLeft w:val="0"/>
      <w:marRight w:val="0"/>
      <w:marTop w:val="0"/>
      <w:marBottom w:val="0"/>
      <w:divBdr>
        <w:top w:val="none" w:sz="0" w:space="0" w:color="auto"/>
        <w:left w:val="none" w:sz="0" w:space="0" w:color="auto"/>
        <w:bottom w:val="none" w:sz="0" w:space="0" w:color="auto"/>
        <w:right w:val="none" w:sz="0" w:space="0" w:color="auto"/>
      </w:divBdr>
    </w:div>
    <w:div w:id="689994075">
      <w:marLeft w:val="0"/>
      <w:marRight w:val="0"/>
      <w:marTop w:val="0"/>
      <w:marBottom w:val="0"/>
      <w:divBdr>
        <w:top w:val="none" w:sz="0" w:space="0" w:color="auto"/>
        <w:left w:val="none" w:sz="0" w:space="0" w:color="auto"/>
        <w:bottom w:val="none" w:sz="0" w:space="0" w:color="auto"/>
        <w:right w:val="none" w:sz="0" w:space="0" w:color="auto"/>
      </w:divBdr>
    </w:div>
    <w:div w:id="689994076">
      <w:marLeft w:val="0"/>
      <w:marRight w:val="0"/>
      <w:marTop w:val="0"/>
      <w:marBottom w:val="0"/>
      <w:divBdr>
        <w:top w:val="none" w:sz="0" w:space="0" w:color="auto"/>
        <w:left w:val="none" w:sz="0" w:space="0" w:color="auto"/>
        <w:bottom w:val="none" w:sz="0" w:space="0" w:color="auto"/>
        <w:right w:val="none" w:sz="0" w:space="0" w:color="auto"/>
      </w:divBdr>
    </w:div>
    <w:div w:id="689994077">
      <w:marLeft w:val="0"/>
      <w:marRight w:val="0"/>
      <w:marTop w:val="0"/>
      <w:marBottom w:val="0"/>
      <w:divBdr>
        <w:top w:val="none" w:sz="0" w:space="0" w:color="auto"/>
        <w:left w:val="none" w:sz="0" w:space="0" w:color="auto"/>
        <w:bottom w:val="none" w:sz="0" w:space="0" w:color="auto"/>
        <w:right w:val="none" w:sz="0" w:space="0" w:color="auto"/>
      </w:divBdr>
    </w:div>
    <w:div w:id="689994078">
      <w:marLeft w:val="0"/>
      <w:marRight w:val="0"/>
      <w:marTop w:val="0"/>
      <w:marBottom w:val="0"/>
      <w:divBdr>
        <w:top w:val="none" w:sz="0" w:space="0" w:color="auto"/>
        <w:left w:val="none" w:sz="0" w:space="0" w:color="auto"/>
        <w:bottom w:val="none" w:sz="0" w:space="0" w:color="auto"/>
        <w:right w:val="none" w:sz="0" w:space="0" w:color="auto"/>
      </w:divBdr>
    </w:div>
    <w:div w:id="689994079">
      <w:marLeft w:val="0"/>
      <w:marRight w:val="0"/>
      <w:marTop w:val="0"/>
      <w:marBottom w:val="0"/>
      <w:divBdr>
        <w:top w:val="none" w:sz="0" w:space="0" w:color="auto"/>
        <w:left w:val="none" w:sz="0" w:space="0" w:color="auto"/>
        <w:bottom w:val="none" w:sz="0" w:space="0" w:color="auto"/>
        <w:right w:val="none" w:sz="0" w:space="0" w:color="auto"/>
      </w:divBdr>
    </w:div>
    <w:div w:id="689994080">
      <w:marLeft w:val="0"/>
      <w:marRight w:val="0"/>
      <w:marTop w:val="0"/>
      <w:marBottom w:val="0"/>
      <w:divBdr>
        <w:top w:val="none" w:sz="0" w:space="0" w:color="auto"/>
        <w:left w:val="none" w:sz="0" w:space="0" w:color="auto"/>
        <w:bottom w:val="none" w:sz="0" w:space="0" w:color="auto"/>
        <w:right w:val="none" w:sz="0" w:space="0" w:color="auto"/>
      </w:divBdr>
    </w:div>
    <w:div w:id="689994081">
      <w:marLeft w:val="0"/>
      <w:marRight w:val="0"/>
      <w:marTop w:val="0"/>
      <w:marBottom w:val="0"/>
      <w:divBdr>
        <w:top w:val="none" w:sz="0" w:space="0" w:color="auto"/>
        <w:left w:val="none" w:sz="0" w:space="0" w:color="auto"/>
        <w:bottom w:val="none" w:sz="0" w:space="0" w:color="auto"/>
        <w:right w:val="none" w:sz="0" w:space="0" w:color="auto"/>
      </w:divBdr>
    </w:div>
    <w:div w:id="689994082">
      <w:marLeft w:val="0"/>
      <w:marRight w:val="0"/>
      <w:marTop w:val="0"/>
      <w:marBottom w:val="0"/>
      <w:divBdr>
        <w:top w:val="none" w:sz="0" w:space="0" w:color="auto"/>
        <w:left w:val="none" w:sz="0" w:space="0" w:color="auto"/>
        <w:bottom w:val="none" w:sz="0" w:space="0" w:color="auto"/>
        <w:right w:val="none" w:sz="0" w:space="0" w:color="auto"/>
      </w:divBdr>
    </w:div>
    <w:div w:id="689994083">
      <w:marLeft w:val="0"/>
      <w:marRight w:val="0"/>
      <w:marTop w:val="0"/>
      <w:marBottom w:val="0"/>
      <w:divBdr>
        <w:top w:val="none" w:sz="0" w:space="0" w:color="auto"/>
        <w:left w:val="none" w:sz="0" w:space="0" w:color="auto"/>
        <w:bottom w:val="none" w:sz="0" w:space="0" w:color="auto"/>
        <w:right w:val="none" w:sz="0" w:space="0" w:color="auto"/>
      </w:divBdr>
    </w:div>
    <w:div w:id="689994084">
      <w:marLeft w:val="0"/>
      <w:marRight w:val="0"/>
      <w:marTop w:val="0"/>
      <w:marBottom w:val="0"/>
      <w:divBdr>
        <w:top w:val="none" w:sz="0" w:space="0" w:color="auto"/>
        <w:left w:val="none" w:sz="0" w:space="0" w:color="auto"/>
        <w:bottom w:val="none" w:sz="0" w:space="0" w:color="auto"/>
        <w:right w:val="none" w:sz="0" w:space="0" w:color="auto"/>
      </w:divBdr>
    </w:div>
    <w:div w:id="689994085">
      <w:marLeft w:val="0"/>
      <w:marRight w:val="0"/>
      <w:marTop w:val="0"/>
      <w:marBottom w:val="0"/>
      <w:divBdr>
        <w:top w:val="none" w:sz="0" w:space="0" w:color="auto"/>
        <w:left w:val="none" w:sz="0" w:space="0" w:color="auto"/>
        <w:bottom w:val="none" w:sz="0" w:space="0" w:color="auto"/>
        <w:right w:val="none" w:sz="0" w:space="0" w:color="auto"/>
      </w:divBdr>
    </w:div>
    <w:div w:id="689994086">
      <w:marLeft w:val="0"/>
      <w:marRight w:val="0"/>
      <w:marTop w:val="0"/>
      <w:marBottom w:val="0"/>
      <w:divBdr>
        <w:top w:val="none" w:sz="0" w:space="0" w:color="auto"/>
        <w:left w:val="none" w:sz="0" w:space="0" w:color="auto"/>
        <w:bottom w:val="none" w:sz="0" w:space="0" w:color="auto"/>
        <w:right w:val="none" w:sz="0" w:space="0" w:color="auto"/>
      </w:divBdr>
    </w:div>
    <w:div w:id="689994087">
      <w:marLeft w:val="0"/>
      <w:marRight w:val="0"/>
      <w:marTop w:val="0"/>
      <w:marBottom w:val="0"/>
      <w:divBdr>
        <w:top w:val="none" w:sz="0" w:space="0" w:color="auto"/>
        <w:left w:val="none" w:sz="0" w:space="0" w:color="auto"/>
        <w:bottom w:val="none" w:sz="0" w:space="0" w:color="auto"/>
        <w:right w:val="none" w:sz="0" w:space="0" w:color="auto"/>
      </w:divBdr>
    </w:div>
    <w:div w:id="689994088">
      <w:marLeft w:val="0"/>
      <w:marRight w:val="0"/>
      <w:marTop w:val="0"/>
      <w:marBottom w:val="0"/>
      <w:divBdr>
        <w:top w:val="none" w:sz="0" w:space="0" w:color="auto"/>
        <w:left w:val="none" w:sz="0" w:space="0" w:color="auto"/>
        <w:bottom w:val="none" w:sz="0" w:space="0" w:color="auto"/>
        <w:right w:val="none" w:sz="0" w:space="0" w:color="auto"/>
      </w:divBdr>
    </w:div>
    <w:div w:id="689994089">
      <w:marLeft w:val="0"/>
      <w:marRight w:val="0"/>
      <w:marTop w:val="0"/>
      <w:marBottom w:val="0"/>
      <w:divBdr>
        <w:top w:val="none" w:sz="0" w:space="0" w:color="auto"/>
        <w:left w:val="none" w:sz="0" w:space="0" w:color="auto"/>
        <w:bottom w:val="none" w:sz="0" w:space="0" w:color="auto"/>
        <w:right w:val="none" w:sz="0" w:space="0" w:color="auto"/>
      </w:divBdr>
    </w:div>
    <w:div w:id="689994090">
      <w:marLeft w:val="0"/>
      <w:marRight w:val="0"/>
      <w:marTop w:val="0"/>
      <w:marBottom w:val="0"/>
      <w:divBdr>
        <w:top w:val="none" w:sz="0" w:space="0" w:color="auto"/>
        <w:left w:val="none" w:sz="0" w:space="0" w:color="auto"/>
        <w:bottom w:val="none" w:sz="0" w:space="0" w:color="auto"/>
        <w:right w:val="none" w:sz="0" w:space="0" w:color="auto"/>
      </w:divBdr>
    </w:div>
    <w:div w:id="689994091">
      <w:marLeft w:val="0"/>
      <w:marRight w:val="0"/>
      <w:marTop w:val="0"/>
      <w:marBottom w:val="0"/>
      <w:divBdr>
        <w:top w:val="none" w:sz="0" w:space="0" w:color="auto"/>
        <w:left w:val="none" w:sz="0" w:space="0" w:color="auto"/>
        <w:bottom w:val="none" w:sz="0" w:space="0" w:color="auto"/>
        <w:right w:val="none" w:sz="0" w:space="0" w:color="auto"/>
      </w:divBdr>
    </w:div>
    <w:div w:id="689994092">
      <w:marLeft w:val="0"/>
      <w:marRight w:val="0"/>
      <w:marTop w:val="0"/>
      <w:marBottom w:val="0"/>
      <w:divBdr>
        <w:top w:val="none" w:sz="0" w:space="0" w:color="auto"/>
        <w:left w:val="none" w:sz="0" w:space="0" w:color="auto"/>
        <w:bottom w:val="none" w:sz="0" w:space="0" w:color="auto"/>
        <w:right w:val="none" w:sz="0" w:space="0" w:color="auto"/>
      </w:divBdr>
    </w:div>
    <w:div w:id="689994093">
      <w:marLeft w:val="0"/>
      <w:marRight w:val="0"/>
      <w:marTop w:val="0"/>
      <w:marBottom w:val="0"/>
      <w:divBdr>
        <w:top w:val="none" w:sz="0" w:space="0" w:color="auto"/>
        <w:left w:val="none" w:sz="0" w:space="0" w:color="auto"/>
        <w:bottom w:val="none" w:sz="0" w:space="0" w:color="auto"/>
        <w:right w:val="none" w:sz="0" w:space="0" w:color="auto"/>
      </w:divBdr>
    </w:div>
    <w:div w:id="689994094">
      <w:marLeft w:val="0"/>
      <w:marRight w:val="0"/>
      <w:marTop w:val="0"/>
      <w:marBottom w:val="0"/>
      <w:divBdr>
        <w:top w:val="none" w:sz="0" w:space="0" w:color="auto"/>
        <w:left w:val="none" w:sz="0" w:space="0" w:color="auto"/>
        <w:bottom w:val="none" w:sz="0" w:space="0" w:color="auto"/>
        <w:right w:val="none" w:sz="0" w:space="0" w:color="auto"/>
      </w:divBdr>
    </w:div>
    <w:div w:id="689994095">
      <w:marLeft w:val="0"/>
      <w:marRight w:val="0"/>
      <w:marTop w:val="0"/>
      <w:marBottom w:val="0"/>
      <w:divBdr>
        <w:top w:val="none" w:sz="0" w:space="0" w:color="auto"/>
        <w:left w:val="none" w:sz="0" w:space="0" w:color="auto"/>
        <w:bottom w:val="none" w:sz="0" w:space="0" w:color="auto"/>
        <w:right w:val="none" w:sz="0" w:space="0" w:color="auto"/>
      </w:divBdr>
    </w:div>
    <w:div w:id="689994096">
      <w:marLeft w:val="0"/>
      <w:marRight w:val="0"/>
      <w:marTop w:val="0"/>
      <w:marBottom w:val="0"/>
      <w:divBdr>
        <w:top w:val="none" w:sz="0" w:space="0" w:color="auto"/>
        <w:left w:val="none" w:sz="0" w:space="0" w:color="auto"/>
        <w:bottom w:val="none" w:sz="0" w:space="0" w:color="auto"/>
        <w:right w:val="none" w:sz="0" w:space="0" w:color="auto"/>
      </w:divBdr>
    </w:div>
    <w:div w:id="689994097">
      <w:marLeft w:val="0"/>
      <w:marRight w:val="0"/>
      <w:marTop w:val="0"/>
      <w:marBottom w:val="0"/>
      <w:divBdr>
        <w:top w:val="none" w:sz="0" w:space="0" w:color="auto"/>
        <w:left w:val="none" w:sz="0" w:space="0" w:color="auto"/>
        <w:bottom w:val="none" w:sz="0" w:space="0" w:color="auto"/>
        <w:right w:val="none" w:sz="0" w:space="0" w:color="auto"/>
      </w:divBdr>
    </w:div>
    <w:div w:id="689994098">
      <w:marLeft w:val="0"/>
      <w:marRight w:val="0"/>
      <w:marTop w:val="0"/>
      <w:marBottom w:val="0"/>
      <w:divBdr>
        <w:top w:val="none" w:sz="0" w:space="0" w:color="auto"/>
        <w:left w:val="none" w:sz="0" w:space="0" w:color="auto"/>
        <w:bottom w:val="none" w:sz="0" w:space="0" w:color="auto"/>
        <w:right w:val="none" w:sz="0" w:space="0" w:color="auto"/>
      </w:divBdr>
    </w:div>
    <w:div w:id="689994099">
      <w:marLeft w:val="0"/>
      <w:marRight w:val="0"/>
      <w:marTop w:val="0"/>
      <w:marBottom w:val="0"/>
      <w:divBdr>
        <w:top w:val="none" w:sz="0" w:space="0" w:color="auto"/>
        <w:left w:val="none" w:sz="0" w:space="0" w:color="auto"/>
        <w:bottom w:val="none" w:sz="0" w:space="0" w:color="auto"/>
        <w:right w:val="none" w:sz="0" w:space="0" w:color="auto"/>
      </w:divBdr>
    </w:div>
    <w:div w:id="689994100">
      <w:marLeft w:val="0"/>
      <w:marRight w:val="0"/>
      <w:marTop w:val="0"/>
      <w:marBottom w:val="0"/>
      <w:divBdr>
        <w:top w:val="none" w:sz="0" w:space="0" w:color="auto"/>
        <w:left w:val="none" w:sz="0" w:space="0" w:color="auto"/>
        <w:bottom w:val="none" w:sz="0" w:space="0" w:color="auto"/>
        <w:right w:val="none" w:sz="0" w:space="0" w:color="auto"/>
      </w:divBdr>
    </w:div>
    <w:div w:id="689994101">
      <w:marLeft w:val="0"/>
      <w:marRight w:val="0"/>
      <w:marTop w:val="0"/>
      <w:marBottom w:val="0"/>
      <w:divBdr>
        <w:top w:val="none" w:sz="0" w:space="0" w:color="auto"/>
        <w:left w:val="none" w:sz="0" w:space="0" w:color="auto"/>
        <w:bottom w:val="none" w:sz="0" w:space="0" w:color="auto"/>
        <w:right w:val="none" w:sz="0" w:space="0" w:color="auto"/>
      </w:divBdr>
    </w:div>
    <w:div w:id="689994102">
      <w:marLeft w:val="0"/>
      <w:marRight w:val="0"/>
      <w:marTop w:val="0"/>
      <w:marBottom w:val="0"/>
      <w:divBdr>
        <w:top w:val="none" w:sz="0" w:space="0" w:color="auto"/>
        <w:left w:val="none" w:sz="0" w:space="0" w:color="auto"/>
        <w:bottom w:val="none" w:sz="0" w:space="0" w:color="auto"/>
        <w:right w:val="none" w:sz="0" w:space="0" w:color="auto"/>
      </w:divBdr>
    </w:div>
    <w:div w:id="689994103">
      <w:marLeft w:val="0"/>
      <w:marRight w:val="0"/>
      <w:marTop w:val="0"/>
      <w:marBottom w:val="0"/>
      <w:divBdr>
        <w:top w:val="none" w:sz="0" w:space="0" w:color="auto"/>
        <w:left w:val="none" w:sz="0" w:space="0" w:color="auto"/>
        <w:bottom w:val="none" w:sz="0" w:space="0" w:color="auto"/>
        <w:right w:val="none" w:sz="0" w:space="0" w:color="auto"/>
      </w:divBdr>
    </w:div>
    <w:div w:id="689994104">
      <w:marLeft w:val="0"/>
      <w:marRight w:val="0"/>
      <w:marTop w:val="0"/>
      <w:marBottom w:val="0"/>
      <w:divBdr>
        <w:top w:val="none" w:sz="0" w:space="0" w:color="auto"/>
        <w:left w:val="none" w:sz="0" w:space="0" w:color="auto"/>
        <w:bottom w:val="none" w:sz="0" w:space="0" w:color="auto"/>
        <w:right w:val="none" w:sz="0" w:space="0" w:color="auto"/>
      </w:divBdr>
    </w:div>
    <w:div w:id="689994105">
      <w:marLeft w:val="0"/>
      <w:marRight w:val="0"/>
      <w:marTop w:val="0"/>
      <w:marBottom w:val="0"/>
      <w:divBdr>
        <w:top w:val="none" w:sz="0" w:space="0" w:color="auto"/>
        <w:left w:val="none" w:sz="0" w:space="0" w:color="auto"/>
        <w:bottom w:val="none" w:sz="0" w:space="0" w:color="auto"/>
        <w:right w:val="none" w:sz="0" w:space="0" w:color="auto"/>
      </w:divBdr>
    </w:div>
    <w:div w:id="689994106">
      <w:marLeft w:val="0"/>
      <w:marRight w:val="0"/>
      <w:marTop w:val="0"/>
      <w:marBottom w:val="0"/>
      <w:divBdr>
        <w:top w:val="none" w:sz="0" w:space="0" w:color="auto"/>
        <w:left w:val="none" w:sz="0" w:space="0" w:color="auto"/>
        <w:bottom w:val="none" w:sz="0" w:space="0" w:color="auto"/>
        <w:right w:val="none" w:sz="0" w:space="0" w:color="auto"/>
      </w:divBdr>
    </w:div>
    <w:div w:id="689994107">
      <w:marLeft w:val="0"/>
      <w:marRight w:val="0"/>
      <w:marTop w:val="0"/>
      <w:marBottom w:val="0"/>
      <w:divBdr>
        <w:top w:val="none" w:sz="0" w:space="0" w:color="auto"/>
        <w:left w:val="none" w:sz="0" w:space="0" w:color="auto"/>
        <w:bottom w:val="none" w:sz="0" w:space="0" w:color="auto"/>
        <w:right w:val="none" w:sz="0" w:space="0" w:color="auto"/>
      </w:divBdr>
    </w:div>
    <w:div w:id="689994108">
      <w:marLeft w:val="0"/>
      <w:marRight w:val="0"/>
      <w:marTop w:val="0"/>
      <w:marBottom w:val="0"/>
      <w:divBdr>
        <w:top w:val="none" w:sz="0" w:space="0" w:color="auto"/>
        <w:left w:val="none" w:sz="0" w:space="0" w:color="auto"/>
        <w:bottom w:val="none" w:sz="0" w:space="0" w:color="auto"/>
        <w:right w:val="none" w:sz="0" w:space="0" w:color="auto"/>
      </w:divBdr>
    </w:div>
    <w:div w:id="689994109">
      <w:marLeft w:val="0"/>
      <w:marRight w:val="0"/>
      <w:marTop w:val="0"/>
      <w:marBottom w:val="0"/>
      <w:divBdr>
        <w:top w:val="none" w:sz="0" w:space="0" w:color="auto"/>
        <w:left w:val="none" w:sz="0" w:space="0" w:color="auto"/>
        <w:bottom w:val="none" w:sz="0" w:space="0" w:color="auto"/>
        <w:right w:val="none" w:sz="0" w:space="0" w:color="auto"/>
      </w:divBdr>
    </w:div>
    <w:div w:id="689994110">
      <w:marLeft w:val="0"/>
      <w:marRight w:val="0"/>
      <w:marTop w:val="0"/>
      <w:marBottom w:val="0"/>
      <w:divBdr>
        <w:top w:val="none" w:sz="0" w:space="0" w:color="auto"/>
        <w:left w:val="none" w:sz="0" w:space="0" w:color="auto"/>
        <w:bottom w:val="none" w:sz="0" w:space="0" w:color="auto"/>
        <w:right w:val="none" w:sz="0" w:space="0" w:color="auto"/>
      </w:divBdr>
    </w:div>
    <w:div w:id="689994111">
      <w:marLeft w:val="0"/>
      <w:marRight w:val="0"/>
      <w:marTop w:val="0"/>
      <w:marBottom w:val="0"/>
      <w:divBdr>
        <w:top w:val="none" w:sz="0" w:space="0" w:color="auto"/>
        <w:left w:val="none" w:sz="0" w:space="0" w:color="auto"/>
        <w:bottom w:val="none" w:sz="0" w:space="0" w:color="auto"/>
        <w:right w:val="none" w:sz="0" w:space="0" w:color="auto"/>
      </w:divBdr>
    </w:div>
    <w:div w:id="689994112">
      <w:marLeft w:val="0"/>
      <w:marRight w:val="0"/>
      <w:marTop w:val="0"/>
      <w:marBottom w:val="0"/>
      <w:divBdr>
        <w:top w:val="none" w:sz="0" w:space="0" w:color="auto"/>
        <w:left w:val="none" w:sz="0" w:space="0" w:color="auto"/>
        <w:bottom w:val="none" w:sz="0" w:space="0" w:color="auto"/>
        <w:right w:val="none" w:sz="0" w:space="0" w:color="auto"/>
      </w:divBdr>
    </w:div>
    <w:div w:id="689994113">
      <w:marLeft w:val="0"/>
      <w:marRight w:val="0"/>
      <w:marTop w:val="0"/>
      <w:marBottom w:val="0"/>
      <w:divBdr>
        <w:top w:val="none" w:sz="0" w:space="0" w:color="auto"/>
        <w:left w:val="none" w:sz="0" w:space="0" w:color="auto"/>
        <w:bottom w:val="none" w:sz="0" w:space="0" w:color="auto"/>
        <w:right w:val="none" w:sz="0" w:space="0" w:color="auto"/>
      </w:divBdr>
    </w:div>
    <w:div w:id="689994114">
      <w:marLeft w:val="0"/>
      <w:marRight w:val="0"/>
      <w:marTop w:val="0"/>
      <w:marBottom w:val="0"/>
      <w:divBdr>
        <w:top w:val="none" w:sz="0" w:space="0" w:color="auto"/>
        <w:left w:val="none" w:sz="0" w:space="0" w:color="auto"/>
        <w:bottom w:val="none" w:sz="0" w:space="0" w:color="auto"/>
        <w:right w:val="none" w:sz="0" w:space="0" w:color="auto"/>
      </w:divBdr>
    </w:div>
    <w:div w:id="689994115">
      <w:marLeft w:val="0"/>
      <w:marRight w:val="0"/>
      <w:marTop w:val="0"/>
      <w:marBottom w:val="0"/>
      <w:divBdr>
        <w:top w:val="none" w:sz="0" w:space="0" w:color="auto"/>
        <w:left w:val="none" w:sz="0" w:space="0" w:color="auto"/>
        <w:bottom w:val="none" w:sz="0" w:space="0" w:color="auto"/>
        <w:right w:val="none" w:sz="0" w:space="0" w:color="auto"/>
      </w:divBdr>
    </w:div>
    <w:div w:id="689994116">
      <w:marLeft w:val="0"/>
      <w:marRight w:val="0"/>
      <w:marTop w:val="0"/>
      <w:marBottom w:val="0"/>
      <w:divBdr>
        <w:top w:val="none" w:sz="0" w:space="0" w:color="auto"/>
        <w:left w:val="none" w:sz="0" w:space="0" w:color="auto"/>
        <w:bottom w:val="none" w:sz="0" w:space="0" w:color="auto"/>
        <w:right w:val="none" w:sz="0" w:space="0" w:color="auto"/>
      </w:divBdr>
    </w:div>
    <w:div w:id="689994117">
      <w:marLeft w:val="0"/>
      <w:marRight w:val="0"/>
      <w:marTop w:val="0"/>
      <w:marBottom w:val="0"/>
      <w:divBdr>
        <w:top w:val="none" w:sz="0" w:space="0" w:color="auto"/>
        <w:left w:val="none" w:sz="0" w:space="0" w:color="auto"/>
        <w:bottom w:val="none" w:sz="0" w:space="0" w:color="auto"/>
        <w:right w:val="none" w:sz="0" w:space="0" w:color="auto"/>
      </w:divBdr>
    </w:div>
    <w:div w:id="689994118">
      <w:marLeft w:val="0"/>
      <w:marRight w:val="0"/>
      <w:marTop w:val="0"/>
      <w:marBottom w:val="0"/>
      <w:divBdr>
        <w:top w:val="none" w:sz="0" w:space="0" w:color="auto"/>
        <w:left w:val="none" w:sz="0" w:space="0" w:color="auto"/>
        <w:bottom w:val="none" w:sz="0" w:space="0" w:color="auto"/>
        <w:right w:val="none" w:sz="0" w:space="0" w:color="auto"/>
      </w:divBdr>
    </w:div>
    <w:div w:id="689994119">
      <w:marLeft w:val="0"/>
      <w:marRight w:val="0"/>
      <w:marTop w:val="0"/>
      <w:marBottom w:val="0"/>
      <w:divBdr>
        <w:top w:val="none" w:sz="0" w:space="0" w:color="auto"/>
        <w:left w:val="none" w:sz="0" w:space="0" w:color="auto"/>
        <w:bottom w:val="none" w:sz="0" w:space="0" w:color="auto"/>
        <w:right w:val="none" w:sz="0" w:space="0" w:color="auto"/>
      </w:divBdr>
    </w:div>
    <w:div w:id="689994120">
      <w:marLeft w:val="0"/>
      <w:marRight w:val="0"/>
      <w:marTop w:val="0"/>
      <w:marBottom w:val="0"/>
      <w:divBdr>
        <w:top w:val="none" w:sz="0" w:space="0" w:color="auto"/>
        <w:left w:val="none" w:sz="0" w:space="0" w:color="auto"/>
        <w:bottom w:val="none" w:sz="0" w:space="0" w:color="auto"/>
        <w:right w:val="none" w:sz="0" w:space="0" w:color="auto"/>
      </w:divBdr>
    </w:div>
    <w:div w:id="689994121">
      <w:marLeft w:val="0"/>
      <w:marRight w:val="0"/>
      <w:marTop w:val="0"/>
      <w:marBottom w:val="0"/>
      <w:divBdr>
        <w:top w:val="none" w:sz="0" w:space="0" w:color="auto"/>
        <w:left w:val="none" w:sz="0" w:space="0" w:color="auto"/>
        <w:bottom w:val="none" w:sz="0" w:space="0" w:color="auto"/>
        <w:right w:val="none" w:sz="0" w:space="0" w:color="auto"/>
      </w:divBdr>
    </w:div>
    <w:div w:id="689994122">
      <w:marLeft w:val="0"/>
      <w:marRight w:val="0"/>
      <w:marTop w:val="0"/>
      <w:marBottom w:val="0"/>
      <w:divBdr>
        <w:top w:val="none" w:sz="0" w:space="0" w:color="auto"/>
        <w:left w:val="none" w:sz="0" w:space="0" w:color="auto"/>
        <w:bottom w:val="none" w:sz="0" w:space="0" w:color="auto"/>
        <w:right w:val="none" w:sz="0" w:space="0" w:color="auto"/>
      </w:divBdr>
    </w:div>
    <w:div w:id="689994123">
      <w:marLeft w:val="0"/>
      <w:marRight w:val="0"/>
      <w:marTop w:val="0"/>
      <w:marBottom w:val="0"/>
      <w:divBdr>
        <w:top w:val="none" w:sz="0" w:space="0" w:color="auto"/>
        <w:left w:val="none" w:sz="0" w:space="0" w:color="auto"/>
        <w:bottom w:val="none" w:sz="0" w:space="0" w:color="auto"/>
        <w:right w:val="none" w:sz="0" w:space="0" w:color="auto"/>
      </w:divBdr>
    </w:div>
    <w:div w:id="689994124">
      <w:marLeft w:val="0"/>
      <w:marRight w:val="0"/>
      <w:marTop w:val="0"/>
      <w:marBottom w:val="0"/>
      <w:divBdr>
        <w:top w:val="none" w:sz="0" w:space="0" w:color="auto"/>
        <w:left w:val="none" w:sz="0" w:space="0" w:color="auto"/>
        <w:bottom w:val="none" w:sz="0" w:space="0" w:color="auto"/>
        <w:right w:val="none" w:sz="0" w:space="0" w:color="auto"/>
      </w:divBdr>
    </w:div>
    <w:div w:id="689994125">
      <w:marLeft w:val="0"/>
      <w:marRight w:val="0"/>
      <w:marTop w:val="0"/>
      <w:marBottom w:val="0"/>
      <w:divBdr>
        <w:top w:val="none" w:sz="0" w:space="0" w:color="auto"/>
        <w:left w:val="none" w:sz="0" w:space="0" w:color="auto"/>
        <w:bottom w:val="none" w:sz="0" w:space="0" w:color="auto"/>
        <w:right w:val="none" w:sz="0" w:space="0" w:color="auto"/>
      </w:divBdr>
    </w:div>
    <w:div w:id="689994126">
      <w:marLeft w:val="0"/>
      <w:marRight w:val="0"/>
      <w:marTop w:val="0"/>
      <w:marBottom w:val="0"/>
      <w:divBdr>
        <w:top w:val="none" w:sz="0" w:space="0" w:color="auto"/>
        <w:left w:val="none" w:sz="0" w:space="0" w:color="auto"/>
        <w:bottom w:val="none" w:sz="0" w:space="0" w:color="auto"/>
        <w:right w:val="none" w:sz="0" w:space="0" w:color="auto"/>
      </w:divBdr>
    </w:div>
    <w:div w:id="689994127">
      <w:marLeft w:val="0"/>
      <w:marRight w:val="0"/>
      <w:marTop w:val="0"/>
      <w:marBottom w:val="0"/>
      <w:divBdr>
        <w:top w:val="none" w:sz="0" w:space="0" w:color="auto"/>
        <w:left w:val="none" w:sz="0" w:space="0" w:color="auto"/>
        <w:bottom w:val="none" w:sz="0" w:space="0" w:color="auto"/>
        <w:right w:val="none" w:sz="0" w:space="0" w:color="auto"/>
      </w:divBdr>
    </w:div>
    <w:div w:id="689994128">
      <w:marLeft w:val="0"/>
      <w:marRight w:val="0"/>
      <w:marTop w:val="0"/>
      <w:marBottom w:val="0"/>
      <w:divBdr>
        <w:top w:val="none" w:sz="0" w:space="0" w:color="auto"/>
        <w:left w:val="none" w:sz="0" w:space="0" w:color="auto"/>
        <w:bottom w:val="none" w:sz="0" w:space="0" w:color="auto"/>
        <w:right w:val="none" w:sz="0" w:space="0" w:color="auto"/>
      </w:divBdr>
    </w:div>
    <w:div w:id="689994129">
      <w:marLeft w:val="0"/>
      <w:marRight w:val="0"/>
      <w:marTop w:val="0"/>
      <w:marBottom w:val="0"/>
      <w:divBdr>
        <w:top w:val="none" w:sz="0" w:space="0" w:color="auto"/>
        <w:left w:val="none" w:sz="0" w:space="0" w:color="auto"/>
        <w:bottom w:val="none" w:sz="0" w:space="0" w:color="auto"/>
        <w:right w:val="none" w:sz="0" w:space="0" w:color="auto"/>
      </w:divBdr>
    </w:div>
    <w:div w:id="689994130">
      <w:marLeft w:val="0"/>
      <w:marRight w:val="0"/>
      <w:marTop w:val="0"/>
      <w:marBottom w:val="0"/>
      <w:divBdr>
        <w:top w:val="none" w:sz="0" w:space="0" w:color="auto"/>
        <w:left w:val="none" w:sz="0" w:space="0" w:color="auto"/>
        <w:bottom w:val="none" w:sz="0" w:space="0" w:color="auto"/>
        <w:right w:val="none" w:sz="0" w:space="0" w:color="auto"/>
      </w:divBdr>
    </w:div>
    <w:div w:id="689994131">
      <w:marLeft w:val="0"/>
      <w:marRight w:val="0"/>
      <w:marTop w:val="0"/>
      <w:marBottom w:val="0"/>
      <w:divBdr>
        <w:top w:val="none" w:sz="0" w:space="0" w:color="auto"/>
        <w:left w:val="none" w:sz="0" w:space="0" w:color="auto"/>
        <w:bottom w:val="none" w:sz="0" w:space="0" w:color="auto"/>
        <w:right w:val="none" w:sz="0" w:space="0" w:color="auto"/>
      </w:divBdr>
    </w:div>
    <w:div w:id="689994132">
      <w:marLeft w:val="0"/>
      <w:marRight w:val="0"/>
      <w:marTop w:val="0"/>
      <w:marBottom w:val="0"/>
      <w:divBdr>
        <w:top w:val="none" w:sz="0" w:space="0" w:color="auto"/>
        <w:left w:val="none" w:sz="0" w:space="0" w:color="auto"/>
        <w:bottom w:val="none" w:sz="0" w:space="0" w:color="auto"/>
        <w:right w:val="none" w:sz="0" w:space="0" w:color="auto"/>
      </w:divBdr>
    </w:div>
    <w:div w:id="689994133">
      <w:marLeft w:val="0"/>
      <w:marRight w:val="0"/>
      <w:marTop w:val="0"/>
      <w:marBottom w:val="0"/>
      <w:divBdr>
        <w:top w:val="none" w:sz="0" w:space="0" w:color="auto"/>
        <w:left w:val="none" w:sz="0" w:space="0" w:color="auto"/>
        <w:bottom w:val="none" w:sz="0" w:space="0" w:color="auto"/>
        <w:right w:val="none" w:sz="0" w:space="0" w:color="auto"/>
      </w:divBdr>
    </w:div>
    <w:div w:id="689994134">
      <w:marLeft w:val="0"/>
      <w:marRight w:val="0"/>
      <w:marTop w:val="0"/>
      <w:marBottom w:val="0"/>
      <w:divBdr>
        <w:top w:val="none" w:sz="0" w:space="0" w:color="auto"/>
        <w:left w:val="none" w:sz="0" w:space="0" w:color="auto"/>
        <w:bottom w:val="none" w:sz="0" w:space="0" w:color="auto"/>
        <w:right w:val="none" w:sz="0" w:space="0" w:color="auto"/>
      </w:divBdr>
    </w:div>
    <w:div w:id="689994135">
      <w:marLeft w:val="0"/>
      <w:marRight w:val="0"/>
      <w:marTop w:val="0"/>
      <w:marBottom w:val="0"/>
      <w:divBdr>
        <w:top w:val="none" w:sz="0" w:space="0" w:color="auto"/>
        <w:left w:val="none" w:sz="0" w:space="0" w:color="auto"/>
        <w:bottom w:val="none" w:sz="0" w:space="0" w:color="auto"/>
        <w:right w:val="none" w:sz="0" w:space="0" w:color="auto"/>
      </w:divBdr>
    </w:div>
    <w:div w:id="689994136">
      <w:marLeft w:val="0"/>
      <w:marRight w:val="0"/>
      <w:marTop w:val="0"/>
      <w:marBottom w:val="0"/>
      <w:divBdr>
        <w:top w:val="none" w:sz="0" w:space="0" w:color="auto"/>
        <w:left w:val="none" w:sz="0" w:space="0" w:color="auto"/>
        <w:bottom w:val="none" w:sz="0" w:space="0" w:color="auto"/>
        <w:right w:val="none" w:sz="0" w:space="0" w:color="auto"/>
      </w:divBdr>
    </w:div>
    <w:div w:id="689994137">
      <w:marLeft w:val="0"/>
      <w:marRight w:val="0"/>
      <w:marTop w:val="0"/>
      <w:marBottom w:val="0"/>
      <w:divBdr>
        <w:top w:val="none" w:sz="0" w:space="0" w:color="auto"/>
        <w:left w:val="none" w:sz="0" w:space="0" w:color="auto"/>
        <w:bottom w:val="none" w:sz="0" w:space="0" w:color="auto"/>
        <w:right w:val="none" w:sz="0" w:space="0" w:color="auto"/>
      </w:divBdr>
    </w:div>
    <w:div w:id="689994138">
      <w:marLeft w:val="0"/>
      <w:marRight w:val="0"/>
      <w:marTop w:val="0"/>
      <w:marBottom w:val="0"/>
      <w:divBdr>
        <w:top w:val="none" w:sz="0" w:space="0" w:color="auto"/>
        <w:left w:val="none" w:sz="0" w:space="0" w:color="auto"/>
        <w:bottom w:val="none" w:sz="0" w:space="0" w:color="auto"/>
        <w:right w:val="none" w:sz="0" w:space="0" w:color="auto"/>
      </w:divBdr>
    </w:div>
    <w:div w:id="689994139">
      <w:marLeft w:val="0"/>
      <w:marRight w:val="0"/>
      <w:marTop w:val="0"/>
      <w:marBottom w:val="0"/>
      <w:divBdr>
        <w:top w:val="none" w:sz="0" w:space="0" w:color="auto"/>
        <w:left w:val="none" w:sz="0" w:space="0" w:color="auto"/>
        <w:bottom w:val="none" w:sz="0" w:space="0" w:color="auto"/>
        <w:right w:val="none" w:sz="0" w:space="0" w:color="auto"/>
      </w:divBdr>
    </w:div>
    <w:div w:id="689994140">
      <w:marLeft w:val="0"/>
      <w:marRight w:val="0"/>
      <w:marTop w:val="0"/>
      <w:marBottom w:val="0"/>
      <w:divBdr>
        <w:top w:val="none" w:sz="0" w:space="0" w:color="auto"/>
        <w:left w:val="none" w:sz="0" w:space="0" w:color="auto"/>
        <w:bottom w:val="none" w:sz="0" w:space="0" w:color="auto"/>
        <w:right w:val="none" w:sz="0" w:space="0" w:color="auto"/>
      </w:divBdr>
    </w:div>
    <w:div w:id="689994141">
      <w:marLeft w:val="0"/>
      <w:marRight w:val="0"/>
      <w:marTop w:val="0"/>
      <w:marBottom w:val="0"/>
      <w:divBdr>
        <w:top w:val="none" w:sz="0" w:space="0" w:color="auto"/>
        <w:left w:val="none" w:sz="0" w:space="0" w:color="auto"/>
        <w:bottom w:val="none" w:sz="0" w:space="0" w:color="auto"/>
        <w:right w:val="none" w:sz="0" w:space="0" w:color="auto"/>
      </w:divBdr>
    </w:div>
    <w:div w:id="689994142">
      <w:marLeft w:val="0"/>
      <w:marRight w:val="0"/>
      <w:marTop w:val="0"/>
      <w:marBottom w:val="0"/>
      <w:divBdr>
        <w:top w:val="none" w:sz="0" w:space="0" w:color="auto"/>
        <w:left w:val="none" w:sz="0" w:space="0" w:color="auto"/>
        <w:bottom w:val="none" w:sz="0" w:space="0" w:color="auto"/>
        <w:right w:val="none" w:sz="0" w:space="0" w:color="auto"/>
      </w:divBdr>
    </w:div>
    <w:div w:id="689994143">
      <w:marLeft w:val="0"/>
      <w:marRight w:val="0"/>
      <w:marTop w:val="0"/>
      <w:marBottom w:val="0"/>
      <w:divBdr>
        <w:top w:val="none" w:sz="0" w:space="0" w:color="auto"/>
        <w:left w:val="none" w:sz="0" w:space="0" w:color="auto"/>
        <w:bottom w:val="none" w:sz="0" w:space="0" w:color="auto"/>
        <w:right w:val="none" w:sz="0" w:space="0" w:color="auto"/>
      </w:divBdr>
    </w:div>
    <w:div w:id="689994144">
      <w:marLeft w:val="0"/>
      <w:marRight w:val="0"/>
      <w:marTop w:val="0"/>
      <w:marBottom w:val="0"/>
      <w:divBdr>
        <w:top w:val="none" w:sz="0" w:space="0" w:color="auto"/>
        <w:left w:val="none" w:sz="0" w:space="0" w:color="auto"/>
        <w:bottom w:val="none" w:sz="0" w:space="0" w:color="auto"/>
        <w:right w:val="none" w:sz="0" w:space="0" w:color="auto"/>
      </w:divBdr>
    </w:div>
    <w:div w:id="689994145">
      <w:marLeft w:val="0"/>
      <w:marRight w:val="0"/>
      <w:marTop w:val="0"/>
      <w:marBottom w:val="0"/>
      <w:divBdr>
        <w:top w:val="none" w:sz="0" w:space="0" w:color="auto"/>
        <w:left w:val="none" w:sz="0" w:space="0" w:color="auto"/>
        <w:bottom w:val="none" w:sz="0" w:space="0" w:color="auto"/>
        <w:right w:val="none" w:sz="0" w:space="0" w:color="auto"/>
      </w:divBdr>
    </w:div>
    <w:div w:id="689994146">
      <w:marLeft w:val="0"/>
      <w:marRight w:val="0"/>
      <w:marTop w:val="0"/>
      <w:marBottom w:val="0"/>
      <w:divBdr>
        <w:top w:val="none" w:sz="0" w:space="0" w:color="auto"/>
        <w:left w:val="none" w:sz="0" w:space="0" w:color="auto"/>
        <w:bottom w:val="none" w:sz="0" w:space="0" w:color="auto"/>
        <w:right w:val="none" w:sz="0" w:space="0" w:color="auto"/>
      </w:divBdr>
    </w:div>
    <w:div w:id="689994147">
      <w:marLeft w:val="0"/>
      <w:marRight w:val="0"/>
      <w:marTop w:val="0"/>
      <w:marBottom w:val="0"/>
      <w:divBdr>
        <w:top w:val="none" w:sz="0" w:space="0" w:color="auto"/>
        <w:left w:val="none" w:sz="0" w:space="0" w:color="auto"/>
        <w:bottom w:val="none" w:sz="0" w:space="0" w:color="auto"/>
        <w:right w:val="none" w:sz="0" w:space="0" w:color="auto"/>
      </w:divBdr>
    </w:div>
    <w:div w:id="689994148">
      <w:marLeft w:val="0"/>
      <w:marRight w:val="0"/>
      <w:marTop w:val="0"/>
      <w:marBottom w:val="0"/>
      <w:divBdr>
        <w:top w:val="none" w:sz="0" w:space="0" w:color="auto"/>
        <w:left w:val="none" w:sz="0" w:space="0" w:color="auto"/>
        <w:bottom w:val="none" w:sz="0" w:space="0" w:color="auto"/>
        <w:right w:val="none" w:sz="0" w:space="0" w:color="auto"/>
      </w:divBdr>
    </w:div>
    <w:div w:id="689994149">
      <w:marLeft w:val="0"/>
      <w:marRight w:val="0"/>
      <w:marTop w:val="0"/>
      <w:marBottom w:val="0"/>
      <w:divBdr>
        <w:top w:val="none" w:sz="0" w:space="0" w:color="auto"/>
        <w:left w:val="none" w:sz="0" w:space="0" w:color="auto"/>
        <w:bottom w:val="none" w:sz="0" w:space="0" w:color="auto"/>
        <w:right w:val="none" w:sz="0" w:space="0" w:color="auto"/>
      </w:divBdr>
    </w:div>
    <w:div w:id="689994150">
      <w:marLeft w:val="0"/>
      <w:marRight w:val="0"/>
      <w:marTop w:val="0"/>
      <w:marBottom w:val="0"/>
      <w:divBdr>
        <w:top w:val="none" w:sz="0" w:space="0" w:color="auto"/>
        <w:left w:val="none" w:sz="0" w:space="0" w:color="auto"/>
        <w:bottom w:val="none" w:sz="0" w:space="0" w:color="auto"/>
        <w:right w:val="none" w:sz="0" w:space="0" w:color="auto"/>
      </w:divBdr>
    </w:div>
    <w:div w:id="689994151">
      <w:marLeft w:val="0"/>
      <w:marRight w:val="0"/>
      <w:marTop w:val="0"/>
      <w:marBottom w:val="0"/>
      <w:divBdr>
        <w:top w:val="none" w:sz="0" w:space="0" w:color="auto"/>
        <w:left w:val="none" w:sz="0" w:space="0" w:color="auto"/>
        <w:bottom w:val="none" w:sz="0" w:space="0" w:color="auto"/>
        <w:right w:val="none" w:sz="0" w:space="0" w:color="auto"/>
      </w:divBdr>
    </w:div>
    <w:div w:id="689994152">
      <w:marLeft w:val="0"/>
      <w:marRight w:val="0"/>
      <w:marTop w:val="0"/>
      <w:marBottom w:val="0"/>
      <w:divBdr>
        <w:top w:val="none" w:sz="0" w:space="0" w:color="auto"/>
        <w:left w:val="none" w:sz="0" w:space="0" w:color="auto"/>
        <w:bottom w:val="none" w:sz="0" w:space="0" w:color="auto"/>
        <w:right w:val="none" w:sz="0" w:space="0" w:color="auto"/>
      </w:divBdr>
    </w:div>
    <w:div w:id="689994153">
      <w:marLeft w:val="0"/>
      <w:marRight w:val="0"/>
      <w:marTop w:val="0"/>
      <w:marBottom w:val="0"/>
      <w:divBdr>
        <w:top w:val="none" w:sz="0" w:space="0" w:color="auto"/>
        <w:left w:val="none" w:sz="0" w:space="0" w:color="auto"/>
        <w:bottom w:val="none" w:sz="0" w:space="0" w:color="auto"/>
        <w:right w:val="none" w:sz="0" w:space="0" w:color="auto"/>
      </w:divBdr>
    </w:div>
    <w:div w:id="689994154">
      <w:marLeft w:val="0"/>
      <w:marRight w:val="0"/>
      <w:marTop w:val="0"/>
      <w:marBottom w:val="0"/>
      <w:divBdr>
        <w:top w:val="none" w:sz="0" w:space="0" w:color="auto"/>
        <w:left w:val="none" w:sz="0" w:space="0" w:color="auto"/>
        <w:bottom w:val="none" w:sz="0" w:space="0" w:color="auto"/>
        <w:right w:val="none" w:sz="0" w:space="0" w:color="auto"/>
      </w:divBdr>
    </w:div>
    <w:div w:id="689994155">
      <w:marLeft w:val="0"/>
      <w:marRight w:val="0"/>
      <w:marTop w:val="0"/>
      <w:marBottom w:val="0"/>
      <w:divBdr>
        <w:top w:val="none" w:sz="0" w:space="0" w:color="auto"/>
        <w:left w:val="none" w:sz="0" w:space="0" w:color="auto"/>
        <w:bottom w:val="none" w:sz="0" w:space="0" w:color="auto"/>
        <w:right w:val="none" w:sz="0" w:space="0" w:color="auto"/>
      </w:divBdr>
    </w:div>
    <w:div w:id="689994156">
      <w:marLeft w:val="0"/>
      <w:marRight w:val="0"/>
      <w:marTop w:val="0"/>
      <w:marBottom w:val="0"/>
      <w:divBdr>
        <w:top w:val="none" w:sz="0" w:space="0" w:color="auto"/>
        <w:left w:val="none" w:sz="0" w:space="0" w:color="auto"/>
        <w:bottom w:val="none" w:sz="0" w:space="0" w:color="auto"/>
        <w:right w:val="none" w:sz="0" w:space="0" w:color="auto"/>
      </w:divBdr>
    </w:div>
    <w:div w:id="689994157">
      <w:marLeft w:val="0"/>
      <w:marRight w:val="0"/>
      <w:marTop w:val="0"/>
      <w:marBottom w:val="0"/>
      <w:divBdr>
        <w:top w:val="none" w:sz="0" w:space="0" w:color="auto"/>
        <w:left w:val="none" w:sz="0" w:space="0" w:color="auto"/>
        <w:bottom w:val="none" w:sz="0" w:space="0" w:color="auto"/>
        <w:right w:val="none" w:sz="0" w:space="0" w:color="auto"/>
      </w:divBdr>
    </w:div>
    <w:div w:id="689994158">
      <w:marLeft w:val="0"/>
      <w:marRight w:val="0"/>
      <w:marTop w:val="0"/>
      <w:marBottom w:val="0"/>
      <w:divBdr>
        <w:top w:val="none" w:sz="0" w:space="0" w:color="auto"/>
        <w:left w:val="none" w:sz="0" w:space="0" w:color="auto"/>
        <w:bottom w:val="none" w:sz="0" w:space="0" w:color="auto"/>
        <w:right w:val="none" w:sz="0" w:space="0" w:color="auto"/>
      </w:divBdr>
    </w:div>
    <w:div w:id="689994159">
      <w:marLeft w:val="0"/>
      <w:marRight w:val="0"/>
      <w:marTop w:val="0"/>
      <w:marBottom w:val="0"/>
      <w:divBdr>
        <w:top w:val="none" w:sz="0" w:space="0" w:color="auto"/>
        <w:left w:val="none" w:sz="0" w:space="0" w:color="auto"/>
        <w:bottom w:val="none" w:sz="0" w:space="0" w:color="auto"/>
        <w:right w:val="none" w:sz="0" w:space="0" w:color="auto"/>
      </w:divBdr>
    </w:div>
    <w:div w:id="689994160">
      <w:marLeft w:val="0"/>
      <w:marRight w:val="0"/>
      <w:marTop w:val="0"/>
      <w:marBottom w:val="0"/>
      <w:divBdr>
        <w:top w:val="none" w:sz="0" w:space="0" w:color="auto"/>
        <w:left w:val="none" w:sz="0" w:space="0" w:color="auto"/>
        <w:bottom w:val="none" w:sz="0" w:space="0" w:color="auto"/>
        <w:right w:val="none" w:sz="0" w:space="0" w:color="auto"/>
      </w:divBdr>
    </w:div>
    <w:div w:id="689994161">
      <w:marLeft w:val="0"/>
      <w:marRight w:val="0"/>
      <w:marTop w:val="0"/>
      <w:marBottom w:val="0"/>
      <w:divBdr>
        <w:top w:val="none" w:sz="0" w:space="0" w:color="auto"/>
        <w:left w:val="none" w:sz="0" w:space="0" w:color="auto"/>
        <w:bottom w:val="none" w:sz="0" w:space="0" w:color="auto"/>
        <w:right w:val="none" w:sz="0" w:space="0" w:color="auto"/>
      </w:divBdr>
    </w:div>
    <w:div w:id="689994162">
      <w:marLeft w:val="0"/>
      <w:marRight w:val="0"/>
      <w:marTop w:val="0"/>
      <w:marBottom w:val="0"/>
      <w:divBdr>
        <w:top w:val="none" w:sz="0" w:space="0" w:color="auto"/>
        <w:left w:val="none" w:sz="0" w:space="0" w:color="auto"/>
        <w:bottom w:val="none" w:sz="0" w:space="0" w:color="auto"/>
        <w:right w:val="none" w:sz="0" w:space="0" w:color="auto"/>
      </w:divBdr>
    </w:div>
    <w:div w:id="689994163">
      <w:marLeft w:val="0"/>
      <w:marRight w:val="0"/>
      <w:marTop w:val="0"/>
      <w:marBottom w:val="0"/>
      <w:divBdr>
        <w:top w:val="none" w:sz="0" w:space="0" w:color="auto"/>
        <w:left w:val="none" w:sz="0" w:space="0" w:color="auto"/>
        <w:bottom w:val="none" w:sz="0" w:space="0" w:color="auto"/>
        <w:right w:val="none" w:sz="0" w:space="0" w:color="auto"/>
      </w:divBdr>
    </w:div>
    <w:div w:id="689994164">
      <w:marLeft w:val="0"/>
      <w:marRight w:val="0"/>
      <w:marTop w:val="0"/>
      <w:marBottom w:val="0"/>
      <w:divBdr>
        <w:top w:val="none" w:sz="0" w:space="0" w:color="auto"/>
        <w:left w:val="none" w:sz="0" w:space="0" w:color="auto"/>
        <w:bottom w:val="none" w:sz="0" w:space="0" w:color="auto"/>
        <w:right w:val="none" w:sz="0" w:space="0" w:color="auto"/>
      </w:divBdr>
    </w:div>
    <w:div w:id="689994165">
      <w:marLeft w:val="0"/>
      <w:marRight w:val="0"/>
      <w:marTop w:val="0"/>
      <w:marBottom w:val="0"/>
      <w:divBdr>
        <w:top w:val="none" w:sz="0" w:space="0" w:color="auto"/>
        <w:left w:val="none" w:sz="0" w:space="0" w:color="auto"/>
        <w:bottom w:val="none" w:sz="0" w:space="0" w:color="auto"/>
        <w:right w:val="none" w:sz="0" w:space="0" w:color="auto"/>
      </w:divBdr>
    </w:div>
    <w:div w:id="689994166">
      <w:marLeft w:val="0"/>
      <w:marRight w:val="0"/>
      <w:marTop w:val="0"/>
      <w:marBottom w:val="0"/>
      <w:divBdr>
        <w:top w:val="none" w:sz="0" w:space="0" w:color="auto"/>
        <w:left w:val="none" w:sz="0" w:space="0" w:color="auto"/>
        <w:bottom w:val="none" w:sz="0" w:space="0" w:color="auto"/>
        <w:right w:val="none" w:sz="0" w:space="0" w:color="auto"/>
      </w:divBdr>
    </w:div>
    <w:div w:id="689994167">
      <w:marLeft w:val="0"/>
      <w:marRight w:val="0"/>
      <w:marTop w:val="0"/>
      <w:marBottom w:val="0"/>
      <w:divBdr>
        <w:top w:val="none" w:sz="0" w:space="0" w:color="auto"/>
        <w:left w:val="none" w:sz="0" w:space="0" w:color="auto"/>
        <w:bottom w:val="none" w:sz="0" w:space="0" w:color="auto"/>
        <w:right w:val="none" w:sz="0" w:space="0" w:color="auto"/>
      </w:divBdr>
    </w:div>
    <w:div w:id="689994168">
      <w:marLeft w:val="0"/>
      <w:marRight w:val="0"/>
      <w:marTop w:val="0"/>
      <w:marBottom w:val="0"/>
      <w:divBdr>
        <w:top w:val="none" w:sz="0" w:space="0" w:color="auto"/>
        <w:left w:val="none" w:sz="0" w:space="0" w:color="auto"/>
        <w:bottom w:val="none" w:sz="0" w:space="0" w:color="auto"/>
        <w:right w:val="none" w:sz="0" w:space="0" w:color="auto"/>
      </w:divBdr>
    </w:div>
    <w:div w:id="689994169">
      <w:marLeft w:val="0"/>
      <w:marRight w:val="0"/>
      <w:marTop w:val="0"/>
      <w:marBottom w:val="0"/>
      <w:divBdr>
        <w:top w:val="none" w:sz="0" w:space="0" w:color="auto"/>
        <w:left w:val="none" w:sz="0" w:space="0" w:color="auto"/>
        <w:bottom w:val="none" w:sz="0" w:space="0" w:color="auto"/>
        <w:right w:val="none" w:sz="0" w:space="0" w:color="auto"/>
      </w:divBdr>
    </w:div>
    <w:div w:id="689994170">
      <w:marLeft w:val="0"/>
      <w:marRight w:val="0"/>
      <w:marTop w:val="0"/>
      <w:marBottom w:val="0"/>
      <w:divBdr>
        <w:top w:val="none" w:sz="0" w:space="0" w:color="auto"/>
        <w:left w:val="none" w:sz="0" w:space="0" w:color="auto"/>
        <w:bottom w:val="none" w:sz="0" w:space="0" w:color="auto"/>
        <w:right w:val="none" w:sz="0" w:space="0" w:color="auto"/>
      </w:divBdr>
    </w:div>
    <w:div w:id="689994171">
      <w:marLeft w:val="0"/>
      <w:marRight w:val="0"/>
      <w:marTop w:val="0"/>
      <w:marBottom w:val="0"/>
      <w:divBdr>
        <w:top w:val="none" w:sz="0" w:space="0" w:color="auto"/>
        <w:left w:val="none" w:sz="0" w:space="0" w:color="auto"/>
        <w:bottom w:val="none" w:sz="0" w:space="0" w:color="auto"/>
        <w:right w:val="none" w:sz="0" w:space="0" w:color="auto"/>
      </w:divBdr>
    </w:div>
    <w:div w:id="689994172">
      <w:marLeft w:val="0"/>
      <w:marRight w:val="0"/>
      <w:marTop w:val="0"/>
      <w:marBottom w:val="0"/>
      <w:divBdr>
        <w:top w:val="none" w:sz="0" w:space="0" w:color="auto"/>
        <w:left w:val="none" w:sz="0" w:space="0" w:color="auto"/>
        <w:bottom w:val="none" w:sz="0" w:space="0" w:color="auto"/>
        <w:right w:val="none" w:sz="0" w:space="0" w:color="auto"/>
      </w:divBdr>
    </w:div>
    <w:div w:id="689994173">
      <w:marLeft w:val="0"/>
      <w:marRight w:val="0"/>
      <w:marTop w:val="0"/>
      <w:marBottom w:val="0"/>
      <w:divBdr>
        <w:top w:val="none" w:sz="0" w:space="0" w:color="auto"/>
        <w:left w:val="none" w:sz="0" w:space="0" w:color="auto"/>
        <w:bottom w:val="none" w:sz="0" w:space="0" w:color="auto"/>
        <w:right w:val="none" w:sz="0" w:space="0" w:color="auto"/>
      </w:divBdr>
    </w:div>
    <w:div w:id="689994174">
      <w:marLeft w:val="0"/>
      <w:marRight w:val="0"/>
      <w:marTop w:val="0"/>
      <w:marBottom w:val="0"/>
      <w:divBdr>
        <w:top w:val="none" w:sz="0" w:space="0" w:color="auto"/>
        <w:left w:val="none" w:sz="0" w:space="0" w:color="auto"/>
        <w:bottom w:val="none" w:sz="0" w:space="0" w:color="auto"/>
        <w:right w:val="none" w:sz="0" w:space="0" w:color="auto"/>
      </w:divBdr>
    </w:div>
    <w:div w:id="689994175">
      <w:marLeft w:val="0"/>
      <w:marRight w:val="0"/>
      <w:marTop w:val="0"/>
      <w:marBottom w:val="0"/>
      <w:divBdr>
        <w:top w:val="none" w:sz="0" w:space="0" w:color="auto"/>
        <w:left w:val="none" w:sz="0" w:space="0" w:color="auto"/>
        <w:bottom w:val="none" w:sz="0" w:space="0" w:color="auto"/>
        <w:right w:val="none" w:sz="0" w:space="0" w:color="auto"/>
      </w:divBdr>
    </w:div>
    <w:div w:id="689994176">
      <w:marLeft w:val="0"/>
      <w:marRight w:val="0"/>
      <w:marTop w:val="0"/>
      <w:marBottom w:val="0"/>
      <w:divBdr>
        <w:top w:val="none" w:sz="0" w:space="0" w:color="auto"/>
        <w:left w:val="none" w:sz="0" w:space="0" w:color="auto"/>
        <w:bottom w:val="none" w:sz="0" w:space="0" w:color="auto"/>
        <w:right w:val="none" w:sz="0" w:space="0" w:color="auto"/>
      </w:divBdr>
    </w:div>
    <w:div w:id="689994177">
      <w:marLeft w:val="0"/>
      <w:marRight w:val="0"/>
      <w:marTop w:val="0"/>
      <w:marBottom w:val="0"/>
      <w:divBdr>
        <w:top w:val="none" w:sz="0" w:space="0" w:color="auto"/>
        <w:left w:val="none" w:sz="0" w:space="0" w:color="auto"/>
        <w:bottom w:val="none" w:sz="0" w:space="0" w:color="auto"/>
        <w:right w:val="none" w:sz="0" w:space="0" w:color="auto"/>
      </w:divBdr>
    </w:div>
    <w:div w:id="689994178">
      <w:marLeft w:val="0"/>
      <w:marRight w:val="0"/>
      <w:marTop w:val="0"/>
      <w:marBottom w:val="0"/>
      <w:divBdr>
        <w:top w:val="none" w:sz="0" w:space="0" w:color="auto"/>
        <w:left w:val="none" w:sz="0" w:space="0" w:color="auto"/>
        <w:bottom w:val="none" w:sz="0" w:space="0" w:color="auto"/>
        <w:right w:val="none" w:sz="0" w:space="0" w:color="auto"/>
      </w:divBdr>
    </w:div>
    <w:div w:id="689994179">
      <w:marLeft w:val="0"/>
      <w:marRight w:val="0"/>
      <w:marTop w:val="0"/>
      <w:marBottom w:val="0"/>
      <w:divBdr>
        <w:top w:val="none" w:sz="0" w:space="0" w:color="auto"/>
        <w:left w:val="none" w:sz="0" w:space="0" w:color="auto"/>
        <w:bottom w:val="none" w:sz="0" w:space="0" w:color="auto"/>
        <w:right w:val="none" w:sz="0" w:space="0" w:color="auto"/>
      </w:divBdr>
    </w:div>
    <w:div w:id="689994180">
      <w:marLeft w:val="0"/>
      <w:marRight w:val="0"/>
      <w:marTop w:val="0"/>
      <w:marBottom w:val="0"/>
      <w:divBdr>
        <w:top w:val="none" w:sz="0" w:space="0" w:color="auto"/>
        <w:left w:val="none" w:sz="0" w:space="0" w:color="auto"/>
        <w:bottom w:val="none" w:sz="0" w:space="0" w:color="auto"/>
        <w:right w:val="none" w:sz="0" w:space="0" w:color="auto"/>
      </w:divBdr>
    </w:div>
    <w:div w:id="689994181">
      <w:marLeft w:val="0"/>
      <w:marRight w:val="0"/>
      <w:marTop w:val="0"/>
      <w:marBottom w:val="0"/>
      <w:divBdr>
        <w:top w:val="none" w:sz="0" w:space="0" w:color="auto"/>
        <w:left w:val="none" w:sz="0" w:space="0" w:color="auto"/>
        <w:bottom w:val="none" w:sz="0" w:space="0" w:color="auto"/>
        <w:right w:val="none" w:sz="0" w:space="0" w:color="auto"/>
      </w:divBdr>
    </w:div>
    <w:div w:id="689994182">
      <w:marLeft w:val="0"/>
      <w:marRight w:val="0"/>
      <w:marTop w:val="0"/>
      <w:marBottom w:val="0"/>
      <w:divBdr>
        <w:top w:val="none" w:sz="0" w:space="0" w:color="auto"/>
        <w:left w:val="none" w:sz="0" w:space="0" w:color="auto"/>
        <w:bottom w:val="none" w:sz="0" w:space="0" w:color="auto"/>
        <w:right w:val="none" w:sz="0" w:space="0" w:color="auto"/>
      </w:divBdr>
    </w:div>
    <w:div w:id="689994183">
      <w:marLeft w:val="0"/>
      <w:marRight w:val="0"/>
      <w:marTop w:val="0"/>
      <w:marBottom w:val="0"/>
      <w:divBdr>
        <w:top w:val="none" w:sz="0" w:space="0" w:color="auto"/>
        <w:left w:val="none" w:sz="0" w:space="0" w:color="auto"/>
        <w:bottom w:val="none" w:sz="0" w:space="0" w:color="auto"/>
        <w:right w:val="none" w:sz="0" w:space="0" w:color="auto"/>
      </w:divBdr>
    </w:div>
    <w:div w:id="689994184">
      <w:marLeft w:val="0"/>
      <w:marRight w:val="0"/>
      <w:marTop w:val="0"/>
      <w:marBottom w:val="0"/>
      <w:divBdr>
        <w:top w:val="none" w:sz="0" w:space="0" w:color="auto"/>
        <w:left w:val="none" w:sz="0" w:space="0" w:color="auto"/>
        <w:bottom w:val="none" w:sz="0" w:space="0" w:color="auto"/>
        <w:right w:val="none" w:sz="0" w:space="0" w:color="auto"/>
      </w:divBdr>
    </w:div>
    <w:div w:id="689994185">
      <w:marLeft w:val="0"/>
      <w:marRight w:val="0"/>
      <w:marTop w:val="0"/>
      <w:marBottom w:val="0"/>
      <w:divBdr>
        <w:top w:val="none" w:sz="0" w:space="0" w:color="auto"/>
        <w:left w:val="none" w:sz="0" w:space="0" w:color="auto"/>
        <w:bottom w:val="none" w:sz="0" w:space="0" w:color="auto"/>
        <w:right w:val="none" w:sz="0" w:space="0" w:color="auto"/>
      </w:divBdr>
    </w:div>
    <w:div w:id="689994186">
      <w:marLeft w:val="0"/>
      <w:marRight w:val="0"/>
      <w:marTop w:val="0"/>
      <w:marBottom w:val="0"/>
      <w:divBdr>
        <w:top w:val="none" w:sz="0" w:space="0" w:color="auto"/>
        <w:left w:val="none" w:sz="0" w:space="0" w:color="auto"/>
        <w:bottom w:val="none" w:sz="0" w:space="0" w:color="auto"/>
        <w:right w:val="none" w:sz="0" w:space="0" w:color="auto"/>
      </w:divBdr>
    </w:div>
    <w:div w:id="689994187">
      <w:marLeft w:val="0"/>
      <w:marRight w:val="0"/>
      <w:marTop w:val="0"/>
      <w:marBottom w:val="0"/>
      <w:divBdr>
        <w:top w:val="none" w:sz="0" w:space="0" w:color="auto"/>
        <w:left w:val="none" w:sz="0" w:space="0" w:color="auto"/>
        <w:bottom w:val="none" w:sz="0" w:space="0" w:color="auto"/>
        <w:right w:val="none" w:sz="0" w:space="0" w:color="auto"/>
      </w:divBdr>
    </w:div>
    <w:div w:id="689994188">
      <w:marLeft w:val="0"/>
      <w:marRight w:val="0"/>
      <w:marTop w:val="0"/>
      <w:marBottom w:val="0"/>
      <w:divBdr>
        <w:top w:val="none" w:sz="0" w:space="0" w:color="auto"/>
        <w:left w:val="none" w:sz="0" w:space="0" w:color="auto"/>
        <w:bottom w:val="none" w:sz="0" w:space="0" w:color="auto"/>
        <w:right w:val="none" w:sz="0" w:space="0" w:color="auto"/>
      </w:divBdr>
    </w:div>
    <w:div w:id="689994189">
      <w:marLeft w:val="0"/>
      <w:marRight w:val="0"/>
      <w:marTop w:val="0"/>
      <w:marBottom w:val="0"/>
      <w:divBdr>
        <w:top w:val="none" w:sz="0" w:space="0" w:color="auto"/>
        <w:left w:val="none" w:sz="0" w:space="0" w:color="auto"/>
        <w:bottom w:val="none" w:sz="0" w:space="0" w:color="auto"/>
        <w:right w:val="none" w:sz="0" w:space="0" w:color="auto"/>
      </w:divBdr>
    </w:div>
    <w:div w:id="689994190">
      <w:marLeft w:val="0"/>
      <w:marRight w:val="0"/>
      <w:marTop w:val="0"/>
      <w:marBottom w:val="0"/>
      <w:divBdr>
        <w:top w:val="none" w:sz="0" w:space="0" w:color="auto"/>
        <w:left w:val="none" w:sz="0" w:space="0" w:color="auto"/>
        <w:bottom w:val="none" w:sz="0" w:space="0" w:color="auto"/>
        <w:right w:val="none" w:sz="0" w:space="0" w:color="auto"/>
      </w:divBdr>
    </w:div>
    <w:div w:id="689994191">
      <w:marLeft w:val="0"/>
      <w:marRight w:val="0"/>
      <w:marTop w:val="0"/>
      <w:marBottom w:val="0"/>
      <w:divBdr>
        <w:top w:val="none" w:sz="0" w:space="0" w:color="auto"/>
        <w:left w:val="none" w:sz="0" w:space="0" w:color="auto"/>
        <w:bottom w:val="none" w:sz="0" w:space="0" w:color="auto"/>
        <w:right w:val="none" w:sz="0" w:space="0" w:color="auto"/>
      </w:divBdr>
    </w:div>
    <w:div w:id="689994192">
      <w:marLeft w:val="0"/>
      <w:marRight w:val="0"/>
      <w:marTop w:val="0"/>
      <w:marBottom w:val="0"/>
      <w:divBdr>
        <w:top w:val="none" w:sz="0" w:space="0" w:color="auto"/>
        <w:left w:val="none" w:sz="0" w:space="0" w:color="auto"/>
        <w:bottom w:val="none" w:sz="0" w:space="0" w:color="auto"/>
        <w:right w:val="none" w:sz="0" w:space="0" w:color="auto"/>
      </w:divBdr>
    </w:div>
    <w:div w:id="689994193">
      <w:marLeft w:val="0"/>
      <w:marRight w:val="0"/>
      <w:marTop w:val="0"/>
      <w:marBottom w:val="0"/>
      <w:divBdr>
        <w:top w:val="none" w:sz="0" w:space="0" w:color="auto"/>
        <w:left w:val="none" w:sz="0" w:space="0" w:color="auto"/>
        <w:bottom w:val="none" w:sz="0" w:space="0" w:color="auto"/>
        <w:right w:val="none" w:sz="0" w:space="0" w:color="auto"/>
      </w:divBdr>
    </w:div>
    <w:div w:id="689994194">
      <w:marLeft w:val="0"/>
      <w:marRight w:val="0"/>
      <w:marTop w:val="0"/>
      <w:marBottom w:val="0"/>
      <w:divBdr>
        <w:top w:val="none" w:sz="0" w:space="0" w:color="auto"/>
        <w:left w:val="none" w:sz="0" w:space="0" w:color="auto"/>
        <w:bottom w:val="none" w:sz="0" w:space="0" w:color="auto"/>
        <w:right w:val="none" w:sz="0" w:space="0" w:color="auto"/>
      </w:divBdr>
    </w:div>
    <w:div w:id="689994195">
      <w:marLeft w:val="0"/>
      <w:marRight w:val="0"/>
      <w:marTop w:val="0"/>
      <w:marBottom w:val="0"/>
      <w:divBdr>
        <w:top w:val="none" w:sz="0" w:space="0" w:color="auto"/>
        <w:left w:val="none" w:sz="0" w:space="0" w:color="auto"/>
        <w:bottom w:val="none" w:sz="0" w:space="0" w:color="auto"/>
        <w:right w:val="none" w:sz="0" w:space="0" w:color="auto"/>
      </w:divBdr>
    </w:div>
    <w:div w:id="689994196">
      <w:marLeft w:val="0"/>
      <w:marRight w:val="0"/>
      <w:marTop w:val="0"/>
      <w:marBottom w:val="0"/>
      <w:divBdr>
        <w:top w:val="none" w:sz="0" w:space="0" w:color="auto"/>
        <w:left w:val="none" w:sz="0" w:space="0" w:color="auto"/>
        <w:bottom w:val="none" w:sz="0" w:space="0" w:color="auto"/>
        <w:right w:val="none" w:sz="0" w:space="0" w:color="auto"/>
      </w:divBdr>
    </w:div>
    <w:div w:id="689994197">
      <w:marLeft w:val="0"/>
      <w:marRight w:val="0"/>
      <w:marTop w:val="0"/>
      <w:marBottom w:val="0"/>
      <w:divBdr>
        <w:top w:val="none" w:sz="0" w:space="0" w:color="auto"/>
        <w:left w:val="none" w:sz="0" w:space="0" w:color="auto"/>
        <w:bottom w:val="none" w:sz="0" w:space="0" w:color="auto"/>
        <w:right w:val="none" w:sz="0" w:space="0" w:color="auto"/>
      </w:divBdr>
    </w:div>
    <w:div w:id="689994198">
      <w:marLeft w:val="0"/>
      <w:marRight w:val="0"/>
      <w:marTop w:val="0"/>
      <w:marBottom w:val="0"/>
      <w:divBdr>
        <w:top w:val="none" w:sz="0" w:space="0" w:color="auto"/>
        <w:left w:val="none" w:sz="0" w:space="0" w:color="auto"/>
        <w:bottom w:val="none" w:sz="0" w:space="0" w:color="auto"/>
        <w:right w:val="none" w:sz="0" w:space="0" w:color="auto"/>
      </w:divBdr>
    </w:div>
    <w:div w:id="689994199">
      <w:marLeft w:val="0"/>
      <w:marRight w:val="0"/>
      <w:marTop w:val="0"/>
      <w:marBottom w:val="0"/>
      <w:divBdr>
        <w:top w:val="none" w:sz="0" w:space="0" w:color="auto"/>
        <w:left w:val="none" w:sz="0" w:space="0" w:color="auto"/>
        <w:bottom w:val="none" w:sz="0" w:space="0" w:color="auto"/>
        <w:right w:val="none" w:sz="0" w:space="0" w:color="auto"/>
      </w:divBdr>
    </w:div>
    <w:div w:id="689994200">
      <w:marLeft w:val="0"/>
      <w:marRight w:val="0"/>
      <w:marTop w:val="0"/>
      <w:marBottom w:val="0"/>
      <w:divBdr>
        <w:top w:val="none" w:sz="0" w:space="0" w:color="auto"/>
        <w:left w:val="none" w:sz="0" w:space="0" w:color="auto"/>
        <w:bottom w:val="none" w:sz="0" w:space="0" w:color="auto"/>
        <w:right w:val="none" w:sz="0" w:space="0" w:color="auto"/>
      </w:divBdr>
    </w:div>
    <w:div w:id="689994201">
      <w:marLeft w:val="0"/>
      <w:marRight w:val="0"/>
      <w:marTop w:val="0"/>
      <w:marBottom w:val="0"/>
      <w:divBdr>
        <w:top w:val="none" w:sz="0" w:space="0" w:color="auto"/>
        <w:left w:val="none" w:sz="0" w:space="0" w:color="auto"/>
        <w:bottom w:val="none" w:sz="0" w:space="0" w:color="auto"/>
        <w:right w:val="none" w:sz="0" w:space="0" w:color="auto"/>
      </w:divBdr>
    </w:div>
    <w:div w:id="689994202">
      <w:marLeft w:val="0"/>
      <w:marRight w:val="0"/>
      <w:marTop w:val="0"/>
      <w:marBottom w:val="0"/>
      <w:divBdr>
        <w:top w:val="none" w:sz="0" w:space="0" w:color="auto"/>
        <w:left w:val="none" w:sz="0" w:space="0" w:color="auto"/>
        <w:bottom w:val="none" w:sz="0" w:space="0" w:color="auto"/>
        <w:right w:val="none" w:sz="0" w:space="0" w:color="auto"/>
      </w:divBdr>
    </w:div>
    <w:div w:id="689994203">
      <w:marLeft w:val="0"/>
      <w:marRight w:val="0"/>
      <w:marTop w:val="0"/>
      <w:marBottom w:val="0"/>
      <w:divBdr>
        <w:top w:val="none" w:sz="0" w:space="0" w:color="auto"/>
        <w:left w:val="none" w:sz="0" w:space="0" w:color="auto"/>
        <w:bottom w:val="none" w:sz="0" w:space="0" w:color="auto"/>
        <w:right w:val="none" w:sz="0" w:space="0" w:color="auto"/>
      </w:divBdr>
    </w:div>
    <w:div w:id="689994204">
      <w:marLeft w:val="0"/>
      <w:marRight w:val="0"/>
      <w:marTop w:val="0"/>
      <w:marBottom w:val="0"/>
      <w:divBdr>
        <w:top w:val="none" w:sz="0" w:space="0" w:color="auto"/>
        <w:left w:val="none" w:sz="0" w:space="0" w:color="auto"/>
        <w:bottom w:val="none" w:sz="0" w:space="0" w:color="auto"/>
        <w:right w:val="none" w:sz="0" w:space="0" w:color="auto"/>
      </w:divBdr>
    </w:div>
    <w:div w:id="689994205">
      <w:marLeft w:val="0"/>
      <w:marRight w:val="0"/>
      <w:marTop w:val="0"/>
      <w:marBottom w:val="0"/>
      <w:divBdr>
        <w:top w:val="none" w:sz="0" w:space="0" w:color="auto"/>
        <w:left w:val="none" w:sz="0" w:space="0" w:color="auto"/>
        <w:bottom w:val="none" w:sz="0" w:space="0" w:color="auto"/>
        <w:right w:val="none" w:sz="0" w:space="0" w:color="auto"/>
      </w:divBdr>
    </w:div>
    <w:div w:id="689994206">
      <w:marLeft w:val="0"/>
      <w:marRight w:val="0"/>
      <w:marTop w:val="0"/>
      <w:marBottom w:val="0"/>
      <w:divBdr>
        <w:top w:val="none" w:sz="0" w:space="0" w:color="auto"/>
        <w:left w:val="none" w:sz="0" w:space="0" w:color="auto"/>
        <w:bottom w:val="none" w:sz="0" w:space="0" w:color="auto"/>
        <w:right w:val="none" w:sz="0" w:space="0" w:color="auto"/>
      </w:divBdr>
    </w:div>
    <w:div w:id="689994207">
      <w:marLeft w:val="0"/>
      <w:marRight w:val="0"/>
      <w:marTop w:val="0"/>
      <w:marBottom w:val="0"/>
      <w:divBdr>
        <w:top w:val="none" w:sz="0" w:space="0" w:color="auto"/>
        <w:left w:val="none" w:sz="0" w:space="0" w:color="auto"/>
        <w:bottom w:val="none" w:sz="0" w:space="0" w:color="auto"/>
        <w:right w:val="none" w:sz="0" w:space="0" w:color="auto"/>
      </w:divBdr>
    </w:div>
    <w:div w:id="689994208">
      <w:marLeft w:val="0"/>
      <w:marRight w:val="0"/>
      <w:marTop w:val="0"/>
      <w:marBottom w:val="0"/>
      <w:divBdr>
        <w:top w:val="none" w:sz="0" w:space="0" w:color="auto"/>
        <w:left w:val="none" w:sz="0" w:space="0" w:color="auto"/>
        <w:bottom w:val="none" w:sz="0" w:space="0" w:color="auto"/>
        <w:right w:val="none" w:sz="0" w:space="0" w:color="auto"/>
      </w:divBdr>
    </w:div>
    <w:div w:id="689994209">
      <w:marLeft w:val="0"/>
      <w:marRight w:val="0"/>
      <w:marTop w:val="0"/>
      <w:marBottom w:val="0"/>
      <w:divBdr>
        <w:top w:val="none" w:sz="0" w:space="0" w:color="auto"/>
        <w:left w:val="none" w:sz="0" w:space="0" w:color="auto"/>
        <w:bottom w:val="none" w:sz="0" w:space="0" w:color="auto"/>
        <w:right w:val="none" w:sz="0" w:space="0" w:color="auto"/>
      </w:divBdr>
    </w:div>
    <w:div w:id="689994210">
      <w:marLeft w:val="0"/>
      <w:marRight w:val="0"/>
      <w:marTop w:val="0"/>
      <w:marBottom w:val="0"/>
      <w:divBdr>
        <w:top w:val="none" w:sz="0" w:space="0" w:color="auto"/>
        <w:left w:val="none" w:sz="0" w:space="0" w:color="auto"/>
        <w:bottom w:val="none" w:sz="0" w:space="0" w:color="auto"/>
        <w:right w:val="none" w:sz="0" w:space="0" w:color="auto"/>
      </w:divBdr>
    </w:div>
    <w:div w:id="689994211">
      <w:marLeft w:val="0"/>
      <w:marRight w:val="0"/>
      <w:marTop w:val="0"/>
      <w:marBottom w:val="0"/>
      <w:divBdr>
        <w:top w:val="none" w:sz="0" w:space="0" w:color="auto"/>
        <w:left w:val="none" w:sz="0" w:space="0" w:color="auto"/>
        <w:bottom w:val="none" w:sz="0" w:space="0" w:color="auto"/>
        <w:right w:val="none" w:sz="0" w:space="0" w:color="auto"/>
      </w:divBdr>
    </w:div>
    <w:div w:id="689994212">
      <w:marLeft w:val="0"/>
      <w:marRight w:val="0"/>
      <w:marTop w:val="0"/>
      <w:marBottom w:val="0"/>
      <w:divBdr>
        <w:top w:val="none" w:sz="0" w:space="0" w:color="auto"/>
        <w:left w:val="none" w:sz="0" w:space="0" w:color="auto"/>
        <w:bottom w:val="none" w:sz="0" w:space="0" w:color="auto"/>
        <w:right w:val="none" w:sz="0" w:space="0" w:color="auto"/>
      </w:divBdr>
    </w:div>
    <w:div w:id="689994213">
      <w:marLeft w:val="0"/>
      <w:marRight w:val="0"/>
      <w:marTop w:val="0"/>
      <w:marBottom w:val="0"/>
      <w:divBdr>
        <w:top w:val="none" w:sz="0" w:space="0" w:color="auto"/>
        <w:left w:val="none" w:sz="0" w:space="0" w:color="auto"/>
        <w:bottom w:val="none" w:sz="0" w:space="0" w:color="auto"/>
        <w:right w:val="none" w:sz="0" w:space="0" w:color="auto"/>
      </w:divBdr>
    </w:div>
    <w:div w:id="689994214">
      <w:marLeft w:val="0"/>
      <w:marRight w:val="0"/>
      <w:marTop w:val="0"/>
      <w:marBottom w:val="0"/>
      <w:divBdr>
        <w:top w:val="none" w:sz="0" w:space="0" w:color="auto"/>
        <w:left w:val="none" w:sz="0" w:space="0" w:color="auto"/>
        <w:bottom w:val="none" w:sz="0" w:space="0" w:color="auto"/>
        <w:right w:val="none" w:sz="0" w:space="0" w:color="auto"/>
      </w:divBdr>
    </w:div>
    <w:div w:id="689994215">
      <w:marLeft w:val="0"/>
      <w:marRight w:val="0"/>
      <w:marTop w:val="0"/>
      <w:marBottom w:val="0"/>
      <w:divBdr>
        <w:top w:val="none" w:sz="0" w:space="0" w:color="auto"/>
        <w:left w:val="none" w:sz="0" w:space="0" w:color="auto"/>
        <w:bottom w:val="none" w:sz="0" w:space="0" w:color="auto"/>
        <w:right w:val="none" w:sz="0" w:space="0" w:color="auto"/>
      </w:divBdr>
    </w:div>
    <w:div w:id="689994216">
      <w:marLeft w:val="0"/>
      <w:marRight w:val="0"/>
      <w:marTop w:val="0"/>
      <w:marBottom w:val="0"/>
      <w:divBdr>
        <w:top w:val="none" w:sz="0" w:space="0" w:color="auto"/>
        <w:left w:val="none" w:sz="0" w:space="0" w:color="auto"/>
        <w:bottom w:val="none" w:sz="0" w:space="0" w:color="auto"/>
        <w:right w:val="none" w:sz="0" w:space="0" w:color="auto"/>
      </w:divBdr>
    </w:div>
    <w:div w:id="689994217">
      <w:marLeft w:val="0"/>
      <w:marRight w:val="0"/>
      <w:marTop w:val="0"/>
      <w:marBottom w:val="0"/>
      <w:divBdr>
        <w:top w:val="none" w:sz="0" w:space="0" w:color="auto"/>
        <w:left w:val="none" w:sz="0" w:space="0" w:color="auto"/>
        <w:bottom w:val="none" w:sz="0" w:space="0" w:color="auto"/>
        <w:right w:val="none" w:sz="0" w:space="0" w:color="auto"/>
      </w:divBdr>
    </w:div>
    <w:div w:id="689994218">
      <w:marLeft w:val="0"/>
      <w:marRight w:val="0"/>
      <w:marTop w:val="0"/>
      <w:marBottom w:val="0"/>
      <w:divBdr>
        <w:top w:val="none" w:sz="0" w:space="0" w:color="auto"/>
        <w:left w:val="none" w:sz="0" w:space="0" w:color="auto"/>
        <w:bottom w:val="none" w:sz="0" w:space="0" w:color="auto"/>
        <w:right w:val="none" w:sz="0" w:space="0" w:color="auto"/>
      </w:divBdr>
    </w:div>
    <w:div w:id="689994219">
      <w:marLeft w:val="0"/>
      <w:marRight w:val="0"/>
      <w:marTop w:val="0"/>
      <w:marBottom w:val="0"/>
      <w:divBdr>
        <w:top w:val="none" w:sz="0" w:space="0" w:color="auto"/>
        <w:left w:val="none" w:sz="0" w:space="0" w:color="auto"/>
        <w:bottom w:val="none" w:sz="0" w:space="0" w:color="auto"/>
        <w:right w:val="none" w:sz="0" w:space="0" w:color="auto"/>
      </w:divBdr>
    </w:div>
    <w:div w:id="689994220">
      <w:marLeft w:val="0"/>
      <w:marRight w:val="0"/>
      <w:marTop w:val="0"/>
      <w:marBottom w:val="0"/>
      <w:divBdr>
        <w:top w:val="none" w:sz="0" w:space="0" w:color="auto"/>
        <w:left w:val="none" w:sz="0" w:space="0" w:color="auto"/>
        <w:bottom w:val="none" w:sz="0" w:space="0" w:color="auto"/>
        <w:right w:val="none" w:sz="0" w:space="0" w:color="auto"/>
      </w:divBdr>
    </w:div>
    <w:div w:id="689994221">
      <w:marLeft w:val="0"/>
      <w:marRight w:val="0"/>
      <w:marTop w:val="0"/>
      <w:marBottom w:val="0"/>
      <w:divBdr>
        <w:top w:val="none" w:sz="0" w:space="0" w:color="auto"/>
        <w:left w:val="none" w:sz="0" w:space="0" w:color="auto"/>
        <w:bottom w:val="none" w:sz="0" w:space="0" w:color="auto"/>
        <w:right w:val="none" w:sz="0" w:space="0" w:color="auto"/>
      </w:divBdr>
    </w:div>
    <w:div w:id="689994222">
      <w:marLeft w:val="0"/>
      <w:marRight w:val="0"/>
      <w:marTop w:val="0"/>
      <w:marBottom w:val="0"/>
      <w:divBdr>
        <w:top w:val="none" w:sz="0" w:space="0" w:color="auto"/>
        <w:left w:val="none" w:sz="0" w:space="0" w:color="auto"/>
        <w:bottom w:val="none" w:sz="0" w:space="0" w:color="auto"/>
        <w:right w:val="none" w:sz="0" w:space="0" w:color="auto"/>
      </w:divBdr>
    </w:div>
    <w:div w:id="689994223">
      <w:marLeft w:val="0"/>
      <w:marRight w:val="0"/>
      <w:marTop w:val="0"/>
      <w:marBottom w:val="0"/>
      <w:divBdr>
        <w:top w:val="none" w:sz="0" w:space="0" w:color="auto"/>
        <w:left w:val="none" w:sz="0" w:space="0" w:color="auto"/>
        <w:bottom w:val="none" w:sz="0" w:space="0" w:color="auto"/>
        <w:right w:val="none" w:sz="0" w:space="0" w:color="auto"/>
      </w:divBdr>
    </w:div>
    <w:div w:id="689994224">
      <w:marLeft w:val="0"/>
      <w:marRight w:val="0"/>
      <w:marTop w:val="0"/>
      <w:marBottom w:val="0"/>
      <w:divBdr>
        <w:top w:val="none" w:sz="0" w:space="0" w:color="auto"/>
        <w:left w:val="none" w:sz="0" w:space="0" w:color="auto"/>
        <w:bottom w:val="none" w:sz="0" w:space="0" w:color="auto"/>
        <w:right w:val="none" w:sz="0" w:space="0" w:color="auto"/>
      </w:divBdr>
    </w:div>
    <w:div w:id="689994225">
      <w:marLeft w:val="0"/>
      <w:marRight w:val="0"/>
      <w:marTop w:val="0"/>
      <w:marBottom w:val="0"/>
      <w:divBdr>
        <w:top w:val="none" w:sz="0" w:space="0" w:color="auto"/>
        <w:left w:val="none" w:sz="0" w:space="0" w:color="auto"/>
        <w:bottom w:val="none" w:sz="0" w:space="0" w:color="auto"/>
        <w:right w:val="none" w:sz="0" w:space="0" w:color="auto"/>
      </w:divBdr>
    </w:div>
    <w:div w:id="689994226">
      <w:marLeft w:val="0"/>
      <w:marRight w:val="0"/>
      <w:marTop w:val="0"/>
      <w:marBottom w:val="0"/>
      <w:divBdr>
        <w:top w:val="none" w:sz="0" w:space="0" w:color="auto"/>
        <w:left w:val="none" w:sz="0" w:space="0" w:color="auto"/>
        <w:bottom w:val="none" w:sz="0" w:space="0" w:color="auto"/>
        <w:right w:val="none" w:sz="0" w:space="0" w:color="auto"/>
      </w:divBdr>
    </w:div>
    <w:div w:id="689994227">
      <w:marLeft w:val="0"/>
      <w:marRight w:val="0"/>
      <w:marTop w:val="0"/>
      <w:marBottom w:val="0"/>
      <w:divBdr>
        <w:top w:val="none" w:sz="0" w:space="0" w:color="auto"/>
        <w:left w:val="none" w:sz="0" w:space="0" w:color="auto"/>
        <w:bottom w:val="none" w:sz="0" w:space="0" w:color="auto"/>
        <w:right w:val="none" w:sz="0" w:space="0" w:color="auto"/>
      </w:divBdr>
    </w:div>
    <w:div w:id="689994228">
      <w:marLeft w:val="0"/>
      <w:marRight w:val="0"/>
      <w:marTop w:val="0"/>
      <w:marBottom w:val="0"/>
      <w:divBdr>
        <w:top w:val="none" w:sz="0" w:space="0" w:color="auto"/>
        <w:left w:val="none" w:sz="0" w:space="0" w:color="auto"/>
        <w:bottom w:val="none" w:sz="0" w:space="0" w:color="auto"/>
        <w:right w:val="none" w:sz="0" w:space="0" w:color="auto"/>
      </w:divBdr>
    </w:div>
    <w:div w:id="689994229">
      <w:marLeft w:val="0"/>
      <w:marRight w:val="0"/>
      <w:marTop w:val="0"/>
      <w:marBottom w:val="0"/>
      <w:divBdr>
        <w:top w:val="none" w:sz="0" w:space="0" w:color="auto"/>
        <w:left w:val="none" w:sz="0" w:space="0" w:color="auto"/>
        <w:bottom w:val="none" w:sz="0" w:space="0" w:color="auto"/>
        <w:right w:val="none" w:sz="0" w:space="0" w:color="auto"/>
      </w:divBdr>
    </w:div>
    <w:div w:id="689994230">
      <w:marLeft w:val="0"/>
      <w:marRight w:val="0"/>
      <w:marTop w:val="0"/>
      <w:marBottom w:val="0"/>
      <w:divBdr>
        <w:top w:val="none" w:sz="0" w:space="0" w:color="auto"/>
        <w:left w:val="none" w:sz="0" w:space="0" w:color="auto"/>
        <w:bottom w:val="none" w:sz="0" w:space="0" w:color="auto"/>
        <w:right w:val="none" w:sz="0" w:space="0" w:color="auto"/>
      </w:divBdr>
    </w:div>
    <w:div w:id="689994231">
      <w:marLeft w:val="0"/>
      <w:marRight w:val="0"/>
      <w:marTop w:val="0"/>
      <w:marBottom w:val="0"/>
      <w:divBdr>
        <w:top w:val="none" w:sz="0" w:space="0" w:color="auto"/>
        <w:left w:val="none" w:sz="0" w:space="0" w:color="auto"/>
        <w:bottom w:val="none" w:sz="0" w:space="0" w:color="auto"/>
        <w:right w:val="none" w:sz="0" w:space="0" w:color="auto"/>
      </w:divBdr>
    </w:div>
    <w:div w:id="689994232">
      <w:marLeft w:val="0"/>
      <w:marRight w:val="0"/>
      <w:marTop w:val="0"/>
      <w:marBottom w:val="0"/>
      <w:divBdr>
        <w:top w:val="none" w:sz="0" w:space="0" w:color="auto"/>
        <w:left w:val="none" w:sz="0" w:space="0" w:color="auto"/>
        <w:bottom w:val="none" w:sz="0" w:space="0" w:color="auto"/>
        <w:right w:val="none" w:sz="0" w:space="0" w:color="auto"/>
      </w:divBdr>
    </w:div>
    <w:div w:id="689994233">
      <w:marLeft w:val="0"/>
      <w:marRight w:val="0"/>
      <w:marTop w:val="0"/>
      <w:marBottom w:val="0"/>
      <w:divBdr>
        <w:top w:val="none" w:sz="0" w:space="0" w:color="auto"/>
        <w:left w:val="none" w:sz="0" w:space="0" w:color="auto"/>
        <w:bottom w:val="none" w:sz="0" w:space="0" w:color="auto"/>
        <w:right w:val="none" w:sz="0" w:space="0" w:color="auto"/>
      </w:divBdr>
    </w:div>
    <w:div w:id="689994234">
      <w:marLeft w:val="0"/>
      <w:marRight w:val="0"/>
      <w:marTop w:val="0"/>
      <w:marBottom w:val="0"/>
      <w:divBdr>
        <w:top w:val="none" w:sz="0" w:space="0" w:color="auto"/>
        <w:left w:val="none" w:sz="0" w:space="0" w:color="auto"/>
        <w:bottom w:val="none" w:sz="0" w:space="0" w:color="auto"/>
        <w:right w:val="none" w:sz="0" w:space="0" w:color="auto"/>
      </w:divBdr>
    </w:div>
    <w:div w:id="689994235">
      <w:marLeft w:val="0"/>
      <w:marRight w:val="0"/>
      <w:marTop w:val="0"/>
      <w:marBottom w:val="0"/>
      <w:divBdr>
        <w:top w:val="none" w:sz="0" w:space="0" w:color="auto"/>
        <w:left w:val="none" w:sz="0" w:space="0" w:color="auto"/>
        <w:bottom w:val="none" w:sz="0" w:space="0" w:color="auto"/>
        <w:right w:val="none" w:sz="0" w:space="0" w:color="auto"/>
      </w:divBdr>
    </w:div>
    <w:div w:id="689994236">
      <w:marLeft w:val="0"/>
      <w:marRight w:val="0"/>
      <w:marTop w:val="0"/>
      <w:marBottom w:val="0"/>
      <w:divBdr>
        <w:top w:val="none" w:sz="0" w:space="0" w:color="auto"/>
        <w:left w:val="none" w:sz="0" w:space="0" w:color="auto"/>
        <w:bottom w:val="none" w:sz="0" w:space="0" w:color="auto"/>
        <w:right w:val="none" w:sz="0" w:space="0" w:color="auto"/>
      </w:divBdr>
    </w:div>
    <w:div w:id="689994237">
      <w:marLeft w:val="0"/>
      <w:marRight w:val="0"/>
      <w:marTop w:val="0"/>
      <w:marBottom w:val="0"/>
      <w:divBdr>
        <w:top w:val="none" w:sz="0" w:space="0" w:color="auto"/>
        <w:left w:val="none" w:sz="0" w:space="0" w:color="auto"/>
        <w:bottom w:val="none" w:sz="0" w:space="0" w:color="auto"/>
        <w:right w:val="none" w:sz="0" w:space="0" w:color="auto"/>
      </w:divBdr>
    </w:div>
    <w:div w:id="689994238">
      <w:marLeft w:val="0"/>
      <w:marRight w:val="0"/>
      <w:marTop w:val="0"/>
      <w:marBottom w:val="0"/>
      <w:divBdr>
        <w:top w:val="none" w:sz="0" w:space="0" w:color="auto"/>
        <w:left w:val="none" w:sz="0" w:space="0" w:color="auto"/>
        <w:bottom w:val="none" w:sz="0" w:space="0" w:color="auto"/>
        <w:right w:val="none" w:sz="0" w:space="0" w:color="auto"/>
      </w:divBdr>
    </w:div>
    <w:div w:id="689994239">
      <w:marLeft w:val="0"/>
      <w:marRight w:val="0"/>
      <w:marTop w:val="0"/>
      <w:marBottom w:val="0"/>
      <w:divBdr>
        <w:top w:val="none" w:sz="0" w:space="0" w:color="auto"/>
        <w:left w:val="none" w:sz="0" w:space="0" w:color="auto"/>
        <w:bottom w:val="none" w:sz="0" w:space="0" w:color="auto"/>
        <w:right w:val="none" w:sz="0" w:space="0" w:color="auto"/>
      </w:divBdr>
    </w:div>
    <w:div w:id="689994240">
      <w:marLeft w:val="0"/>
      <w:marRight w:val="0"/>
      <w:marTop w:val="0"/>
      <w:marBottom w:val="0"/>
      <w:divBdr>
        <w:top w:val="none" w:sz="0" w:space="0" w:color="auto"/>
        <w:left w:val="none" w:sz="0" w:space="0" w:color="auto"/>
        <w:bottom w:val="none" w:sz="0" w:space="0" w:color="auto"/>
        <w:right w:val="none" w:sz="0" w:space="0" w:color="auto"/>
      </w:divBdr>
    </w:div>
    <w:div w:id="689994241">
      <w:marLeft w:val="0"/>
      <w:marRight w:val="0"/>
      <w:marTop w:val="0"/>
      <w:marBottom w:val="0"/>
      <w:divBdr>
        <w:top w:val="none" w:sz="0" w:space="0" w:color="auto"/>
        <w:left w:val="none" w:sz="0" w:space="0" w:color="auto"/>
        <w:bottom w:val="none" w:sz="0" w:space="0" w:color="auto"/>
        <w:right w:val="none" w:sz="0" w:space="0" w:color="auto"/>
      </w:divBdr>
    </w:div>
    <w:div w:id="689994242">
      <w:marLeft w:val="0"/>
      <w:marRight w:val="0"/>
      <w:marTop w:val="0"/>
      <w:marBottom w:val="0"/>
      <w:divBdr>
        <w:top w:val="none" w:sz="0" w:space="0" w:color="auto"/>
        <w:left w:val="none" w:sz="0" w:space="0" w:color="auto"/>
        <w:bottom w:val="none" w:sz="0" w:space="0" w:color="auto"/>
        <w:right w:val="none" w:sz="0" w:space="0" w:color="auto"/>
      </w:divBdr>
    </w:div>
    <w:div w:id="689994243">
      <w:marLeft w:val="0"/>
      <w:marRight w:val="0"/>
      <w:marTop w:val="0"/>
      <w:marBottom w:val="0"/>
      <w:divBdr>
        <w:top w:val="none" w:sz="0" w:space="0" w:color="auto"/>
        <w:left w:val="none" w:sz="0" w:space="0" w:color="auto"/>
        <w:bottom w:val="none" w:sz="0" w:space="0" w:color="auto"/>
        <w:right w:val="none" w:sz="0" w:space="0" w:color="auto"/>
      </w:divBdr>
    </w:div>
    <w:div w:id="689994244">
      <w:marLeft w:val="0"/>
      <w:marRight w:val="0"/>
      <w:marTop w:val="0"/>
      <w:marBottom w:val="0"/>
      <w:divBdr>
        <w:top w:val="none" w:sz="0" w:space="0" w:color="auto"/>
        <w:left w:val="none" w:sz="0" w:space="0" w:color="auto"/>
        <w:bottom w:val="none" w:sz="0" w:space="0" w:color="auto"/>
        <w:right w:val="none" w:sz="0" w:space="0" w:color="auto"/>
      </w:divBdr>
    </w:div>
    <w:div w:id="689994245">
      <w:marLeft w:val="0"/>
      <w:marRight w:val="0"/>
      <w:marTop w:val="0"/>
      <w:marBottom w:val="0"/>
      <w:divBdr>
        <w:top w:val="none" w:sz="0" w:space="0" w:color="auto"/>
        <w:left w:val="none" w:sz="0" w:space="0" w:color="auto"/>
        <w:bottom w:val="none" w:sz="0" w:space="0" w:color="auto"/>
        <w:right w:val="none" w:sz="0" w:space="0" w:color="auto"/>
      </w:divBdr>
    </w:div>
    <w:div w:id="689994246">
      <w:marLeft w:val="0"/>
      <w:marRight w:val="0"/>
      <w:marTop w:val="0"/>
      <w:marBottom w:val="0"/>
      <w:divBdr>
        <w:top w:val="none" w:sz="0" w:space="0" w:color="auto"/>
        <w:left w:val="none" w:sz="0" w:space="0" w:color="auto"/>
        <w:bottom w:val="none" w:sz="0" w:space="0" w:color="auto"/>
        <w:right w:val="none" w:sz="0" w:space="0" w:color="auto"/>
      </w:divBdr>
    </w:div>
    <w:div w:id="689994247">
      <w:marLeft w:val="0"/>
      <w:marRight w:val="0"/>
      <w:marTop w:val="0"/>
      <w:marBottom w:val="0"/>
      <w:divBdr>
        <w:top w:val="none" w:sz="0" w:space="0" w:color="auto"/>
        <w:left w:val="none" w:sz="0" w:space="0" w:color="auto"/>
        <w:bottom w:val="none" w:sz="0" w:space="0" w:color="auto"/>
        <w:right w:val="none" w:sz="0" w:space="0" w:color="auto"/>
      </w:divBdr>
    </w:div>
    <w:div w:id="689994248">
      <w:marLeft w:val="0"/>
      <w:marRight w:val="0"/>
      <w:marTop w:val="0"/>
      <w:marBottom w:val="0"/>
      <w:divBdr>
        <w:top w:val="none" w:sz="0" w:space="0" w:color="auto"/>
        <w:left w:val="none" w:sz="0" w:space="0" w:color="auto"/>
        <w:bottom w:val="none" w:sz="0" w:space="0" w:color="auto"/>
        <w:right w:val="none" w:sz="0" w:space="0" w:color="auto"/>
      </w:divBdr>
    </w:div>
    <w:div w:id="689994249">
      <w:marLeft w:val="0"/>
      <w:marRight w:val="0"/>
      <w:marTop w:val="0"/>
      <w:marBottom w:val="0"/>
      <w:divBdr>
        <w:top w:val="none" w:sz="0" w:space="0" w:color="auto"/>
        <w:left w:val="none" w:sz="0" w:space="0" w:color="auto"/>
        <w:bottom w:val="none" w:sz="0" w:space="0" w:color="auto"/>
        <w:right w:val="none" w:sz="0" w:space="0" w:color="auto"/>
      </w:divBdr>
    </w:div>
    <w:div w:id="689994250">
      <w:marLeft w:val="0"/>
      <w:marRight w:val="0"/>
      <w:marTop w:val="0"/>
      <w:marBottom w:val="0"/>
      <w:divBdr>
        <w:top w:val="none" w:sz="0" w:space="0" w:color="auto"/>
        <w:left w:val="none" w:sz="0" w:space="0" w:color="auto"/>
        <w:bottom w:val="none" w:sz="0" w:space="0" w:color="auto"/>
        <w:right w:val="none" w:sz="0" w:space="0" w:color="auto"/>
      </w:divBdr>
    </w:div>
    <w:div w:id="689994251">
      <w:marLeft w:val="0"/>
      <w:marRight w:val="0"/>
      <w:marTop w:val="0"/>
      <w:marBottom w:val="0"/>
      <w:divBdr>
        <w:top w:val="none" w:sz="0" w:space="0" w:color="auto"/>
        <w:left w:val="none" w:sz="0" w:space="0" w:color="auto"/>
        <w:bottom w:val="none" w:sz="0" w:space="0" w:color="auto"/>
        <w:right w:val="none" w:sz="0" w:space="0" w:color="auto"/>
      </w:divBdr>
    </w:div>
    <w:div w:id="689994252">
      <w:marLeft w:val="0"/>
      <w:marRight w:val="0"/>
      <w:marTop w:val="0"/>
      <w:marBottom w:val="0"/>
      <w:divBdr>
        <w:top w:val="none" w:sz="0" w:space="0" w:color="auto"/>
        <w:left w:val="none" w:sz="0" w:space="0" w:color="auto"/>
        <w:bottom w:val="none" w:sz="0" w:space="0" w:color="auto"/>
        <w:right w:val="none" w:sz="0" w:space="0" w:color="auto"/>
      </w:divBdr>
    </w:div>
    <w:div w:id="689994253">
      <w:marLeft w:val="0"/>
      <w:marRight w:val="0"/>
      <w:marTop w:val="0"/>
      <w:marBottom w:val="0"/>
      <w:divBdr>
        <w:top w:val="none" w:sz="0" w:space="0" w:color="auto"/>
        <w:left w:val="none" w:sz="0" w:space="0" w:color="auto"/>
        <w:bottom w:val="none" w:sz="0" w:space="0" w:color="auto"/>
        <w:right w:val="none" w:sz="0" w:space="0" w:color="auto"/>
      </w:divBdr>
    </w:div>
    <w:div w:id="689994254">
      <w:marLeft w:val="0"/>
      <w:marRight w:val="0"/>
      <w:marTop w:val="0"/>
      <w:marBottom w:val="0"/>
      <w:divBdr>
        <w:top w:val="none" w:sz="0" w:space="0" w:color="auto"/>
        <w:left w:val="none" w:sz="0" w:space="0" w:color="auto"/>
        <w:bottom w:val="none" w:sz="0" w:space="0" w:color="auto"/>
        <w:right w:val="none" w:sz="0" w:space="0" w:color="auto"/>
      </w:divBdr>
    </w:div>
    <w:div w:id="689994255">
      <w:marLeft w:val="0"/>
      <w:marRight w:val="0"/>
      <w:marTop w:val="0"/>
      <w:marBottom w:val="0"/>
      <w:divBdr>
        <w:top w:val="none" w:sz="0" w:space="0" w:color="auto"/>
        <w:left w:val="none" w:sz="0" w:space="0" w:color="auto"/>
        <w:bottom w:val="none" w:sz="0" w:space="0" w:color="auto"/>
        <w:right w:val="none" w:sz="0" w:space="0" w:color="auto"/>
      </w:divBdr>
    </w:div>
    <w:div w:id="689994256">
      <w:marLeft w:val="0"/>
      <w:marRight w:val="0"/>
      <w:marTop w:val="0"/>
      <w:marBottom w:val="0"/>
      <w:divBdr>
        <w:top w:val="none" w:sz="0" w:space="0" w:color="auto"/>
        <w:left w:val="none" w:sz="0" w:space="0" w:color="auto"/>
        <w:bottom w:val="none" w:sz="0" w:space="0" w:color="auto"/>
        <w:right w:val="none" w:sz="0" w:space="0" w:color="auto"/>
      </w:divBdr>
    </w:div>
    <w:div w:id="689994257">
      <w:marLeft w:val="0"/>
      <w:marRight w:val="0"/>
      <w:marTop w:val="0"/>
      <w:marBottom w:val="0"/>
      <w:divBdr>
        <w:top w:val="none" w:sz="0" w:space="0" w:color="auto"/>
        <w:left w:val="none" w:sz="0" w:space="0" w:color="auto"/>
        <w:bottom w:val="none" w:sz="0" w:space="0" w:color="auto"/>
        <w:right w:val="none" w:sz="0" w:space="0" w:color="auto"/>
      </w:divBdr>
    </w:div>
    <w:div w:id="689994258">
      <w:marLeft w:val="0"/>
      <w:marRight w:val="0"/>
      <w:marTop w:val="0"/>
      <w:marBottom w:val="0"/>
      <w:divBdr>
        <w:top w:val="none" w:sz="0" w:space="0" w:color="auto"/>
        <w:left w:val="none" w:sz="0" w:space="0" w:color="auto"/>
        <w:bottom w:val="none" w:sz="0" w:space="0" w:color="auto"/>
        <w:right w:val="none" w:sz="0" w:space="0" w:color="auto"/>
      </w:divBdr>
    </w:div>
    <w:div w:id="689994259">
      <w:marLeft w:val="0"/>
      <w:marRight w:val="0"/>
      <w:marTop w:val="0"/>
      <w:marBottom w:val="0"/>
      <w:divBdr>
        <w:top w:val="none" w:sz="0" w:space="0" w:color="auto"/>
        <w:left w:val="none" w:sz="0" w:space="0" w:color="auto"/>
        <w:bottom w:val="none" w:sz="0" w:space="0" w:color="auto"/>
        <w:right w:val="none" w:sz="0" w:space="0" w:color="auto"/>
      </w:divBdr>
    </w:div>
    <w:div w:id="689994260">
      <w:marLeft w:val="0"/>
      <w:marRight w:val="0"/>
      <w:marTop w:val="0"/>
      <w:marBottom w:val="0"/>
      <w:divBdr>
        <w:top w:val="none" w:sz="0" w:space="0" w:color="auto"/>
        <w:left w:val="none" w:sz="0" w:space="0" w:color="auto"/>
        <w:bottom w:val="none" w:sz="0" w:space="0" w:color="auto"/>
        <w:right w:val="none" w:sz="0" w:space="0" w:color="auto"/>
      </w:divBdr>
    </w:div>
    <w:div w:id="689994261">
      <w:marLeft w:val="0"/>
      <w:marRight w:val="0"/>
      <w:marTop w:val="0"/>
      <w:marBottom w:val="0"/>
      <w:divBdr>
        <w:top w:val="none" w:sz="0" w:space="0" w:color="auto"/>
        <w:left w:val="none" w:sz="0" w:space="0" w:color="auto"/>
        <w:bottom w:val="none" w:sz="0" w:space="0" w:color="auto"/>
        <w:right w:val="none" w:sz="0" w:space="0" w:color="auto"/>
      </w:divBdr>
    </w:div>
    <w:div w:id="689994262">
      <w:marLeft w:val="0"/>
      <w:marRight w:val="0"/>
      <w:marTop w:val="0"/>
      <w:marBottom w:val="0"/>
      <w:divBdr>
        <w:top w:val="none" w:sz="0" w:space="0" w:color="auto"/>
        <w:left w:val="none" w:sz="0" w:space="0" w:color="auto"/>
        <w:bottom w:val="none" w:sz="0" w:space="0" w:color="auto"/>
        <w:right w:val="none" w:sz="0" w:space="0" w:color="auto"/>
      </w:divBdr>
    </w:div>
    <w:div w:id="689994263">
      <w:marLeft w:val="0"/>
      <w:marRight w:val="0"/>
      <w:marTop w:val="0"/>
      <w:marBottom w:val="0"/>
      <w:divBdr>
        <w:top w:val="none" w:sz="0" w:space="0" w:color="auto"/>
        <w:left w:val="none" w:sz="0" w:space="0" w:color="auto"/>
        <w:bottom w:val="none" w:sz="0" w:space="0" w:color="auto"/>
        <w:right w:val="none" w:sz="0" w:space="0" w:color="auto"/>
      </w:divBdr>
    </w:div>
    <w:div w:id="689994264">
      <w:marLeft w:val="0"/>
      <w:marRight w:val="0"/>
      <w:marTop w:val="0"/>
      <w:marBottom w:val="0"/>
      <w:divBdr>
        <w:top w:val="none" w:sz="0" w:space="0" w:color="auto"/>
        <w:left w:val="none" w:sz="0" w:space="0" w:color="auto"/>
        <w:bottom w:val="none" w:sz="0" w:space="0" w:color="auto"/>
        <w:right w:val="none" w:sz="0" w:space="0" w:color="auto"/>
      </w:divBdr>
    </w:div>
    <w:div w:id="689994265">
      <w:marLeft w:val="0"/>
      <w:marRight w:val="0"/>
      <w:marTop w:val="0"/>
      <w:marBottom w:val="0"/>
      <w:divBdr>
        <w:top w:val="none" w:sz="0" w:space="0" w:color="auto"/>
        <w:left w:val="none" w:sz="0" w:space="0" w:color="auto"/>
        <w:bottom w:val="none" w:sz="0" w:space="0" w:color="auto"/>
        <w:right w:val="none" w:sz="0" w:space="0" w:color="auto"/>
      </w:divBdr>
    </w:div>
    <w:div w:id="689994266">
      <w:marLeft w:val="0"/>
      <w:marRight w:val="0"/>
      <w:marTop w:val="0"/>
      <w:marBottom w:val="0"/>
      <w:divBdr>
        <w:top w:val="none" w:sz="0" w:space="0" w:color="auto"/>
        <w:left w:val="none" w:sz="0" w:space="0" w:color="auto"/>
        <w:bottom w:val="none" w:sz="0" w:space="0" w:color="auto"/>
        <w:right w:val="none" w:sz="0" w:space="0" w:color="auto"/>
      </w:divBdr>
    </w:div>
    <w:div w:id="689994267">
      <w:marLeft w:val="0"/>
      <w:marRight w:val="0"/>
      <w:marTop w:val="0"/>
      <w:marBottom w:val="0"/>
      <w:divBdr>
        <w:top w:val="none" w:sz="0" w:space="0" w:color="auto"/>
        <w:left w:val="none" w:sz="0" w:space="0" w:color="auto"/>
        <w:bottom w:val="none" w:sz="0" w:space="0" w:color="auto"/>
        <w:right w:val="none" w:sz="0" w:space="0" w:color="auto"/>
      </w:divBdr>
    </w:div>
    <w:div w:id="689994268">
      <w:marLeft w:val="0"/>
      <w:marRight w:val="0"/>
      <w:marTop w:val="0"/>
      <w:marBottom w:val="0"/>
      <w:divBdr>
        <w:top w:val="none" w:sz="0" w:space="0" w:color="auto"/>
        <w:left w:val="none" w:sz="0" w:space="0" w:color="auto"/>
        <w:bottom w:val="none" w:sz="0" w:space="0" w:color="auto"/>
        <w:right w:val="none" w:sz="0" w:space="0" w:color="auto"/>
      </w:divBdr>
    </w:div>
    <w:div w:id="689994269">
      <w:marLeft w:val="0"/>
      <w:marRight w:val="0"/>
      <w:marTop w:val="0"/>
      <w:marBottom w:val="0"/>
      <w:divBdr>
        <w:top w:val="none" w:sz="0" w:space="0" w:color="auto"/>
        <w:left w:val="none" w:sz="0" w:space="0" w:color="auto"/>
        <w:bottom w:val="none" w:sz="0" w:space="0" w:color="auto"/>
        <w:right w:val="none" w:sz="0" w:space="0" w:color="auto"/>
      </w:divBdr>
    </w:div>
    <w:div w:id="689994270">
      <w:marLeft w:val="0"/>
      <w:marRight w:val="0"/>
      <w:marTop w:val="0"/>
      <w:marBottom w:val="0"/>
      <w:divBdr>
        <w:top w:val="none" w:sz="0" w:space="0" w:color="auto"/>
        <w:left w:val="none" w:sz="0" w:space="0" w:color="auto"/>
        <w:bottom w:val="none" w:sz="0" w:space="0" w:color="auto"/>
        <w:right w:val="none" w:sz="0" w:space="0" w:color="auto"/>
      </w:divBdr>
    </w:div>
    <w:div w:id="689994271">
      <w:marLeft w:val="0"/>
      <w:marRight w:val="0"/>
      <w:marTop w:val="0"/>
      <w:marBottom w:val="0"/>
      <w:divBdr>
        <w:top w:val="none" w:sz="0" w:space="0" w:color="auto"/>
        <w:left w:val="none" w:sz="0" w:space="0" w:color="auto"/>
        <w:bottom w:val="none" w:sz="0" w:space="0" w:color="auto"/>
        <w:right w:val="none" w:sz="0" w:space="0" w:color="auto"/>
      </w:divBdr>
    </w:div>
    <w:div w:id="689994272">
      <w:marLeft w:val="0"/>
      <w:marRight w:val="0"/>
      <w:marTop w:val="0"/>
      <w:marBottom w:val="0"/>
      <w:divBdr>
        <w:top w:val="none" w:sz="0" w:space="0" w:color="auto"/>
        <w:left w:val="none" w:sz="0" w:space="0" w:color="auto"/>
        <w:bottom w:val="none" w:sz="0" w:space="0" w:color="auto"/>
        <w:right w:val="none" w:sz="0" w:space="0" w:color="auto"/>
      </w:divBdr>
    </w:div>
    <w:div w:id="689994273">
      <w:marLeft w:val="0"/>
      <w:marRight w:val="0"/>
      <w:marTop w:val="0"/>
      <w:marBottom w:val="0"/>
      <w:divBdr>
        <w:top w:val="none" w:sz="0" w:space="0" w:color="auto"/>
        <w:left w:val="none" w:sz="0" w:space="0" w:color="auto"/>
        <w:bottom w:val="none" w:sz="0" w:space="0" w:color="auto"/>
        <w:right w:val="none" w:sz="0" w:space="0" w:color="auto"/>
      </w:divBdr>
    </w:div>
    <w:div w:id="689994274">
      <w:marLeft w:val="0"/>
      <w:marRight w:val="0"/>
      <w:marTop w:val="0"/>
      <w:marBottom w:val="0"/>
      <w:divBdr>
        <w:top w:val="none" w:sz="0" w:space="0" w:color="auto"/>
        <w:left w:val="none" w:sz="0" w:space="0" w:color="auto"/>
        <w:bottom w:val="none" w:sz="0" w:space="0" w:color="auto"/>
        <w:right w:val="none" w:sz="0" w:space="0" w:color="auto"/>
      </w:divBdr>
    </w:div>
    <w:div w:id="689994275">
      <w:marLeft w:val="0"/>
      <w:marRight w:val="0"/>
      <w:marTop w:val="0"/>
      <w:marBottom w:val="0"/>
      <w:divBdr>
        <w:top w:val="none" w:sz="0" w:space="0" w:color="auto"/>
        <w:left w:val="none" w:sz="0" w:space="0" w:color="auto"/>
        <w:bottom w:val="none" w:sz="0" w:space="0" w:color="auto"/>
        <w:right w:val="none" w:sz="0" w:space="0" w:color="auto"/>
      </w:divBdr>
    </w:div>
    <w:div w:id="689994276">
      <w:marLeft w:val="0"/>
      <w:marRight w:val="0"/>
      <w:marTop w:val="0"/>
      <w:marBottom w:val="0"/>
      <w:divBdr>
        <w:top w:val="none" w:sz="0" w:space="0" w:color="auto"/>
        <w:left w:val="none" w:sz="0" w:space="0" w:color="auto"/>
        <w:bottom w:val="none" w:sz="0" w:space="0" w:color="auto"/>
        <w:right w:val="none" w:sz="0" w:space="0" w:color="auto"/>
      </w:divBdr>
    </w:div>
    <w:div w:id="689994277">
      <w:marLeft w:val="0"/>
      <w:marRight w:val="0"/>
      <w:marTop w:val="0"/>
      <w:marBottom w:val="0"/>
      <w:divBdr>
        <w:top w:val="none" w:sz="0" w:space="0" w:color="auto"/>
        <w:left w:val="none" w:sz="0" w:space="0" w:color="auto"/>
        <w:bottom w:val="none" w:sz="0" w:space="0" w:color="auto"/>
        <w:right w:val="none" w:sz="0" w:space="0" w:color="auto"/>
      </w:divBdr>
    </w:div>
    <w:div w:id="689994278">
      <w:marLeft w:val="0"/>
      <w:marRight w:val="0"/>
      <w:marTop w:val="0"/>
      <w:marBottom w:val="0"/>
      <w:divBdr>
        <w:top w:val="none" w:sz="0" w:space="0" w:color="auto"/>
        <w:left w:val="none" w:sz="0" w:space="0" w:color="auto"/>
        <w:bottom w:val="none" w:sz="0" w:space="0" w:color="auto"/>
        <w:right w:val="none" w:sz="0" w:space="0" w:color="auto"/>
      </w:divBdr>
    </w:div>
    <w:div w:id="689994279">
      <w:marLeft w:val="0"/>
      <w:marRight w:val="0"/>
      <w:marTop w:val="0"/>
      <w:marBottom w:val="0"/>
      <w:divBdr>
        <w:top w:val="none" w:sz="0" w:space="0" w:color="auto"/>
        <w:left w:val="none" w:sz="0" w:space="0" w:color="auto"/>
        <w:bottom w:val="none" w:sz="0" w:space="0" w:color="auto"/>
        <w:right w:val="none" w:sz="0" w:space="0" w:color="auto"/>
      </w:divBdr>
    </w:div>
    <w:div w:id="689994280">
      <w:marLeft w:val="0"/>
      <w:marRight w:val="0"/>
      <w:marTop w:val="0"/>
      <w:marBottom w:val="0"/>
      <w:divBdr>
        <w:top w:val="none" w:sz="0" w:space="0" w:color="auto"/>
        <w:left w:val="none" w:sz="0" w:space="0" w:color="auto"/>
        <w:bottom w:val="none" w:sz="0" w:space="0" w:color="auto"/>
        <w:right w:val="none" w:sz="0" w:space="0" w:color="auto"/>
      </w:divBdr>
    </w:div>
    <w:div w:id="689994281">
      <w:marLeft w:val="0"/>
      <w:marRight w:val="0"/>
      <w:marTop w:val="0"/>
      <w:marBottom w:val="0"/>
      <w:divBdr>
        <w:top w:val="none" w:sz="0" w:space="0" w:color="auto"/>
        <w:left w:val="none" w:sz="0" w:space="0" w:color="auto"/>
        <w:bottom w:val="none" w:sz="0" w:space="0" w:color="auto"/>
        <w:right w:val="none" w:sz="0" w:space="0" w:color="auto"/>
      </w:divBdr>
    </w:div>
    <w:div w:id="689994282">
      <w:marLeft w:val="0"/>
      <w:marRight w:val="0"/>
      <w:marTop w:val="0"/>
      <w:marBottom w:val="0"/>
      <w:divBdr>
        <w:top w:val="none" w:sz="0" w:space="0" w:color="auto"/>
        <w:left w:val="none" w:sz="0" w:space="0" w:color="auto"/>
        <w:bottom w:val="none" w:sz="0" w:space="0" w:color="auto"/>
        <w:right w:val="none" w:sz="0" w:space="0" w:color="auto"/>
      </w:divBdr>
    </w:div>
    <w:div w:id="689994283">
      <w:marLeft w:val="0"/>
      <w:marRight w:val="0"/>
      <w:marTop w:val="0"/>
      <w:marBottom w:val="0"/>
      <w:divBdr>
        <w:top w:val="none" w:sz="0" w:space="0" w:color="auto"/>
        <w:left w:val="none" w:sz="0" w:space="0" w:color="auto"/>
        <w:bottom w:val="none" w:sz="0" w:space="0" w:color="auto"/>
        <w:right w:val="none" w:sz="0" w:space="0" w:color="auto"/>
      </w:divBdr>
    </w:div>
    <w:div w:id="689994284">
      <w:marLeft w:val="0"/>
      <w:marRight w:val="0"/>
      <w:marTop w:val="0"/>
      <w:marBottom w:val="0"/>
      <w:divBdr>
        <w:top w:val="none" w:sz="0" w:space="0" w:color="auto"/>
        <w:left w:val="none" w:sz="0" w:space="0" w:color="auto"/>
        <w:bottom w:val="none" w:sz="0" w:space="0" w:color="auto"/>
        <w:right w:val="none" w:sz="0" w:space="0" w:color="auto"/>
      </w:divBdr>
    </w:div>
    <w:div w:id="689994285">
      <w:marLeft w:val="0"/>
      <w:marRight w:val="0"/>
      <w:marTop w:val="0"/>
      <w:marBottom w:val="0"/>
      <w:divBdr>
        <w:top w:val="none" w:sz="0" w:space="0" w:color="auto"/>
        <w:left w:val="none" w:sz="0" w:space="0" w:color="auto"/>
        <w:bottom w:val="none" w:sz="0" w:space="0" w:color="auto"/>
        <w:right w:val="none" w:sz="0" w:space="0" w:color="auto"/>
      </w:divBdr>
    </w:div>
    <w:div w:id="689994286">
      <w:marLeft w:val="0"/>
      <w:marRight w:val="0"/>
      <w:marTop w:val="0"/>
      <w:marBottom w:val="0"/>
      <w:divBdr>
        <w:top w:val="none" w:sz="0" w:space="0" w:color="auto"/>
        <w:left w:val="none" w:sz="0" w:space="0" w:color="auto"/>
        <w:bottom w:val="none" w:sz="0" w:space="0" w:color="auto"/>
        <w:right w:val="none" w:sz="0" w:space="0" w:color="auto"/>
      </w:divBdr>
    </w:div>
    <w:div w:id="689994287">
      <w:marLeft w:val="0"/>
      <w:marRight w:val="0"/>
      <w:marTop w:val="0"/>
      <w:marBottom w:val="0"/>
      <w:divBdr>
        <w:top w:val="none" w:sz="0" w:space="0" w:color="auto"/>
        <w:left w:val="none" w:sz="0" w:space="0" w:color="auto"/>
        <w:bottom w:val="none" w:sz="0" w:space="0" w:color="auto"/>
        <w:right w:val="none" w:sz="0" w:space="0" w:color="auto"/>
      </w:divBdr>
    </w:div>
    <w:div w:id="689994288">
      <w:marLeft w:val="0"/>
      <w:marRight w:val="0"/>
      <w:marTop w:val="0"/>
      <w:marBottom w:val="0"/>
      <w:divBdr>
        <w:top w:val="none" w:sz="0" w:space="0" w:color="auto"/>
        <w:left w:val="none" w:sz="0" w:space="0" w:color="auto"/>
        <w:bottom w:val="none" w:sz="0" w:space="0" w:color="auto"/>
        <w:right w:val="none" w:sz="0" w:space="0" w:color="auto"/>
      </w:divBdr>
    </w:div>
    <w:div w:id="689994289">
      <w:marLeft w:val="0"/>
      <w:marRight w:val="0"/>
      <w:marTop w:val="0"/>
      <w:marBottom w:val="0"/>
      <w:divBdr>
        <w:top w:val="none" w:sz="0" w:space="0" w:color="auto"/>
        <w:left w:val="none" w:sz="0" w:space="0" w:color="auto"/>
        <w:bottom w:val="none" w:sz="0" w:space="0" w:color="auto"/>
        <w:right w:val="none" w:sz="0" w:space="0" w:color="auto"/>
      </w:divBdr>
    </w:div>
    <w:div w:id="689994290">
      <w:marLeft w:val="0"/>
      <w:marRight w:val="0"/>
      <w:marTop w:val="0"/>
      <w:marBottom w:val="0"/>
      <w:divBdr>
        <w:top w:val="none" w:sz="0" w:space="0" w:color="auto"/>
        <w:left w:val="none" w:sz="0" w:space="0" w:color="auto"/>
        <w:bottom w:val="none" w:sz="0" w:space="0" w:color="auto"/>
        <w:right w:val="none" w:sz="0" w:space="0" w:color="auto"/>
      </w:divBdr>
    </w:div>
    <w:div w:id="689994291">
      <w:marLeft w:val="0"/>
      <w:marRight w:val="0"/>
      <w:marTop w:val="0"/>
      <w:marBottom w:val="0"/>
      <w:divBdr>
        <w:top w:val="none" w:sz="0" w:space="0" w:color="auto"/>
        <w:left w:val="none" w:sz="0" w:space="0" w:color="auto"/>
        <w:bottom w:val="none" w:sz="0" w:space="0" w:color="auto"/>
        <w:right w:val="none" w:sz="0" w:space="0" w:color="auto"/>
      </w:divBdr>
    </w:div>
    <w:div w:id="689994292">
      <w:marLeft w:val="0"/>
      <w:marRight w:val="0"/>
      <w:marTop w:val="0"/>
      <w:marBottom w:val="0"/>
      <w:divBdr>
        <w:top w:val="none" w:sz="0" w:space="0" w:color="auto"/>
        <w:left w:val="none" w:sz="0" w:space="0" w:color="auto"/>
        <w:bottom w:val="none" w:sz="0" w:space="0" w:color="auto"/>
        <w:right w:val="none" w:sz="0" w:space="0" w:color="auto"/>
      </w:divBdr>
    </w:div>
    <w:div w:id="689994293">
      <w:marLeft w:val="0"/>
      <w:marRight w:val="0"/>
      <w:marTop w:val="0"/>
      <w:marBottom w:val="0"/>
      <w:divBdr>
        <w:top w:val="none" w:sz="0" w:space="0" w:color="auto"/>
        <w:left w:val="none" w:sz="0" w:space="0" w:color="auto"/>
        <w:bottom w:val="none" w:sz="0" w:space="0" w:color="auto"/>
        <w:right w:val="none" w:sz="0" w:space="0" w:color="auto"/>
      </w:divBdr>
    </w:div>
    <w:div w:id="689994294">
      <w:marLeft w:val="0"/>
      <w:marRight w:val="0"/>
      <w:marTop w:val="0"/>
      <w:marBottom w:val="0"/>
      <w:divBdr>
        <w:top w:val="none" w:sz="0" w:space="0" w:color="auto"/>
        <w:left w:val="none" w:sz="0" w:space="0" w:color="auto"/>
        <w:bottom w:val="none" w:sz="0" w:space="0" w:color="auto"/>
        <w:right w:val="none" w:sz="0" w:space="0" w:color="auto"/>
      </w:divBdr>
    </w:div>
    <w:div w:id="689994295">
      <w:marLeft w:val="0"/>
      <w:marRight w:val="0"/>
      <w:marTop w:val="0"/>
      <w:marBottom w:val="0"/>
      <w:divBdr>
        <w:top w:val="none" w:sz="0" w:space="0" w:color="auto"/>
        <w:left w:val="none" w:sz="0" w:space="0" w:color="auto"/>
        <w:bottom w:val="none" w:sz="0" w:space="0" w:color="auto"/>
        <w:right w:val="none" w:sz="0" w:space="0" w:color="auto"/>
      </w:divBdr>
    </w:div>
    <w:div w:id="689994296">
      <w:marLeft w:val="0"/>
      <w:marRight w:val="0"/>
      <w:marTop w:val="0"/>
      <w:marBottom w:val="0"/>
      <w:divBdr>
        <w:top w:val="none" w:sz="0" w:space="0" w:color="auto"/>
        <w:left w:val="none" w:sz="0" w:space="0" w:color="auto"/>
        <w:bottom w:val="none" w:sz="0" w:space="0" w:color="auto"/>
        <w:right w:val="none" w:sz="0" w:space="0" w:color="auto"/>
      </w:divBdr>
    </w:div>
    <w:div w:id="689994297">
      <w:marLeft w:val="0"/>
      <w:marRight w:val="0"/>
      <w:marTop w:val="0"/>
      <w:marBottom w:val="0"/>
      <w:divBdr>
        <w:top w:val="none" w:sz="0" w:space="0" w:color="auto"/>
        <w:left w:val="none" w:sz="0" w:space="0" w:color="auto"/>
        <w:bottom w:val="none" w:sz="0" w:space="0" w:color="auto"/>
        <w:right w:val="none" w:sz="0" w:space="0" w:color="auto"/>
      </w:divBdr>
    </w:div>
    <w:div w:id="689994298">
      <w:marLeft w:val="0"/>
      <w:marRight w:val="0"/>
      <w:marTop w:val="0"/>
      <w:marBottom w:val="0"/>
      <w:divBdr>
        <w:top w:val="none" w:sz="0" w:space="0" w:color="auto"/>
        <w:left w:val="none" w:sz="0" w:space="0" w:color="auto"/>
        <w:bottom w:val="none" w:sz="0" w:space="0" w:color="auto"/>
        <w:right w:val="none" w:sz="0" w:space="0" w:color="auto"/>
      </w:divBdr>
    </w:div>
    <w:div w:id="689994299">
      <w:marLeft w:val="0"/>
      <w:marRight w:val="0"/>
      <w:marTop w:val="0"/>
      <w:marBottom w:val="0"/>
      <w:divBdr>
        <w:top w:val="none" w:sz="0" w:space="0" w:color="auto"/>
        <w:left w:val="none" w:sz="0" w:space="0" w:color="auto"/>
        <w:bottom w:val="none" w:sz="0" w:space="0" w:color="auto"/>
        <w:right w:val="none" w:sz="0" w:space="0" w:color="auto"/>
      </w:divBdr>
    </w:div>
    <w:div w:id="689994300">
      <w:marLeft w:val="0"/>
      <w:marRight w:val="0"/>
      <w:marTop w:val="0"/>
      <w:marBottom w:val="0"/>
      <w:divBdr>
        <w:top w:val="none" w:sz="0" w:space="0" w:color="auto"/>
        <w:left w:val="none" w:sz="0" w:space="0" w:color="auto"/>
        <w:bottom w:val="none" w:sz="0" w:space="0" w:color="auto"/>
        <w:right w:val="none" w:sz="0" w:space="0" w:color="auto"/>
      </w:divBdr>
    </w:div>
    <w:div w:id="689994301">
      <w:marLeft w:val="0"/>
      <w:marRight w:val="0"/>
      <w:marTop w:val="0"/>
      <w:marBottom w:val="0"/>
      <w:divBdr>
        <w:top w:val="none" w:sz="0" w:space="0" w:color="auto"/>
        <w:left w:val="none" w:sz="0" w:space="0" w:color="auto"/>
        <w:bottom w:val="none" w:sz="0" w:space="0" w:color="auto"/>
        <w:right w:val="none" w:sz="0" w:space="0" w:color="auto"/>
      </w:divBdr>
    </w:div>
    <w:div w:id="689994302">
      <w:marLeft w:val="0"/>
      <w:marRight w:val="0"/>
      <w:marTop w:val="0"/>
      <w:marBottom w:val="0"/>
      <w:divBdr>
        <w:top w:val="none" w:sz="0" w:space="0" w:color="auto"/>
        <w:left w:val="none" w:sz="0" w:space="0" w:color="auto"/>
        <w:bottom w:val="none" w:sz="0" w:space="0" w:color="auto"/>
        <w:right w:val="none" w:sz="0" w:space="0" w:color="auto"/>
      </w:divBdr>
    </w:div>
    <w:div w:id="689994303">
      <w:marLeft w:val="0"/>
      <w:marRight w:val="0"/>
      <w:marTop w:val="0"/>
      <w:marBottom w:val="0"/>
      <w:divBdr>
        <w:top w:val="none" w:sz="0" w:space="0" w:color="auto"/>
        <w:left w:val="none" w:sz="0" w:space="0" w:color="auto"/>
        <w:bottom w:val="none" w:sz="0" w:space="0" w:color="auto"/>
        <w:right w:val="none" w:sz="0" w:space="0" w:color="auto"/>
      </w:divBdr>
    </w:div>
    <w:div w:id="689994304">
      <w:marLeft w:val="0"/>
      <w:marRight w:val="0"/>
      <w:marTop w:val="0"/>
      <w:marBottom w:val="0"/>
      <w:divBdr>
        <w:top w:val="none" w:sz="0" w:space="0" w:color="auto"/>
        <w:left w:val="none" w:sz="0" w:space="0" w:color="auto"/>
        <w:bottom w:val="none" w:sz="0" w:space="0" w:color="auto"/>
        <w:right w:val="none" w:sz="0" w:space="0" w:color="auto"/>
      </w:divBdr>
    </w:div>
    <w:div w:id="689994305">
      <w:marLeft w:val="0"/>
      <w:marRight w:val="0"/>
      <w:marTop w:val="0"/>
      <w:marBottom w:val="0"/>
      <w:divBdr>
        <w:top w:val="none" w:sz="0" w:space="0" w:color="auto"/>
        <w:left w:val="none" w:sz="0" w:space="0" w:color="auto"/>
        <w:bottom w:val="none" w:sz="0" w:space="0" w:color="auto"/>
        <w:right w:val="none" w:sz="0" w:space="0" w:color="auto"/>
      </w:divBdr>
    </w:div>
    <w:div w:id="689994306">
      <w:marLeft w:val="0"/>
      <w:marRight w:val="0"/>
      <w:marTop w:val="0"/>
      <w:marBottom w:val="0"/>
      <w:divBdr>
        <w:top w:val="none" w:sz="0" w:space="0" w:color="auto"/>
        <w:left w:val="none" w:sz="0" w:space="0" w:color="auto"/>
        <w:bottom w:val="none" w:sz="0" w:space="0" w:color="auto"/>
        <w:right w:val="none" w:sz="0" w:space="0" w:color="auto"/>
      </w:divBdr>
    </w:div>
    <w:div w:id="689994307">
      <w:marLeft w:val="0"/>
      <w:marRight w:val="0"/>
      <w:marTop w:val="0"/>
      <w:marBottom w:val="0"/>
      <w:divBdr>
        <w:top w:val="none" w:sz="0" w:space="0" w:color="auto"/>
        <w:left w:val="none" w:sz="0" w:space="0" w:color="auto"/>
        <w:bottom w:val="none" w:sz="0" w:space="0" w:color="auto"/>
        <w:right w:val="none" w:sz="0" w:space="0" w:color="auto"/>
      </w:divBdr>
    </w:div>
    <w:div w:id="689994308">
      <w:marLeft w:val="0"/>
      <w:marRight w:val="0"/>
      <w:marTop w:val="0"/>
      <w:marBottom w:val="0"/>
      <w:divBdr>
        <w:top w:val="none" w:sz="0" w:space="0" w:color="auto"/>
        <w:left w:val="none" w:sz="0" w:space="0" w:color="auto"/>
        <w:bottom w:val="none" w:sz="0" w:space="0" w:color="auto"/>
        <w:right w:val="none" w:sz="0" w:space="0" w:color="auto"/>
      </w:divBdr>
    </w:div>
    <w:div w:id="689994309">
      <w:marLeft w:val="0"/>
      <w:marRight w:val="0"/>
      <w:marTop w:val="0"/>
      <w:marBottom w:val="0"/>
      <w:divBdr>
        <w:top w:val="none" w:sz="0" w:space="0" w:color="auto"/>
        <w:left w:val="none" w:sz="0" w:space="0" w:color="auto"/>
        <w:bottom w:val="none" w:sz="0" w:space="0" w:color="auto"/>
        <w:right w:val="none" w:sz="0" w:space="0" w:color="auto"/>
      </w:divBdr>
    </w:div>
    <w:div w:id="689994310">
      <w:marLeft w:val="0"/>
      <w:marRight w:val="0"/>
      <w:marTop w:val="0"/>
      <w:marBottom w:val="0"/>
      <w:divBdr>
        <w:top w:val="none" w:sz="0" w:space="0" w:color="auto"/>
        <w:left w:val="none" w:sz="0" w:space="0" w:color="auto"/>
        <w:bottom w:val="none" w:sz="0" w:space="0" w:color="auto"/>
        <w:right w:val="none" w:sz="0" w:space="0" w:color="auto"/>
      </w:divBdr>
    </w:div>
    <w:div w:id="689994311">
      <w:marLeft w:val="0"/>
      <w:marRight w:val="0"/>
      <w:marTop w:val="0"/>
      <w:marBottom w:val="0"/>
      <w:divBdr>
        <w:top w:val="none" w:sz="0" w:space="0" w:color="auto"/>
        <w:left w:val="none" w:sz="0" w:space="0" w:color="auto"/>
        <w:bottom w:val="none" w:sz="0" w:space="0" w:color="auto"/>
        <w:right w:val="none" w:sz="0" w:space="0" w:color="auto"/>
      </w:divBdr>
    </w:div>
    <w:div w:id="689994312">
      <w:marLeft w:val="0"/>
      <w:marRight w:val="0"/>
      <w:marTop w:val="0"/>
      <w:marBottom w:val="0"/>
      <w:divBdr>
        <w:top w:val="none" w:sz="0" w:space="0" w:color="auto"/>
        <w:left w:val="none" w:sz="0" w:space="0" w:color="auto"/>
        <w:bottom w:val="none" w:sz="0" w:space="0" w:color="auto"/>
        <w:right w:val="none" w:sz="0" w:space="0" w:color="auto"/>
      </w:divBdr>
    </w:div>
    <w:div w:id="689994313">
      <w:marLeft w:val="0"/>
      <w:marRight w:val="0"/>
      <w:marTop w:val="0"/>
      <w:marBottom w:val="0"/>
      <w:divBdr>
        <w:top w:val="none" w:sz="0" w:space="0" w:color="auto"/>
        <w:left w:val="none" w:sz="0" w:space="0" w:color="auto"/>
        <w:bottom w:val="none" w:sz="0" w:space="0" w:color="auto"/>
        <w:right w:val="none" w:sz="0" w:space="0" w:color="auto"/>
      </w:divBdr>
    </w:div>
    <w:div w:id="689994314">
      <w:marLeft w:val="0"/>
      <w:marRight w:val="0"/>
      <w:marTop w:val="0"/>
      <w:marBottom w:val="0"/>
      <w:divBdr>
        <w:top w:val="none" w:sz="0" w:space="0" w:color="auto"/>
        <w:left w:val="none" w:sz="0" w:space="0" w:color="auto"/>
        <w:bottom w:val="none" w:sz="0" w:space="0" w:color="auto"/>
        <w:right w:val="none" w:sz="0" w:space="0" w:color="auto"/>
      </w:divBdr>
    </w:div>
    <w:div w:id="689994315">
      <w:marLeft w:val="0"/>
      <w:marRight w:val="0"/>
      <w:marTop w:val="0"/>
      <w:marBottom w:val="0"/>
      <w:divBdr>
        <w:top w:val="none" w:sz="0" w:space="0" w:color="auto"/>
        <w:left w:val="none" w:sz="0" w:space="0" w:color="auto"/>
        <w:bottom w:val="none" w:sz="0" w:space="0" w:color="auto"/>
        <w:right w:val="none" w:sz="0" w:space="0" w:color="auto"/>
      </w:divBdr>
    </w:div>
    <w:div w:id="689994316">
      <w:marLeft w:val="0"/>
      <w:marRight w:val="0"/>
      <w:marTop w:val="0"/>
      <w:marBottom w:val="0"/>
      <w:divBdr>
        <w:top w:val="none" w:sz="0" w:space="0" w:color="auto"/>
        <w:left w:val="none" w:sz="0" w:space="0" w:color="auto"/>
        <w:bottom w:val="none" w:sz="0" w:space="0" w:color="auto"/>
        <w:right w:val="none" w:sz="0" w:space="0" w:color="auto"/>
      </w:divBdr>
    </w:div>
    <w:div w:id="689994317">
      <w:marLeft w:val="0"/>
      <w:marRight w:val="0"/>
      <w:marTop w:val="0"/>
      <w:marBottom w:val="0"/>
      <w:divBdr>
        <w:top w:val="none" w:sz="0" w:space="0" w:color="auto"/>
        <w:left w:val="none" w:sz="0" w:space="0" w:color="auto"/>
        <w:bottom w:val="none" w:sz="0" w:space="0" w:color="auto"/>
        <w:right w:val="none" w:sz="0" w:space="0" w:color="auto"/>
      </w:divBdr>
    </w:div>
    <w:div w:id="689994318">
      <w:marLeft w:val="0"/>
      <w:marRight w:val="0"/>
      <w:marTop w:val="0"/>
      <w:marBottom w:val="0"/>
      <w:divBdr>
        <w:top w:val="none" w:sz="0" w:space="0" w:color="auto"/>
        <w:left w:val="none" w:sz="0" w:space="0" w:color="auto"/>
        <w:bottom w:val="none" w:sz="0" w:space="0" w:color="auto"/>
        <w:right w:val="none" w:sz="0" w:space="0" w:color="auto"/>
      </w:divBdr>
    </w:div>
    <w:div w:id="689994319">
      <w:marLeft w:val="0"/>
      <w:marRight w:val="0"/>
      <w:marTop w:val="0"/>
      <w:marBottom w:val="0"/>
      <w:divBdr>
        <w:top w:val="none" w:sz="0" w:space="0" w:color="auto"/>
        <w:left w:val="none" w:sz="0" w:space="0" w:color="auto"/>
        <w:bottom w:val="none" w:sz="0" w:space="0" w:color="auto"/>
        <w:right w:val="none" w:sz="0" w:space="0" w:color="auto"/>
      </w:divBdr>
    </w:div>
    <w:div w:id="689994320">
      <w:marLeft w:val="0"/>
      <w:marRight w:val="0"/>
      <w:marTop w:val="0"/>
      <w:marBottom w:val="0"/>
      <w:divBdr>
        <w:top w:val="none" w:sz="0" w:space="0" w:color="auto"/>
        <w:left w:val="none" w:sz="0" w:space="0" w:color="auto"/>
        <w:bottom w:val="none" w:sz="0" w:space="0" w:color="auto"/>
        <w:right w:val="none" w:sz="0" w:space="0" w:color="auto"/>
      </w:divBdr>
    </w:div>
    <w:div w:id="689994321">
      <w:marLeft w:val="0"/>
      <w:marRight w:val="0"/>
      <w:marTop w:val="0"/>
      <w:marBottom w:val="0"/>
      <w:divBdr>
        <w:top w:val="none" w:sz="0" w:space="0" w:color="auto"/>
        <w:left w:val="none" w:sz="0" w:space="0" w:color="auto"/>
        <w:bottom w:val="none" w:sz="0" w:space="0" w:color="auto"/>
        <w:right w:val="none" w:sz="0" w:space="0" w:color="auto"/>
      </w:divBdr>
    </w:div>
    <w:div w:id="689994322">
      <w:marLeft w:val="0"/>
      <w:marRight w:val="0"/>
      <w:marTop w:val="0"/>
      <w:marBottom w:val="0"/>
      <w:divBdr>
        <w:top w:val="none" w:sz="0" w:space="0" w:color="auto"/>
        <w:left w:val="none" w:sz="0" w:space="0" w:color="auto"/>
        <w:bottom w:val="none" w:sz="0" w:space="0" w:color="auto"/>
        <w:right w:val="none" w:sz="0" w:space="0" w:color="auto"/>
      </w:divBdr>
    </w:div>
    <w:div w:id="689994323">
      <w:marLeft w:val="0"/>
      <w:marRight w:val="0"/>
      <w:marTop w:val="0"/>
      <w:marBottom w:val="0"/>
      <w:divBdr>
        <w:top w:val="none" w:sz="0" w:space="0" w:color="auto"/>
        <w:left w:val="none" w:sz="0" w:space="0" w:color="auto"/>
        <w:bottom w:val="none" w:sz="0" w:space="0" w:color="auto"/>
        <w:right w:val="none" w:sz="0" w:space="0" w:color="auto"/>
      </w:divBdr>
    </w:div>
    <w:div w:id="689994324">
      <w:marLeft w:val="0"/>
      <w:marRight w:val="0"/>
      <w:marTop w:val="0"/>
      <w:marBottom w:val="0"/>
      <w:divBdr>
        <w:top w:val="none" w:sz="0" w:space="0" w:color="auto"/>
        <w:left w:val="none" w:sz="0" w:space="0" w:color="auto"/>
        <w:bottom w:val="none" w:sz="0" w:space="0" w:color="auto"/>
        <w:right w:val="none" w:sz="0" w:space="0" w:color="auto"/>
      </w:divBdr>
    </w:div>
    <w:div w:id="689994325">
      <w:marLeft w:val="0"/>
      <w:marRight w:val="0"/>
      <w:marTop w:val="0"/>
      <w:marBottom w:val="0"/>
      <w:divBdr>
        <w:top w:val="none" w:sz="0" w:space="0" w:color="auto"/>
        <w:left w:val="none" w:sz="0" w:space="0" w:color="auto"/>
        <w:bottom w:val="none" w:sz="0" w:space="0" w:color="auto"/>
        <w:right w:val="none" w:sz="0" w:space="0" w:color="auto"/>
      </w:divBdr>
    </w:div>
    <w:div w:id="689994326">
      <w:marLeft w:val="0"/>
      <w:marRight w:val="0"/>
      <w:marTop w:val="0"/>
      <w:marBottom w:val="0"/>
      <w:divBdr>
        <w:top w:val="none" w:sz="0" w:space="0" w:color="auto"/>
        <w:left w:val="none" w:sz="0" w:space="0" w:color="auto"/>
        <w:bottom w:val="none" w:sz="0" w:space="0" w:color="auto"/>
        <w:right w:val="none" w:sz="0" w:space="0" w:color="auto"/>
      </w:divBdr>
    </w:div>
    <w:div w:id="689994327">
      <w:marLeft w:val="0"/>
      <w:marRight w:val="0"/>
      <w:marTop w:val="0"/>
      <w:marBottom w:val="0"/>
      <w:divBdr>
        <w:top w:val="none" w:sz="0" w:space="0" w:color="auto"/>
        <w:left w:val="none" w:sz="0" w:space="0" w:color="auto"/>
        <w:bottom w:val="none" w:sz="0" w:space="0" w:color="auto"/>
        <w:right w:val="none" w:sz="0" w:space="0" w:color="auto"/>
      </w:divBdr>
    </w:div>
    <w:div w:id="689994328">
      <w:marLeft w:val="0"/>
      <w:marRight w:val="0"/>
      <w:marTop w:val="0"/>
      <w:marBottom w:val="0"/>
      <w:divBdr>
        <w:top w:val="none" w:sz="0" w:space="0" w:color="auto"/>
        <w:left w:val="none" w:sz="0" w:space="0" w:color="auto"/>
        <w:bottom w:val="none" w:sz="0" w:space="0" w:color="auto"/>
        <w:right w:val="none" w:sz="0" w:space="0" w:color="auto"/>
      </w:divBdr>
    </w:div>
    <w:div w:id="689994329">
      <w:marLeft w:val="0"/>
      <w:marRight w:val="0"/>
      <w:marTop w:val="0"/>
      <w:marBottom w:val="0"/>
      <w:divBdr>
        <w:top w:val="none" w:sz="0" w:space="0" w:color="auto"/>
        <w:left w:val="none" w:sz="0" w:space="0" w:color="auto"/>
        <w:bottom w:val="none" w:sz="0" w:space="0" w:color="auto"/>
        <w:right w:val="none" w:sz="0" w:space="0" w:color="auto"/>
      </w:divBdr>
    </w:div>
    <w:div w:id="689994330">
      <w:marLeft w:val="0"/>
      <w:marRight w:val="0"/>
      <w:marTop w:val="0"/>
      <w:marBottom w:val="0"/>
      <w:divBdr>
        <w:top w:val="none" w:sz="0" w:space="0" w:color="auto"/>
        <w:left w:val="none" w:sz="0" w:space="0" w:color="auto"/>
        <w:bottom w:val="none" w:sz="0" w:space="0" w:color="auto"/>
        <w:right w:val="none" w:sz="0" w:space="0" w:color="auto"/>
      </w:divBdr>
    </w:div>
    <w:div w:id="689994331">
      <w:marLeft w:val="0"/>
      <w:marRight w:val="0"/>
      <w:marTop w:val="0"/>
      <w:marBottom w:val="0"/>
      <w:divBdr>
        <w:top w:val="none" w:sz="0" w:space="0" w:color="auto"/>
        <w:left w:val="none" w:sz="0" w:space="0" w:color="auto"/>
        <w:bottom w:val="none" w:sz="0" w:space="0" w:color="auto"/>
        <w:right w:val="none" w:sz="0" w:space="0" w:color="auto"/>
      </w:divBdr>
    </w:div>
    <w:div w:id="689994332">
      <w:marLeft w:val="0"/>
      <w:marRight w:val="0"/>
      <w:marTop w:val="0"/>
      <w:marBottom w:val="0"/>
      <w:divBdr>
        <w:top w:val="none" w:sz="0" w:space="0" w:color="auto"/>
        <w:left w:val="none" w:sz="0" w:space="0" w:color="auto"/>
        <w:bottom w:val="none" w:sz="0" w:space="0" w:color="auto"/>
        <w:right w:val="none" w:sz="0" w:space="0" w:color="auto"/>
      </w:divBdr>
    </w:div>
    <w:div w:id="689994333">
      <w:marLeft w:val="0"/>
      <w:marRight w:val="0"/>
      <w:marTop w:val="0"/>
      <w:marBottom w:val="0"/>
      <w:divBdr>
        <w:top w:val="none" w:sz="0" w:space="0" w:color="auto"/>
        <w:left w:val="none" w:sz="0" w:space="0" w:color="auto"/>
        <w:bottom w:val="none" w:sz="0" w:space="0" w:color="auto"/>
        <w:right w:val="none" w:sz="0" w:space="0" w:color="auto"/>
      </w:divBdr>
    </w:div>
    <w:div w:id="689994334">
      <w:marLeft w:val="0"/>
      <w:marRight w:val="0"/>
      <w:marTop w:val="0"/>
      <w:marBottom w:val="0"/>
      <w:divBdr>
        <w:top w:val="none" w:sz="0" w:space="0" w:color="auto"/>
        <w:left w:val="none" w:sz="0" w:space="0" w:color="auto"/>
        <w:bottom w:val="none" w:sz="0" w:space="0" w:color="auto"/>
        <w:right w:val="none" w:sz="0" w:space="0" w:color="auto"/>
      </w:divBdr>
    </w:div>
    <w:div w:id="689994335">
      <w:marLeft w:val="0"/>
      <w:marRight w:val="0"/>
      <w:marTop w:val="0"/>
      <w:marBottom w:val="0"/>
      <w:divBdr>
        <w:top w:val="none" w:sz="0" w:space="0" w:color="auto"/>
        <w:left w:val="none" w:sz="0" w:space="0" w:color="auto"/>
        <w:bottom w:val="none" w:sz="0" w:space="0" w:color="auto"/>
        <w:right w:val="none" w:sz="0" w:space="0" w:color="auto"/>
      </w:divBdr>
    </w:div>
    <w:div w:id="689994336">
      <w:marLeft w:val="0"/>
      <w:marRight w:val="0"/>
      <w:marTop w:val="0"/>
      <w:marBottom w:val="0"/>
      <w:divBdr>
        <w:top w:val="none" w:sz="0" w:space="0" w:color="auto"/>
        <w:left w:val="none" w:sz="0" w:space="0" w:color="auto"/>
        <w:bottom w:val="none" w:sz="0" w:space="0" w:color="auto"/>
        <w:right w:val="none" w:sz="0" w:space="0" w:color="auto"/>
      </w:divBdr>
    </w:div>
    <w:div w:id="689994337">
      <w:marLeft w:val="0"/>
      <w:marRight w:val="0"/>
      <w:marTop w:val="0"/>
      <w:marBottom w:val="0"/>
      <w:divBdr>
        <w:top w:val="none" w:sz="0" w:space="0" w:color="auto"/>
        <w:left w:val="none" w:sz="0" w:space="0" w:color="auto"/>
        <w:bottom w:val="none" w:sz="0" w:space="0" w:color="auto"/>
        <w:right w:val="none" w:sz="0" w:space="0" w:color="auto"/>
      </w:divBdr>
    </w:div>
    <w:div w:id="689994338">
      <w:marLeft w:val="0"/>
      <w:marRight w:val="0"/>
      <w:marTop w:val="0"/>
      <w:marBottom w:val="0"/>
      <w:divBdr>
        <w:top w:val="none" w:sz="0" w:space="0" w:color="auto"/>
        <w:left w:val="none" w:sz="0" w:space="0" w:color="auto"/>
        <w:bottom w:val="none" w:sz="0" w:space="0" w:color="auto"/>
        <w:right w:val="none" w:sz="0" w:space="0" w:color="auto"/>
      </w:divBdr>
    </w:div>
    <w:div w:id="689994339">
      <w:marLeft w:val="0"/>
      <w:marRight w:val="0"/>
      <w:marTop w:val="0"/>
      <w:marBottom w:val="0"/>
      <w:divBdr>
        <w:top w:val="none" w:sz="0" w:space="0" w:color="auto"/>
        <w:left w:val="none" w:sz="0" w:space="0" w:color="auto"/>
        <w:bottom w:val="none" w:sz="0" w:space="0" w:color="auto"/>
        <w:right w:val="none" w:sz="0" w:space="0" w:color="auto"/>
      </w:divBdr>
    </w:div>
    <w:div w:id="689994340">
      <w:marLeft w:val="0"/>
      <w:marRight w:val="0"/>
      <w:marTop w:val="0"/>
      <w:marBottom w:val="0"/>
      <w:divBdr>
        <w:top w:val="none" w:sz="0" w:space="0" w:color="auto"/>
        <w:left w:val="none" w:sz="0" w:space="0" w:color="auto"/>
        <w:bottom w:val="none" w:sz="0" w:space="0" w:color="auto"/>
        <w:right w:val="none" w:sz="0" w:space="0" w:color="auto"/>
      </w:divBdr>
    </w:div>
    <w:div w:id="689994341">
      <w:marLeft w:val="0"/>
      <w:marRight w:val="0"/>
      <w:marTop w:val="0"/>
      <w:marBottom w:val="0"/>
      <w:divBdr>
        <w:top w:val="none" w:sz="0" w:space="0" w:color="auto"/>
        <w:left w:val="none" w:sz="0" w:space="0" w:color="auto"/>
        <w:bottom w:val="none" w:sz="0" w:space="0" w:color="auto"/>
        <w:right w:val="none" w:sz="0" w:space="0" w:color="auto"/>
      </w:divBdr>
    </w:div>
    <w:div w:id="689994342">
      <w:marLeft w:val="0"/>
      <w:marRight w:val="0"/>
      <w:marTop w:val="0"/>
      <w:marBottom w:val="0"/>
      <w:divBdr>
        <w:top w:val="none" w:sz="0" w:space="0" w:color="auto"/>
        <w:left w:val="none" w:sz="0" w:space="0" w:color="auto"/>
        <w:bottom w:val="none" w:sz="0" w:space="0" w:color="auto"/>
        <w:right w:val="none" w:sz="0" w:space="0" w:color="auto"/>
      </w:divBdr>
    </w:div>
    <w:div w:id="689994343">
      <w:marLeft w:val="0"/>
      <w:marRight w:val="0"/>
      <w:marTop w:val="0"/>
      <w:marBottom w:val="0"/>
      <w:divBdr>
        <w:top w:val="none" w:sz="0" w:space="0" w:color="auto"/>
        <w:left w:val="none" w:sz="0" w:space="0" w:color="auto"/>
        <w:bottom w:val="none" w:sz="0" w:space="0" w:color="auto"/>
        <w:right w:val="none" w:sz="0" w:space="0" w:color="auto"/>
      </w:divBdr>
    </w:div>
    <w:div w:id="689994344">
      <w:marLeft w:val="0"/>
      <w:marRight w:val="0"/>
      <w:marTop w:val="0"/>
      <w:marBottom w:val="0"/>
      <w:divBdr>
        <w:top w:val="none" w:sz="0" w:space="0" w:color="auto"/>
        <w:left w:val="none" w:sz="0" w:space="0" w:color="auto"/>
        <w:bottom w:val="none" w:sz="0" w:space="0" w:color="auto"/>
        <w:right w:val="none" w:sz="0" w:space="0" w:color="auto"/>
      </w:divBdr>
    </w:div>
    <w:div w:id="689994345">
      <w:marLeft w:val="0"/>
      <w:marRight w:val="0"/>
      <w:marTop w:val="0"/>
      <w:marBottom w:val="0"/>
      <w:divBdr>
        <w:top w:val="none" w:sz="0" w:space="0" w:color="auto"/>
        <w:left w:val="none" w:sz="0" w:space="0" w:color="auto"/>
        <w:bottom w:val="none" w:sz="0" w:space="0" w:color="auto"/>
        <w:right w:val="none" w:sz="0" w:space="0" w:color="auto"/>
      </w:divBdr>
    </w:div>
    <w:div w:id="689994346">
      <w:marLeft w:val="0"/>
      <w:marRight w:val="0"/>
      <w:marTop w:val="0"/>
      <w:marBottom w:val="0"/>
      <w:divBdr>
        <w:top w:val="none" w:sz="0" w:space="0" w:color="auto"/>
        <w:left w:val="none" w:sz="0" w:space="0" w:color="auto"/>
        <w:bottom w:val="none" w:sz="0" w:space="0" w:color="auto"/>
        <w:right w:val="none" w:sz="0" w:space="0" w:color="auto"/>
      </w:divBdr>
    </w:div>
    <w:div w:id="689994347">
      <w:marLeft w:val="0"/>
      <w:marRight w:val="0"/>
      <w:marTop w:val="0"/>
      <w:marBottom w:val="0"/>
      <w:divBdr>
        <w:top w:val="none" w:sz="0" w:space="0" w:color="auto"/>
        <w:left w:val="none" w:sz="0" w:space="0" w:color="auto"/>
        <w:bottom w:val="none" w:sz="0" w:space="0" w:color="auto"/>
        <w:right w:val="none" w:sz="0" w:space="0" w:color="auto"/>
      </w:divBdr>
    </w:div>
    <w:div w:id="689994348">
      <w:marLeft w:val="0"/>
      <w:marRight w:val="0"/>
      <w:marTop w:val="0"/>
      <w:marBottom w:val="0"/>
      <w:divBdr>
        <w:top w:val="none" w:sz="0" w:space="0" w:color="auto"/>
        <w:left w:val="none" w:sz="0" w:space="0" w:color="auto"/>
        <w:bottom w:val="none" w:sz="0" w:space="0" w:color="auto"/>
        <w:right w:val="none" w:sz="0" w:space="0" w:color="auto"/>
      </w:divBdr>
    </w:div>
    <w:div w:id="689994349">
      <w:marLeft w:val="0"/>
      <w:marRight w:val="0"/>
      <w:marTop w:val="0"/>
      <w:marBottom w:val="0"/>
      <w:divBdr>
        <w:top w:val="none" w:sz="0" w:space="0" w:color="auto"/>
        <w:left w:val="none" w:sz="0" w:space="0" w:color="auto"/>
        <w:bottom w:val="none" w:sz="0" w:space="0" w:color="auto"/>
        <w:right w:val="none" w:sz="0" w:space="0" w:color="auto"/>
      </w:divBdr>
    </w:div>
    <w:div w:id="689994350">
      <w:marLeft w:val="0"/>
      <w:marRight w:val="0"/>
      <w:marTop w:val="0"/>
      <w:marBottom w:val="0"/>
      <w:divBdr>
        <w:top w:val="none" w:sz="0" w:space="0" w:color="auto"/>
        <w:left w:val="none" w:sz="0" w:space="0" w:color="auto"/>
        <w:bottom w:val="none" w:sz="0" w:space="0" w:color="auto"/>
        <w:right w:val="none" w:sz="0" w:space="0" w:color="auto"/>
      </w:divBdr>
    </w:div>
    <w:div w:id="689994351">
      <w:marLeft w:val="0"/>
      <w:marRight w:val="0"/>
      <w:marTop w:val="0"/>
      <w:marBottom w:val="0"/>
      <w:divBdr>
        <w:top w:val="none" w:sz="0" w:space="0" w:color="auto"/>
        <w:left w:val="none" w:sz="0" w:space="0" w:color="auto"/>
        <w:bottom w:val="none" w:sz="0" w:space="0" w:color="auto"/>
        <w:right w:val="none" w:sz="0" w:space="0" w:color="auto"/>
      </w:divBdr>
    </w:div>
    <w:div w:id="689994352">
      <w:marLeft w:val="0"/>
      <w:marRight w:val="0"/>
      <w:marTop w:val="0"/>
      <w:marBottom w:val="0"/>
      <w:divBdr>
        <w:top w:val="none" w:sz="0" w:space="0" w:color="auto"/>
        <w:left w:val="none" w:sz="0" w:space="0" w:color="auto"/>
        <w:bottom w:val="none" w:sz="0" w:space="0" w:color="auto"/>
        <w:right w:val="none" w:sz="0" w:space="0" w:color="auto"/>
      </w:divBdr>
    </w:div>
    <w:div w:id="689994353">
      <w:marLeft w:val="0"/>
      <w:marRight w:val="0"/>
      <w:marTop w:val="0"/>
      <w:marBottom w:val="0"/>
      <w:divBdr>
        <w:top w:val="none" w:sz="0" w:space="0" w:color="auto"/>
        <w:left w:val="none" w:sz="0" w:space="0" w:color="auto"/>
        <w:bottom w:val="none" w:sz="0" w:space="0" w:color="auto"/>
        <w:right w:val="none" w:sz="0" w:space="0" w:color="auto"/>
      </w:divBdr>
    </w:div>
    <w:div w:id="689994354">
      <w:marLeft w:val="0"/>
      <w:marRight w:val="0"/>
      <w:marTop w:val="0"/>
      <w:marBottom w:val="0"/>
      <w:divBdr>
        <w:top w:val="none" w:sz="0" w:space="0" w:color="auto"/>
        <w:left w:val="none" w:sz="0" w:space="0" w:color="auto"/>
        <w:bottom w:val="none" w:sz="0" w:space="0" w:color="auto"/>
        <w:right w:val="none" w:sz="0" w:space="0" w:color="auto"/>
      </w:divBdr>
    </w:div>
    <w:div w:id="689994355">
      <w:marLeft w:val="0"/>
      <w:marRight w:val="0"/>
      <w:marTop w:val="0"/>
      <w:marBottom w:val="0"/>
      <w:divBdr>
        <w:top w:val="none" w:sz="0" w:space="0" w:color="auto"/>
        <w:left w:val="none" w:sz="0" w:space="0" w:color="auto"/>
        <w:bottom w:val="none" w:sz="0" w:space="0" w:color="auto"/>
        <w:right w:val="none" w:sz="0" w:space="0" w:color="auto"/>
      </w:divBdr>
    </w:div>
    <w:div w:id="689994356">
      <w:marLeft w:val="0"/>
      <w:marRight w:val="0"/>
      <w:marTop w:val="0"/>
      <w:marBottom w:val="0"/>
      <w:divBdr>
        <w:top w:val="none" w:sz="0" w:space="0" w:color="auto"/>
        <w:left w:val="none" w:sz="0" w:space="0" w:color="auto"/>
        <w:bottom w:val="none" w:sz="0" w:space="0" w:color="auto"/>
        <w:right w:val="none" w:sz="0" w:space="0" w:color="auto"/>
      </w:divBdr>
    </w:div>
    <w:div w:id="689994357">
      <w:marLeft w:val="0"/>
      <w:marRight w:val="0"/>
      <w:marTop w:val="0"/>
      <w:marBottom w:val="0"/>
      <w:divBdr>
        <w:top w:val="none" w:sz="0" w:space="0" w:color="auto"/>
        <w:left w:val="none" w:sz="0" w:space="0" w:color="auto"/>
        <w:bottom w:val="none" w:sz="0" w:space="0" w:color="auto"/>
        <w:right w:val="none" w:sz="0" w:space="0" w:color="auto"/>
      </w:divBdr>
    </w:div>
    <w:div w:id="689994358">
      <w:marLeft w:val="0"/>
      <w:marRight w:val="0"/>
      <w:marTop w:val="0"/>
      <w:marBottom w:val="0"/>
      <w:divBdr>
        <w:top w:val="none" w:sz="0" w:space="0" w:color="auto"/>
        <w:left w:val="none" w:sz="0" w:space="0" w:color="auto"/>
        <w:bottom w:val="none" w:sz="0" w:space="0" w:color="auto"/>
        <w:right w:val="none" w:sz="0" w:space="0" w:color="auto"/>
      </w:divBdr>
    </w:div>
    <w:div w:id="689994359">
      <w:marLeft w:val="0"/>
      <w:marRight w:val="0"/>
      <w:marTop w:val="0"/>
      <w:marBottom w:val="0"/>
      <w:divBdr>
        <w:top w:val="none" w:sz="0" w:space="0" w:color="auto"/>
        <w:left w:val="none" w:sz="0" w:space="0" w:color="auto"/>
        <w:bottom w:val="none" w:sz="0" w:space="0" w:color="auto"/>
        <w:right w:val="none" w:sz="0" w:space="0" w:color="auto"/>
      </w:divBdr>
    </w:div>
    <w:div w:id="689994360">
      <w:marLeft w:val="0"/>
      <w:marRight w:val="0"/>
      <w:marTop w:val="0"/>
      <w:marBottom w:val="0"/>
      <w:divBdr>
        <w:top w:val="none" w:sz="0" w:space="0" w:color="auto"/>
        <w:left w:val="none" w:sz="0" w:space="0" w:color="auto"/>
        <w:bottom w:val="none" w:sz="0" w:space="0" w:color="auto"/>
        <w:right w:val="none" w:sz="0" w:space="0" w:color="auto"/>
      </w:divBdr>
    </w:div>
    <w:div w:id="689994361">
      <w:marLeft w:val="0"/>
      <w:marRight w:val="0"/>
      <w:marTop w:val="0"/>
      <w:marBottom w:val="0"/>
      <w:divBdr>
        <w:top w:val="none" w:sz="0" w:space="0" w:color="auto"/>
        <w:left w:val="none" w:sz="0" w:space="0" w:color="auto"/>
        <w:bottom w:val="none" w:sz="0" w:space="0" w:color="auto"/>
        <w:right w:val="none" w:sz="0" w:space="0" w:color="auto"/>
      </w:divBdr>
    </w:div>
    <w:div w:id="689994362">
      <w:marLeft w:val="0"/>
      <w:marRight w:val="0"/>
      <w:marTop w:val="0"/>
      <w:marBottom w:val="0"/>
      <w:divBdr>
        <w:top w:val="none" w:sz="0" w:space="0" w:color="auto"/>
        <w:left w:val="none" w:sz="0" w:space="0" w:color="auto"/>
        <w:bottom w:val="none" w:sz="0" w:space="0" w:color="auto"/>
        <w:right w:val="none" w:sz="0" w:space="0" w:color="auto"/>
      </w:divBdr>
    </w:div>
    <w:div w:id="689994363">
      <w:marLeft w:val="0"/>
      <w:marRight w:val="0"/>
      <w:marTop w:val="0"/>
      <w:marBottom w:val="0"/>
      <w:divBdr>
        <w:top w:val="none" w:sz="0" w:space="0" w:color="auto"/>
        <w:left w:val="none" w:sz="0" w:space="0" w:color="auto"/>
        <w:bottom w:val="none" w:sz="0" w:space="0" w:color="auto"/>
        <w:right w:val="none" w:sz="0" w:space="0" w:color="auto"/>
      </w:divBdr>
    </w:div>
    <w:div w:id="689994364">
      <w:marLeft w:val="0"/>
      <w:marRight w:val="0"/>
      <w:marTop w:val="0"/>
      <w:marBottom w:val="0"/>
      <w:divBdr>
        <w:top w:val="none" w:sz="0" w:space="0" w:color="auto"/>
        <w:left w:val="none" w:sz="0" w:space="0" w:color="auto"/>
        <w:bottom w:val="none" w:sz="0" w:space="0" w:color="auto"/>
        <w:right w:val="none" w:sz="0" w:space="0" w:color="auto"/>
      </w:divBdr>
    </w:div>
    <w:div w:id="689994365">
      <w:marLeft w:val="0"/>
      <w:marRight w:val="0"/>
      <w:marTop w:val="0"/>
      <w:marBottom w:val="0"/>
      <w:divBdr>
        <w:top w:val="none" w:sz="0" w:space="0" w:color="auto"/>
        <w:left w:val="none" w:sz="0" w:space="0" w:color="auto"/>
        <w:bottom w:val="none" w:sz="0" w:space="0" w:color="auto"/>
        <w:right w:val="none" w:sz="0" w:space="0" w:color="auto"/>
      </w:divBdr>
    </w:div>
    <w:div w:id="689994366">
      <w:marLeft w:val="0"/>
      <w:marRight w:val="0"/>
      <w:marTop w:val="0"/>
      <w:marBottom w:val="0"/>
      <w:divBdr>
        <w:top w:val="none" w:sz="0" w:space="0" w:color="auto"/>
        <w:left w:val="none" w:sz="0" w:space="0" w:color="auto"/>
        <w:bottom w:val="none" w:sz="0" w:space="0" w:color="auto"/>
        <w:right w:val="none" w:sz="0" w:space="0" w:color="auto"/>
      </w:divBdr>
    </w:div>
    <w:div w:id="689994367">
      <w:marLeft w:val="0"/>
      <w:marRight w:val="0"/>
      <w:marTop w:val="0"/>
      <w:marBottom w:val="0"/>
      <w:divBdr>
        <w:top w:val="none" w:sz="0" w:space="0" w:color="auto"/>
        <w:left w:val="none" w:sz="0" w:space="0" w:color="auto"/>
        <w:bottom w:val="none" w:sz="0" w:space="0" w:color="auto"/>
        <w:right w:val="none" w:sz="0" w:space="0" w:color="auto"/>
      </w:divBdr>
    </w:div>
    <w:div w:id="689994368">
      <w:marLeft w:val="0"/>
      <w:marRight w:val="0"/>
      <w:marTop w:val="0"/>
      <w:marBottom w:val="0"/>
      <w:divBdr>
        <w:top w:val="none" w:sz="0" w:space="0" w:color="auto"/>
        <w:left w:val="none" w:sz="0" w:space="0" w:color="auto"/>
        <w:bottom w:val="none" w:sz="0" w:space="0" w:color="auto"/>
        <w:right w:val="none" w:sz="0" w:space="0" w:color="auto"/>
      </w:divBdr>
    </w:div>
    <w:div w:id="689994369">
      <w:marLeft w:val="0"/>
      <w:marRight w:val="0"/>
      <w:marTop w:val="0"/>
      <w:marBottom w:val="0"/>
      <w:divBdr>
        <w:top w:val="none" w:sz="0" w:space="0" w:color="auto"/>
        <w:left w:val="none" w:sz="0" w:space="0" w:color="auto"/>
        <w:bottom w:val="none" w:sz="0" w:space="0" w:color="auto"/>
        <w:right w:val="none" w:sz="0" w:space="0" w:color="auto"/>
      </w:divBdr>
    </w:div>
    <w:div w:id="689994370">
      <w:marLeft w:val="0"/>
      <w:marRight w:val="0"/>
      <w:marTop w:val="0"/>
      <w:marBottom w:val="0"/>
      <w:divBdr>
        <w:top w:val="none" w:sz="0" w:space="0" w:color="auto"/>
        <w:left w:val="none" w:sz="0" w:space="0" w:color="auto"/>
        <w:bottom w:val="none" w:sz="0" w:space="0" w:color="auto"/>
        <w:right w:val="none" w:sz="0" w:space="0" w:color="auto"/>
      </w:divBdr>
    </w:div>
    <w:div w:id="689994371">
      <w:marLeft w:val="0"/>
      <w:marRight w:val="0"/>
      <w:marTop w:val="0"/>
      <w:marBottom w:val="0"/>
      <w:divBdr>
        <w:top w:val="none" w:sz="0" w:space="0" w:color="auto"/>
        <w:left w:val="none" w:sz="0" w:space="0" w:color="auto"/>
        <w:bottom w:val="none" w:sz="0" w:space="0" w:color="auto"/>
        <w:right w:val="none" w:sz="0" w:space="0" w:color="auto"/>
      </w:divBdr>
    </w:div>
    <w:div w:id="689994372">
      <w:marLeft w:val="0"/>
      <w:marRight w:val="0"/>
      <w:marTop w:val="0"/>
      <w:marBottom w:val="0"/>
      <w:divBdr>
        <w:top w:val="none" w:sz="0" w:space="0" w:color="auto"/>
        <w:left w:val="none" w:sz="0" w:space="0" w:color="auto"/>
        <w:bottom w:val="none" w:sz="0" w:space="0" w:color="auto"/>
        <w:right w:val="none" w:sz="0" w:space="0" w:color="auto"/>
      </w:divBdr>
    </w:div>
    <w:div w:id="689994373">
      <w:marLeft w:val="0"/>
      <w:marRight w:val="0"/>
      <w:marTop w:val="0"/>
      <w:marBottom w:val="0"/>
      <w:divBdr>
        <w:top w:val="none" w:sz="0" w:space="0" w:color="auto"/>
        <w:left w:val="none" w:sz="0" w:space="0" w:color="auto"/>
        <w:bottom w:val="none" w:sz="0" w:space="0" w:color="auto"/>
        <w:right w:val="none" w:sz="0" w:space="0" w:color="auto"/>
      </w:divBdr>
    </w:div>
    <w:div w:id="689994374">
      <w:marLeft w:val="0"/>
      <w:marRight w:val="0"/>
      <w:marTop w:val="0"/>
      <w:marBottom w:val="0"/>
      <w:divBdr>
        <w:top w:val="none" w:sz="0" w:space="0" w:color="auto"/>
        <w:left w:val="none" w:sz="0" w:space="0" w:color="auto"/>
        <w:bottom w:val="none" w:sz="0" w:space="0" w:color="auto"/>
        <w:right w:val="none" w:sz="0" w:space="0" w:color="auto"/>
      </w:divBdr>
    </w:div>
    <w:div w:id="689994375">
      <w:marLeft w:val="0"/>
      <w:marRight w:val="0"/>
      <w:marTop w:val="0"/>
      <w:marBottom w:val="0"/>
      <w:divBdr>
        <w:top w:val="none" w:sz="0" w:space="0" w:color="auto"/>
        <w:left w:val="none" w:sz="0" w:space="0" w:color="auto"/>
        <w:bottom w:val="none" w:sz="0" w:space="0" w:color="auto"/>
        <w:right w:val="none" w:sz="0" w:space="0" w:color="auto"/>
      </w:divBdr>
    </w:div>
    <w:div w:id="689994376">
      <w:marLeft w:val="0"/>
      <w:marRight w:val="0"/>
      <w:marTop w:val="0"/>
      <w:marBottom w:val="0"/>
      <w:divBdr>
        <w:top w:val="none" w:sz="0" w:space="0" w:color="auto"/>
        <w:left w:val="none" w:sz="0" w:space="0" w:color="auto"/>
        <w:bottom w:val="none" w:sz="0" w:space="0" w:color="auto"/>
        <w:right w:val="none" w:sz="0" w:space="0" w:color="auto"/>
      </w:divBdr>
    </w:div>
    <w:div w:id="689994377">
      <w:marLeft w:val="0"/>
      <w:marRight w:val="0"/>
      <w:marTop w:val="0"/>
      <w:marBottom w:val="0"/>
      <w:divBdr>
        <w:top w:val="none" w:sz="0" w:space="0" w:color="auto"/>
        <w:left w:val="none" w:sz="0" w:space="0" w:color="auto"/>
        <w:bottom w:val="none" w:sz="0" w:space="0" w:color="auto"/>
        <w:right w:val="none" w:sz="0" w:space="0" w:color="auto"/>
      </w:divBdr>
    </w:div>
    <w:div w:id="689994378">
      <w:marLeft w:val="0"/>
      <w:marRight w:val="0"/>
      <w:marTop w:val="0"/>
      <w:marBottom w:val="0"/>
      <w:divBdr>
        <w:top w:val="none" w:sz="0" w:space="0" w:color="auto"/>
        <w:left w:val="none" w:sz="0" w:space="0" w:color="auto"/>
        <w:bottom w:val="none" w:sz="0" w:space="0" w:color="auto"/>
        <w:right w:val="none" w:sz="0" w:space="0" w:color="auto"/>
      </w:divBdr>
    </w:div>
    <w:div w:id="689994379">
      <w:marLeft w:val="0"/>
      <w:marRight w:val="0"/>
      <w:marTop w:val="0"/>
      <w:marBottom w:val="0"/>
      <w:divBdr>
        <w:top w:val="none" w:sz="0" w:space="0" w:color="auto"/>
        <w:left w:val="none" w:sz="0" w:space="0" w:color="auto"/>
        <w:bottom w:val="none" w:sz="0" w:space="0" w:color="auto"/>
        <w:right w:val="none" w:sz="0" w:space="0" w:color="auto"/>
      </w:divBdr>
    </w:div>
    <w:div w:id="689994380">
      <w:marLeft w:val="0"/>
      <w:marRight w:val="0"/>
      <w:marTop w:val="0"/>
      <w:marBottom w:val="0"/>
      <w:divBdr>
        <w:top w:val="none" w:sz="0" w:space="0" w:color="auto"/>
        <w:left w:val="none" w:sz="0" w:space="0" w:color="auto"/>
        <w:bottom w:val="none" w:sz="0" w:space="0" w:color="auto"/>
        <w:right w:val="none" w:sz="0" w:space="0" w:color="auto"/>
      </w:divBdr>
    </w:div>
    <w:div w:id="689994381">
      <w:marLeft w:val="0"/>
      <w:marRight w:val="0"/>
      <w:marTop w:val="0"/>
      <w:marBottom w:val="0"/>
      <w:divBdr>
        <w:top w:val="none" w:sz="0" w:space="0" w:color="auto"/>
        <w:left w:val="none" w:sz="0" w:space="0" w:color="auto"/>
        <w:bottom w:val="none" w:sz="0" w:space="0" w:color="auto"/>
        <w:right w:val="none" w:sz="0" w:space="0" w:color="auto"/>
      </w:divBdr>
    </w:div>
    <w:div w:id="689994382">
      <w:marLeft w:val="0"/>
      <w:marRight w:val="0"/>
      <w:marTop w:val="0"/>
      <w:marBottom w:val="0"/>
      <w:divBdr>
        <w:top w:val="none" w:sz="0" w:space="0" w:color="auto"/>
        <w:left w:val="none" w:sz="0" w:space="0" w:color="auto"/>
        <w:bottom w:val="none" w:sz="0" w:space="0" w:color="auto"/>
        <w:right w:val="none" w:sz="0" w:space="0" w:color="auto"/>
      </w:divBdr>
    </w:div>
    <w:div w:id="689994383">
      <w:marLeft w:val="0"/>
      <w:marRight w:val="0"/>
      <w:marTop w:val="0"/>
      <w:marBottom w:val="0"/>
      <w:divBdr>
        <w:top w:val="none" w:sz="0" w:space="0" w:color="auto"/>
        <w:left w:val="none" w:sz="0" w:space="0" w:color="auto"/>
        <w:bottom w:val="none" w:sz="0" w:space="0" w:color="auto"/>
        <w:right w:val="none" w:sz="0" w:space="0" w:color="auto"/>
      </w:divBdr>
    </w:div>
    <w:div w:id="689994384">
      <w:marLeft w:val="0"/>
      <w:marRight w:val="0"/>
      <w:marTop w:val="0"/>
      <w:marBottom w:val="0"/>
      <w:divBdr>
        <w:top w:val="none" w:sz="0" w:space="0" w:color="auto"/>
        <w:left w:val="none" w:sz="0" w:space="0" w:color="auto"/>
        <w:bottom w:val="none" w:sz="0" w:space="0" w:color="auto"/>
        <w:right w:val="none" w:sz="0" w:space="0" w:color="auto"/>
      </w:divBdr>
    </w:div>
    <w:div w:id="689994385">
      <w:marLeft w:val="0"/>
      <w:marRight w:val="0"/>
      <w:marTop w:val="0"/>
      <w:marBottom w:val="0"/>
      <w:divBdr>
        <w:top w:val="none" w:sz="0" w:space="0" w:color="auto"/>
        <w:left w:val="none" w:sz="0" w:space="0" w:color="auto"/>
        <w:bottom w:val="none" w:sz="0" w:space="0" w:color="auto"/>
        <w:right w:val="none" w:sz="0" w:space="0" w:color="auto"/>
      </w:divBdr>
    </w:div>
    <w:div w:id="689994386">
      <w:marLeft w:val="0"/>
      <w:marRight w:val="0"/>
      <w:marTop w:val="0"/>
      <w:marBottom w:val="0"/>
      <w:divBdr>
        <w:top w:val="none" w:sz="0" w:space="0" w:color="auto"/>
        <w:left w:val="none" w:sz="0" w:space="0" w:color="auto"/>
        <w:bottom w:val="none" w:sz="0" w:space="0" w:color="auto"/>
        <w:right w:val="none" w:sz="0" w:space="0" w:color="auto"/>
      </w:divBdr>
    </w:div>
    <w:div w:id="689994387">
      <w:marLeft w:val="0"/>
      <w:marRight w:val="0"/>
      <w:marTop w:val="0"/>
      <w:marBottom w:val="0"/>
      <w:divBdr>
        <w:top w:val="none" w:sz="0" w:space="0" w:color="auto"/>
        <w:left w:val="none" w:sz="0" w:space="0" w:color="auto"/>
        <w:bottom w:val="none" w:sz="0" w:space="0" w:color="auto"/>
        <w:right w:val="none" w:sz="0" w:space="0" w:color="auto"/>
      </w:divBdr>
    </w:div>
    <w:div w:id="689994388">
      <w:marLeft w:val="0"/>
      <w:marRight w:val="0"/>
      <w:marTop w:val="0"/>
      <w:marBottom w:val="0"/>
      <w:divBdr>
        <w:top w:val="none" w:sz="0" w:space="0" w:color="auto"/>
        <w:left w:val="none" w:sz="0" w:space="0" w:color="auto"/>
        <w:bottom w:val="none" w:sz="0" w:space="0" w:color="auto"/>
        <w:right w:val="none" w:sz="0" w:space="0" w:color="auto"/>
      </w:divBdr>
    </w:div>
    <w:div w:id="689994389">
      <w:marLeft w:val="0"/>
      <w:marRight w:val="0"/>
      <w:marTop w:val="0"/>
      <w:marBottom w:val="0"/>
      <w:divBdr>
        <w:top w:val="none" w:sz="0" w:space="0" w:color="auto"/>
        <w:left w:val="none" w:sz="0" w:space="0" w:color="auto"/>
        <w:bottom w:val="none" w:sz="0" w:space="0" w:color="auto"/>
        <w:right w:val="none" w:sz="0" w:space="0" w:color="auto"/>
      </w:divBdr>
    </w:div>
    <w:div w:id="689994390">
      <w:marLeft w:val="0"/>
      <w:marRight w:val="0"/>
      <w:marTop w:val="0"/>
      <w:marBottom w:val="0"/>
      <w:divBdr>
        <w:top w:val="none" w:sz="0" w:space="0" w:color="auto"/>
        <w:left w:val="none" w:sz="0" w:space="0" w:color="auto"/>
        <w:bottom w:val="none" w:sz="0" w:space="0" w:color="auto"/>
        <w:right w:val="none" w:sz="0" w:space="0" w:color="auto"/>
      </w:divBdr>
    </w:div>
    <w:div w:id="689994391">
      <w:marLeft w:val="0"/>
      <w:marRight w:val="0"/>
      <w:marTop w:val="0"/>
      <w:marBottom w:val="0"/>
      <w:divBdr>
        <w:top w:val="none" w:sz="0" w:space="0" w:color="auto"/>
        <w:left w:val="none" w:sz="0" w:space="0" w:color="auto"/>
        <w:bottom w:val="none" w:sz="0" w:space="0" w:color="auto"/>
        <w:right w:val="none" w:sz="0" w:space="0" w:color="auto"/>
      </w:divBdr>
    </w:div>
    <w:div w:id="689994392">
      <w:marLeft w:val="0"/>
      <w:marRight w:val="0"/>
      <w:marTop w:val="0"/>
      <w:marBottom w:val="0"/>
      <w:divBdr>
        <w:top w:val="none" w:sz="0" w:space="0" w:color="auto"/>
        <w:left w:val="none" w:sz="0" w:space="0" w:color="auto"/>
        <w:bottom w:val="none" w:sz="0" w:space="0" w:color="auto"/>
        <w:right w:val="none" w:sz="0" w:space="0" w:color="auto"/>
      </w:divBdr>
    </w:div>
    <w:div w:id="689994393">
      <w:marLeft w:val="0"/>
      <w:marRight w:val="0"/>
      <w:marTop w:val="0"/>
      <w:marBottom w:val="0"/>
      <w:divBdr>
        <w:top w:val="none" w:sz="0" w:space="0" w:color="auto"/>
        <w:left w:val="none" w:sz="0" w:space="0" w:color="auto"/>
        <w:bottom w:val="none" w:sz="0" w:space="0" w:color="auto"/>
        <w:right w:val="none" w:sz="0" w:space="0" w:color="auto"/>
      </w:divBdr>
    </w:div>
    <w:div w:id="689994394">
      <w:marLeft w:val="0"/>
      <w:marRight w:val="0"/>
      <w:marTop w:val="0"/>
      <w:marBottom w:val="0"/>
      <w:divBdr>
        <w:top w:val="none" w:sz="0" w:space="0" w:color="auto"/>
        <w:left w:val="none" w:sz="0" w:space="0" w:color="auto"/>
        <w:bottom w:val="none" w:sz="0" w:space="0" w:color="auto"/>
        <w:right w:val="none" w:sz="0" w:space="0" w:color="auto"/>
      </w:divBdr>
    </w:div>
    <w:div w:id="689994395">
      <w:marLeft w:val="0"/>
      <w:marRight w:val="0"/>
      <w:marTop w:val="0"/>
      <w:marBottom w:val="0"/>
      <w:divBdr>
        <w:top w:val="none" w:sz="0" w:space="0" w:color="auto"/>
        <w:left w:val="none" w:sz="0" w:space="0" w:color="auto"/>
        <w:bottom w:val="none" w:sz="0" w:space="0" w:color="auto"/>
        <w:right w:val="none" w:sz="0" w:space="0" w:color="auto"/>
      </w:divBdr>
    </w:div>
    <w:div w:id="689994396">
      <w:marLeft w:val="0"/>
      <w:marRight w:val="0"/>
      <w:marTop w:val="0"/>
      <w:marBottom w:val="0"/>
      <w:divBdr>
        <w:top w:val="none" w:sz="0" w:space="0" w:color="auto"/>
        <w:left w:val="none" w:sz="0" w:space="0" w:color="auto"/>
        <w:bottom w:val="none" w:sz="0" w:space="0" w:color="auto"/>
        <w:right w:val="none" w:sz="0" w:space="0" w:color="auto"/>
      </w:divBdr>
    </w:div>
    <w:div w:id="689994397">
      <w:marLeft w:val="0"/>
      <w:marRight w:val="0"/>
      <w:marTop w:val="0"/>
      <w:marBottom w:val="0"/>
      <w:divBdr>
        <w:top w:val="none" w:sz="0" w:space="0" w:color="auto"/>
        <w:left w:val="none" w:sz="0" w:space="0" w:color="auto"/>
        <w:bottom w:val="none" w:sz="0" w:space="0" w:color="auto"/>
        <w:right w:val="none" w:sz="0" w:space="0" w:color="auto"/>
      </w:divBdr>
    </w:div>
    <w:div w:id="689994398">
      <w:marLeft w:val="0"/>
      <w:marRight w:val="0"/>
      <w:marTop w:val="0"/>
      <w:marBottom w:val="0"/>
      <w:divBdr>
        <w:top w:val="none" w:sz="0" w:space="0" w:color="auto"/>
        <w:left w:val="none" w:sz="0" w:space="0" w:color="auto"/>
        <w:bottom w:val="none" w:sz="0" w:space="0" w:color="auto"/>
        <w:right w:val="none" w:sz="0" w:space="0" w:color="auto"/>
      </w:divBdr>
    </w:div>
    <w:div w:id="689994399">
      <w:marLeft w:val="0"/>
      <w:marRight w:val="0"/>
      <w:marTop w:val="0"/>
      <w:marBottom w:val="0"/>
      <w:divBdr>
        <w:top w:val="none" w:sz="0" w:space="0" w:color="auto"/>
        <w:left w:val="none" w:sz="0" w:space="0" w:color="auto"/>
        <w:bottom w:val="none" w:sz="0" w:space="0" w:color="auto"/>
        <w:right w:val="none" w:sz="0" w:space="0" w:color="auto"/>
      </w:divBdr>
    </w:div>
    <w:div w:id="689994400">
      <w:marLeft w:val="0"/>
      <w:marRight w:val="0"/>
      <w:marTop w:val="0"/>
      <w:marBottom w:val="0"/>
      <w:divBdr>
        <w:top w:val="none" w:sz="0" w:space="0" w:color="auto"/>
        <w:left w:val="none" w:sz="0" w:space="0" w:color="auto"/>
        <w:bottom w:val="none" w:sz="0" w:space="0" w:color="auto"/>
        <w:right w:val="none" w:sz="0" w:space="0" w:color="auto"/>
      </w:divBdr>
    </w:div>
    <w:div w:id="689994401">
      <w:marLeft w:val="0"/>
      <w:marRight w:val="0"/>
      <w:marTop w:val="0"/>
      <w:marBottom w:val="0"/>
      <w:divBdr>
        <w:top w:val="none" w:sz="0" w:space="0" w:color="auto"/>
        <w:left w:val="none" w:sz="0" w:space="0" w:color="auto"/>
        <w:bottom w:val="none" w:sz="0" w:space="0" w:color="auto"/>
        <w:right w:val="none" w:sz="0" w:space="0" w:color="auto"/>
      </w:divBdr>
    </w:div>
    <w:div w:id="689994402">
      <w:marLeft w:val="0"/>
      <w:marRight w:val="0"/>
      <w:marTop w:val="0"/>
      <w:marBottom w:val="0"/>
      <w:divBdr>
        <w:top w:val="none" w:sz="0" w:space="0" w:color="auto"/>
        <w:left w:val="none" w:sz="0" w:space="0" w:color="auto"/>
        <w:bottom w:val="none" w:sz="0" w:space="0" w:color="auto"/>
        <w:right w:val="none" w:sz="0" w:space="0" w:color="auto"/>
      </w:divBdr>
    </w:div>
    <w:div w:id="689994403">
      <w:marLeft w:val="0"/>
      <w:marRight w:val="0"/>
      <w:marTop w:val="0"/>
      <w:marBottom w:val="0"/>
      <w:divBdr>
        <w:top w:val="none" w:sz="0" w:space="0" w:color="auto"/>
        <w:left w:val="none" w:sz="0" w:space="0" w:color="auto"/>
        <w:bottom w:val="none" w:sz="0" w:space="0" w:color="auto"/>
        <w:right w:val="none" w:sz="0" w:space="0" w:color="auto"/>
      </w:divBdr>
    </w:div>
    <w:div w:id="689994404">
      <w:marLeft w:val="0"/>
      <w:marRight w:val="0"/>
      <w:marTop w:val="0"/>
      <w:marBottom w:val="0"/>
      <w:divBdr>
        <w:top w:val="none" w:sz="0" w:space="0" w:color="auto"/>
        <w:left w:val="none" w:sz="0" w:space="0" w:color="auto"/>
        <w:bottom w:val="none" w:sz="0" w:space="0" w:color="auto"/>
        <w:right w:val="none" w:sz="0" w:space="0" w:color="auto"/>
      </w:divBdr>
    </w:div>
    <w:div w:id="689994405">
      <w:marLeft w:val="0"/>
      <w:marRight w:val="0"/>
      <w:marTop w:val="0"/>
      <w:marBottom w:val="0"/>
      <w:divBdr>
        <w:top w:val="none" w:sz="0" w:space="0" w:color="auto"/>
        <w:left w:val="none" w:sz="0" w:space="0" w:color="auto"/>
        <w:bottom w:val="none" w:sz="0" w:space="0" w:color="auto"/>
        <w:right w:val="none" w:sz="0" w:space="0" w:color="auto"/>
      </w:divBdr>
    </w:div>
    <w:div w:id="689994406">
      <w:marLeft w:val="0"/>
      <w:marRight w:val="0"/>
      <w:marTop w:val="0"/>
      <w:marBottom w:val="0"/>
      <w:divBdr>
        <w:top w:val="none" w:sz="0" w:space="0" w:color="auto"/>
        <w:left w:val="none" w:sz="0" w:space="0" w:color="auto"/>
        <w:bottom w:val="none" w:sz="0" w:space="0" w:color="auto"/>
        <w:right w:val="none" w:sz="0" w:space="0" w:color="auto"/>
      </w:divBdr>
    </w:div>
    <w:div w:id="689994407">
      <w:marLeft w:val="0"/>
      <w:marRight w:val="0"/>
      <w:marTop w:val="0"/>
      <w:marBottom w:val="0"/>
      <w:divBdr>
        <w:top w:val="none" w:sz="0" w:space="0" w:color="auto"/>
        <w:left w:val="none" w:sz="0" w:space="0" w:color="auto"/>
        <w:bottom w:val="none" w:sz="0" w:space="0" w:color="auto"/>
        <w:right w:val="none" w:sz="0" w:space="0" w:color="auto"/>
      </w:divBdr>
    </w:div>
    <w:div w:id="689994408">
      <w:marLeft w:val="0"/>
      <w:marRight w:val="0"/>
      <w:marTop w:val="0"/>
      <w:marBottom w:val="0"/>
      <w:divBdr>
        <w:top w:val="none" w:sz="0" w:space="0" w:color="auto"/>
        <w:left w:val="none" w:sz="0" w:space="0" w:color="auto"/>
        <w:bottom w:val="none" w:sz="0" w:space="0" w:color="auto"/>
        <w:right w:val="none" w:sz="0" w:space="0" w:color="auto"/>
      </w:divBdr>
    </w:div>
    <w:div w:id="689994409">
      <w:marLeft w:val="0"/>
      <w:marRight w:val="0"/>
      <w:marTop w:val="0"/>
      <w:marBottom w:val="0"/>
      <w:divBdr>
        <w:top w:val="none" w:sz="0" w:space="0" w:color="auto"/>
        <w:left w:val="none" w:sz="0" w:space="0" w:color="auto"/>
        <w:bottom w:val="none" w:sz="0" w:space="0" w:color="auto"/>
        <w:right w:val="none" w:sz="0" w:space="0" w:color="auto"/>
      </w:divBdr>
    </w:div>
    <w:div w:id="689994410">
      <w:marLeft w:val="0"/>
      <w:marRight w:val="0"/>
      <w:marTop w:val="0"/>
      <w:marBottom w:val="0"/>
      <w:divBdr>
        <w:top w:val="none" w:sz="0" w:space="0" w:color="auto"/>
        <w:left w:val="none" w:sz="0" w:space="0" w:color="auto"/>
        <w:bottom w:val="none" w:sz="0" w:space="0" w:color="auto"/>
        <w:right w:val="none" w:sz="0" w:space="0" w:color="auto"/>
      </w:divBdr>
    </w:div>
    <w:div w:id="689994411">
      <w:marLeft w:val="0"/>
      <w:marRight w:val="0"/>
      <w:marTop w:val="0"/>
      <w:marBottom w:val="0"/>
      <w:divBdr>
        <w:top w:val="none" w:sz="0" w:space="0" w:color="auto"/>
        <w:left w:val="none" w:sz="0" w:space="0" w:color="auto"/>
        <w:bottom w:val="none" w:sz="0" w:space="0" w:color="auto"/>
        <w:right w:val="none" w:sz="0" w:space="0" w:color="auto"/>
      </w:divBdr>
    </w:div>
    <w:div w:id="689994412">
      <w:marLeft w:val="0"/>
      <w:marRight w:val="0"/>
      <w:marTop w:val="0"/>
      <w:marBottom w:val="0"/>
      <w:divBdr>
        <w:top w:val="none" w:sz="0" w:space="0" w:color="auto"/>
        <w:left w:val="none" w:sz="0" w:space="0" w:color="auto"/>
        <w:bottom w:val="none" w:sz="0" w:space="0" w:color="auto"/>
        <w:right w:val="none" w:sz="0" w:space="0" w:color="auto"/>
      </w:divBdr>
    </w:div>
    <w:div w:id="689994413">
      <w:marLeft w:val="0"/>
      <w:marRight w:val="0"/>
      <w:marTop w:val="0"/>
      <w:marBottom w:val="0"/>
      <w:divBdr>
        <w:top w:val="none" w:sz="0" w:space="0" w:color="auto"/>
        <w:left w:val="none" w:sz="0" w:space="0" w:color="auto"/>
        <w:bottom w:val="none" w:sz="0" w:space="0" w:color="auto"/>
        <w:right w:val="none" w:sz="0" w:space="0" w:color="auto"/>
      </w:divBdr>
    </w:div>
    <w:div w:id="689994414">
      <w:marLeft w:val="0"/>
      <w:marRight w:val="0"/>
      <w:marTop w:val="0"/>
      <w:marBottom w:val="0"/>
      <w:divBdr>
        <w:top w:val="none" w:sz="0" w:space="0" w:color="auto"/>
        <w:left w:val="none" w:sz="0" w:space="0" w:color="auto"/>
        <w:bottom w:val="none" w:sz="0" w:space="0" w:color="auto"/>
        <w:right w:val="none" w:sz="0" w:space="0" w:color="auto"/>
      </w:divBdr>
    </w:div>
    <w:div w:id="689994415">
      <w:marLeft w:val="0"/>
      <w:marRight w:val="0"/>
      <w:marTop w:val="0"/>
      <w:marBottom w:val="0"/>
      <w:divBdr>
        <w:top w:val="none" w:sz="0" w:space="0" w:color="auto"/>
        <w:left w:val="none" w:sz="0" w:space="0" w:color="auto"/>
        <w:bottom w:val="none" w:sz="0" w:space="0" w:color="auto"/>
        <w:right w:val="none" w:sz="0" w:space="0" w:color="auto"/>
      </w:divBdr>
    </w:div>
    <w:div w:id="689994416">
      <w:marLeft w:val="0"/>
      <w:marRight w:val="0"/>
      <w:marTop w:val="0"/>
      <w:marBottom w:val="0"/>
      <w:divBdr>
        <w:top w:val="none" w:sz="0" w:space="0" w:color="auto"/>
        <w:left w:val="none" w:sz="0" w:space="0" w:color="auto"/>
        <w:bottom w:val="none" w:sz="0" w:space="0" w:color="auto"/>
        <w:right w:val="none" w:sz="0" w:space="0" w:color="auto"/>
      </w:divBdr>
    </w:div>
    <w:div w:id="689994417">
      <w:marLeft w:val="0"/>
      <w:marRight w:val="0"/>
      <w:marTop w:val="0"/>
      <w:marBottom w:val="0"/>
      <w:divBdr>
        <w:top w:val="none" w:sz="0" w:space="0" w:color="auto"/>
        <w:left w:val="none" w:sz="0" w:space="0" w:color="auto"/>
        <w:bottom w:val="none" w:sz="0" w:space="0" w:color="auto"/>
        <w:right w:val="none" w:sz="0" w:space="0" w:color="auto"/>
      </w:divBdr>
    </w:div>
    <w:div w:id="689994418">
      <w:marLeft w:val="0"/>
      <w:marRight w:val="0"/>
      <w:marTop w:val="0"/>
      <w:marBottom w:val="0"/>
      <w:divBdr>
        <w:top w:val="none" w:sz="0" w:space="0" w:color="auto"/>
        <w:left w:val="none" w:sz="0" w:space="0" w:color="auto"/>
        <w:bottom w:val="none" w:sz="0" w:space="0" w:color="auto"/>
        <w:right w:val="none" w:sz="0" w:space="0" w:color="auto"/>
      </w:divBdr>
    </w:div>
    <w:div w:id="689994419">
      <w:marLeft w:val="0"/>
      <w:marRight w:val="0"/>
      <w:marTop w:val="0"/>
      <w:marBottom w:val="0"/>
      <w:divBdr>
        <w:top w:val="none" w:sz="0" w:space="0" w:color="auto"/>
        <w:left w:val="none" w:sz="0" w:space="0" w:color="auto"/>
        <w:bottom w:val="none" w:sz="0" w:space="0" w:color="auto"/>
        <w:right w:val="none" w:sz="0" w:space="0" w:color="auto"/>
      </w:divBdr>
    </w:div>
    <w:div w:id="689994420">
      <w:marLeft w:val="0"/>
      <w:marRight w:val="0"/>
      <w:marTop w:val="0"/>
      <w:marBottom w:val="0"/>
      <w:divBdr>
        <w:top w:val="none" w:sz="0" w:space="0" w:color="auto"/>
        <w:left w:val="none" w:sz="0" w:space="0" w:color="auto"/>
        <w:bottom w:val="none" w:sz="0" w:space="0" w:color="auto"/>
        <w:right w:val="none" w:sz="0" w:space="0" w:color="auto"/>
      </w:divBdr>
    </w:div>
    <w:div w:id="689994421">
      <w:marLeft w:val="0"/>
      <w:marRight w:val="0"/>
      <w:marTop w:val="0"/>
      <w:marBottom w:val="0"/>
      <w:divBdr>
        <w:top w:val="none" w:sz="0" w:space="0" w:color="auto"/>
        <w:left w:val="none" w:sz="0" w:space="0" w:color="auto"/>
        <w:bottom w:val="none" w:sz="0" w:space="0" w:color="auto"/>
        <w:right w:val="none" w:sz="0" w:space="0" w:color="auto"/>
      </w:divBdr>
    </w:div>
    <w:div w:id="689994422">
      <w:marLeft w:val="0"/>
      <w:marRight w:val="0"/>
      <w:marTop w:val="0"/>
      <w:marBottom w:val="0"/>
      <w:divBdr>
        <w:top w:val="none" w:sz="0" w:space="0" w:color="auto"/>
        <w:left w:val="none" w:sz="0" w:space="0" w:color="auto"/>
        <w:bottom w:val="none" w:sz="0" w:space="0" w:color="auto"/>
        <w:right w:val="none" w:sz="0" w:space="0" w:color="auto"/>
      </w:divBdr>
    </w:div>
    <w:div w:id="689994423">
      <w:marLeft w:val="0"/>
      <w:marRight w:val="0"/>
      <w:marTop w:val="0"/>
      <w:marBottom w:val="0"/>
      <w:divBdr>
        <w:top w:val="none" w:sz="0" w:space="0" w:color="auto"/>
        <w:left w:val="none" w:sz="0" w:space="0" w:color="auto"/>
        <w:bottom w:val="none" w:sz="0" w:space="0" w:color="auto"/>
        <w:right w:val="none" w:sz="0" w:space="0" w:color="auto"/>
      </w:divBdr>
    </w:div>
    <w:div w:id="689994424">
      <w:marLeft w:val="0"/>
      <w:marRight w:val="0"/>
      <w:marTop w:val="0"/>
      <w:marBottom w:val="0"/>
      <w:divBdr>
        <w:top w:val="none" w:sz="0" w:space="0" w:color="auto"/>
        <w:left w:val="none" w:sz="0" w:space="0" w:color="auto"/>
        <w:bottom w:val="none" w:sz="0" w:space="0" w:color="auto"/>
        <w:right w:val="none" w:sz="0" w:space="0" w:color="auto"/>
      </w:divBdr>
    </w:div>
    <w:div w:id="689994425">
      <w:marLeft w:val="0"/>
      <w:marRight w:val="0"/>
      <w:marTop w:val="0"/>
      <w:marBottom w:val="0"/>
      <w:divBdr>
        <w:top w:val="none" w:sz="0" w:space="0" w:color="auto"/>
        <w:left w:val="none" w:sz="0" w:space="0" w:color="auto"/>
        <w:bottom w:val="none" w:sz="0" w:space="0" w:color="auto"/>
        <w:right w:val="none" w:sz="0" w:space="0" w:color="auto"/>
      </w:divBdr>
    </w:div>
    <w:div w:id="689994426">
      <w:marLeft w:val="0"/>
      <w:marRight w:val="0"/>
      <w:marTop w:val="0"/>
      <w:marBottom w:val="0"/>
      <w:divBdr>
        <w:top w:val="none" w:sz="0" w:space="0" w:color="auto"/>
        <w:left w:val="none" w:sz="0" w:space="0" w:color="auto"/>
        <w:bottom w:val="none" w:sz="0" w:space="0" w:color="auto"/>
        <w:right w:val="none" w:sz="0" w:space="0" w:color="auto"/>
      </w:divBdr>
    </w:div>
    <w:div w:id="689994427">
      <w:marLeft w:val="0"/>
      <w:marRight w:val="0"/>
      <w:marTop w:val="0"/>
      <w:marBottom w:val="0"/>
      <w:divBdr>
        <w:top w:val="none" w:sz="0" w:space="0" w:color="auto"/>
        <w:left w:val="none" w:sz="0" w:space="0" w:color="auto"/>
        <w:bottom w:val="none" w:sz="0" w:space="0" w:color="auto"/>
        <w:right w:val="none" w:sz="0" w:space="0" w:color="auto"/>
      </w:divBdr>
    </w:div>
    <w:div w:id="689994428">
      <w:marLeft w:val="0"/>
      <w:marRight w:val="0"/>
      <w:marTop w:val="0"/>
      <w:marBottom w:val="0"/>
      <w:divBdr>
        <w:top w:val="none" w:sz="0" w:space="0" w:color="auto"/>
        <w:left w:val="none" w:sz="0" w:space="0" w:color="auto"/>
        <w:bottom w:val="none" w:sz="0" w:space="0" w:color="auto"/>
        <w:right w:val="none" w:sz="0" w:space="0" w:color="auto"/>
      </w:divBdr>
    </w:div>
    <w:div w:id="689994429">
      <w:marLeft w:val="0"/>
      <w:marRight w:val="0"/>
      <w:marTop w:val="0"/>
      <w:marBottom w:val="0"/>
      <w:divBdr>
        <w:top w:val="none" w:sz="0" w:space="0" w:color="auto"/>
        <w:left w:val="none" w:sz="0" w:space="0" w:color="auto"/>
        <w:bottom w:val="none" w:sz="0" w:space="0" w:color="auto"/>
        <w:right w:val="none" w:sz="0" w:space="0" w:color="auto"/>
      </w:divBdr>
    </w:div>
    <w:div w:id="689994430">
      <w:marLeft w:val="0"/>
      <w:marRight w:val="0"/>
      <w:marTop w:val="0"/>
      <w:marBottom w:val="0"/>
      <w:divBdr>
        <w:top w:val="none" w:sz="0" w:space="0" w:color="auto"/>
        <w:left w:val="none" w:sz="0" w:space="0" w:color="auto"/>
        <w:bottom w:val="none" w:sz="0" w:space="0" w:color="auto"/>
        <w:right w:val="none" w:sz="0" w:space="0" w:color="auto"/>
      </w:divBdr>
    </w:div>
    <w:div w:id="689994431">
      <w:marLeft w:val="0"/>
      <w:marRight w:val="0"/>
      <w:marTop w:val="0"/>
      <w:marBottom w:val="0"/>
      <w:divBdr>
        <w:top w:val="none" w:sz="0" w:space="0" w:color="auto"/>
        <w:left w:val="none" w:sz="0" w:space="0" w:color="auto"/>
        <w:bottom w:val="none" w:sz="0" w:space="0" w:color="auto"/>
        <w:right w:val="none" w:sz="0" w:space="0" w:color="auto"/>
      </w:divBdr>
    </w:div>
    <w:div w:id="689994432">
      <w:marLeft w:val="0"/>
      <w:marRight w:val="0"/>
      <w:marTop w:val="0"/>
      <w:marBottom w:val="0"/>
      <w:divBdr>
        <w:top w:val="none" w:sz="0" w:space="0" w:color="auto"/>
        <w:left w:val="none" w:sz="0" w:space="0" w:color="auto"/>
        <w:bottom w:val="none" w:sz="0" w:space="0" w:color="auto"/>
        <w:right w:val="none" w:sz="0" w:space="0" w:color="auto"/>
      </w:divBdr>
    </w:div>
    <w:div w:id="689994433">
      <w:marLeft w:val="0"/>
      <w:marRight w:val="0"/>
      <w:marTop w:val="0"/>
      <w:marBottom w:val="0"/>
      <w:divBdr>
        <w:top w:val="none" w:sz="0" w:space="0" w:color="auto"/>
        <w:left w:val="none" w:sz="0" w:space="0" w:color="auto"/>
        <w:bottom w:val="none" w:sz="0" w:space="0" w:color="auto"/>
        <w:right w:val="none" w:sz="0" w:space="0" w:color="auto"/>
      </w:divBdr>
    </w:div>
    <w:div w:id="689994434">
      <w:marLeft w:val="0"/>
      <w:marRight w:val="0"/>
      <w:marTop w:val="0"/>
      <w:marBottom w:val="0"/>
      <w:divBdr>
        <w:top w:val="none" w:sz="0" w:space="0" w:color="auto"/>
        <w:left w:val="none" w:sz="0" w:space="0" w:color="auto"/>
        <w:bottom w:val="none" w:sz="0" w:space="0" w:color="auto"/>
        <w:right w:val="none" w:sz="0" w:space="0" w:color="auto"/>
      </w:divBdr>
    </w:div>
    <w:div w:id="689994435">
      <w:marLeft w:val="0"/>
      <w:marRight w:val="0"/>
      <w:marTop w:val="0"/>
      <w:marBottom w:val="0"/>
      <w:divBdr>
        <w:top w:val="none" w:sz="0" w:space="0" w:color="auto"/>
        <w:left w:val="none" w:sz="0" w:space="0" w:color="auto"/>
        <w:bottom w:val="none" w:sz="0" w:space="0" w:color="auto"/>
        <w:right w:val="none" w:sz="0" w:space="0" w:color="auto"/>
      </w:divBdr>
    </w:div>
    <w:div w:id="689994436">
      <w:marLeft w:val="0"/>
      <w:marRight w:val="0"/>
      <w:marTop w:val="0"/>
      <w:marBottom w:val="0"/>
      <w:divBdr>
        <w:top w:val="none" w:sz="0" w:space="0" w:color="auto"/>
        <w:left w:val="none" w:sz="0" w:space="0" w:color="auto"/>
        <w:bottom w:val="none" w:sz="0" w:space="0" w:color="auto"/>
        <w:right w:val="none" w:sz="0" w:space="0" w:color="auto"/>
      </w:divBdr>
    </w:div>
    <w:div w:id="689994437">
      <w:marLeft w:val="0"/>
      <w:marRight w:val="0"/>
      <w:marTop w:val="0"/>
      <w:marBottom w:val="0"/>
      <w:divBdr>
        <w:top w:val="none" w:sz="0" w:space="0" w:color="auto"/>
        <w:left w:val="none" w:sz="0" w:space="0" w:color="auto"/>
        <w:bottom w:val="none" w:sz="0" w:space="0" w:color="auto"/>
        <w:right w:val="none" w:sz="0" w:space="0" w:color="auto"/>
      </w:divBdr>
    </w:div>
    <w:div w:id="689994438">
      <w:marLeft w:val="0"/>
      <w:marRight w:val="0"/>
      <w:marTop w:val="0"/>
      <w:marBottom w:val="0"/>
      <w:divBdr>
        <w:top w:val="none" w:sz="0" w:space="0" w:color="auto"/>
        <w:left w:val="none" w:sz="0" w:space="0" w:color="auto"/>
        <w:bottom w:val="none" w:sz="0" w:space="0" w:color="auto"/>
        <w:right w:val="none" w:sz="0" w:space="0" w:color="auto"/>
      </w:divBdr>
    </w:div>
    <w:div w:id="689994439">
      <w:marLeft w:val="0"/>
      <w:marRight w:val="0"/>
      <w:marTop w:val="0"/>
      <w:marBottom w:val="0"/>
      <w:divBdr>
        <w:top w:val="none" w:sz="0" w:space="0" w:color="auto"/>
        <w:left w:val="none" w:sz="0" w:space="0" w:color="auto"/>
        <w:bottom w:val="none" w:sz="0" w:space="0" w:color="auto"/>
        <w:right w:val="none" w:sz="0" w:space="0" w:color="auto"/>
      </w:divBdr>
    </w:div>
    <w:div w:id="689994440">
      <w:marLeft w:val="0"/>
      <w:marRight w:val="0"/>
      <w:marTop w:val="0"/>
      <w:marBottom w:val="0"/>
      <w:divBdr>
        <w:top w:val="none" w:sz="0" w:space="0" w:color="auto"/>
        <w:left w:val="none" w:sz="0" w:space="0" w:color="auto"/>
        <w:bottom w:val="none" w:sz="0" w:space="0" w:color="auto"/>
        <w:right w:val="none" w:sz="0" w:space="0" w:color="auto"/>
      </w:divBdr>
    </w:div>
    <w:div w:id="689994441">
      <w:marLeft w:val="0"/>
      <w:marRight w:val="0"/>
      <w:marTop w:val="0"/>
      <w:marBottom w:val="0"/>
      <w:divBdr>
        <w:top w:val="none" w:sz="0" w:space="0" w:color="auto"/>
        <w:left w:val="none" w:sz="0" w:space="0" w:color="auto"/>
        <w:bottom w:val="none" w:sz="0" w:space="0" w:color="auto"/>
        <w:right w:val="none" w:sz="0" w:space="0" w:color="auto"/>
      </w:divBdr>
    </w:div>
    <w:div w:id="689994442">
      <w:marLeft w:val="0"/>
      <w:marRight w:val="0"/>
      <w:marTop w:val="0"/>
      <w:marBottom w:val="0"/>
      <w:divBdr>
        <w:top w:val="none" w:sz="0" w:space="0" w:color="auto"/>
        <w:left w:val="none" w:sz="0" w:space="0" w:color="auto"/>
        <w:bottom w:val="none" w:sz="0" w:space="0" w:color="auto"/>
        <w:right w:val="none" w:sz="0" w:space="0" w:color="auto"/>
      </w:divBdr>
    </w:div>
    <w:div w:id="689994443">
      <w:marLeft w:val="0"/>
      <w:marRight w:val="0"/>
      <w:marTop w:val="0"/>
      <w:marBottom w:val="0"/>
      <w:divBdr>
        <w:top w:val="none" w:sz="0" w:space="0" w:color="auto"/>
        <w:left w:val="none" w:sz="0" w:space="0" w:color="auto"/>
        <w:bottom w:val="none" w:sz="0" w:space="0" w:color="auto"/>
        <w:right w:val="none" w:sz="0" w:space="0" w:color="auto"/>
      </w:divBdr>
    </w:div>
    <w:div w:id="689994444">
      <w:marLeft w:val="0"/>
      <w:marRight w:val="0"/>
      <w:marTop w:val="0"/>
      <w:marBottom w:val="0"/>
      <w:divBdr>
        <w:top w:val="none" w:sz="0" w:space="0" w:color="auto"/>
        <w:left w:val="none" w:sz="0" w:space="0" w:color="auto"/>
        <w:bottom w:val="none" w:sz="0" w:space="0" w:color="auto"/>
        <w:right w:val="none" w:sz="0" w:space="0" w:color="auto"/>
      </w:divBdr>
    </w:div>
    <w:div w:id="689994445">
      <w:marLeft w:val="0"/>
      <w:marRight w:val="0"/>
      <w:marTop w:val="0"/>
      <w:marBottom w:val="0"/>
      <w:divBdr>
        <w:top w:val="none" w:sz="0" w:space="0" w:color="auto"/>
        <w:left w:val="none" w:sz="0" w:space="0" w:color="auto"/>
        <w:bottom w:val="none" w:sz="0" w:space="0" w:color="auto"/>
        <w:right w:val="none" w:sz="0" w:space="0" w:color="auto"/>
      </w:divBdr>
    </w:div>
    <w:div w:id="689994446">
      <w:marLeft w:val="0"/>
      <w:marRight w:val="0"/>
      <w:marTop w:val="0"/>
      <w:marBottom w:val="0"/>
      <w:divBdr>
        <w:top w:val="none" w:sz="0" w:space="0" w:color="auto"/>
        <w:left w:val="none" w:sz="0" w:space="0" w:color="auto"/>
        <w:bottom w:val="none" w:sz="0" w:space="0" w:color="auto"/>
        <w:right w:val="none" w:sz="0" w:space="0" w:color="auto"/>
      </w:divBdr>
    </w:div>
    <w:div w:id="689994447">
      <w:marLeft w:val="0"/>
      <w:marRight w:val="0"/>
      <w:marTop w:val="0"/>
      <w:marBottom w:val="0"/>
      <w:divBdr>
        <w:top w:val="none" w:sz="0" w:space="0" w:color="auto"/>
        <w:left w:val="none" w:sz="0" w:space="0" w:color="auto"/>
        <w:bottom w:val="none" w:sz="0" w:space="0" w:color="auto"/>
        <w:right w:val="none" w:sz="0" w:space="0" w:color="auto"/>
      </w:divBdr>
    </w:div>
    <w:div w:id="689994448">
      <w:marLeft w:val="0"/>
      <w:marRight w:val="0"/>
      <w:marTop w:val="0"/>
      <w:marBottom w:val="0"/>
      <w:divBdr>
        <w:top w:val="none" w:sz="0" w:space="0" w:color="auto"/>
        <w:left w:val="none" w:sz="0" w:space="0" w:color="auto"/>
        <w:bottom w:val="none" w:sz="0" w:space="0" w:color="auto"/>
        <w:right w:val="none" w:sz="0" w:space="0" w:color="auto"/>
      </w:divBdr>
    </w:div>
    <w:div w:id="689994449">
      <w:marLeft w:val="0"/>
      <w:marRight w:val="0"/>
      <w:marTop w:val="0"/>
      <w:marBottom w:val="0"/>
      <w:divBdr>
        <w:top w:val="none" w:sz="0" w:space="0" w:color="auto"/>
        <w:left w:val="none" w:sz="0" w:space="0" w:color="auto"/>
        <w:bottom w:val="none" w:sz="0" w:space="0" w:color="auto"/>
        <w:right w:val="none" w:sz="0" w:space="0" w:color="auto"/>
      </w:divBdr>
    </w:div>
    <w:div w:id="689994450">
      <w:marLeft w:val="0"/>
      <w:marRight w:val="0"/>
      <w:marTop w:val="0"/>
      <w:marBottom w:val="0"/>
      <w:divBdr>
        <w:top w:val="none" w:sz="0" w:space="0" w:color="auto"/>
        <w:left w:val="none" w:sz="0" w:space="0" w:color="auto"/>
        <w:bottom w:val="none" w:sz="0" w:space="0" w:color="auto"/>
        <w:right w:val="none" w:sz="0" w:space="0" w:color="auto"/>
      </w:divBdr>
    </w:div>
    <w:div w:id="689994451">
      <w:marLeft w:val="0"/>
      <w:marRight w:val="0"/>
      <w:marTop w:val="0"/>
      <w:marBottom w:val="0"/>
      <w:divBdr>
        <w:top w:val="none" w:sz="0" w:space="0" w:color="auto"/>
        <w:left w:val="none" w:sz="0" w:space="0" w:color="auto"/>
        <w:bottom w:val="none" w:sz="0" w:space="0" w:color="auto"/>
        <w:right w:val="none" w:sz="0" w:space="0" w:color="auto"/>
      </w:divBdr>
    </w:div>
    <w:div w:id="689994452">
      <w:marLeft w:val="0"/>
      <w:marRight w:val="0"/>
      <w:marTop w:val="0"/>
      <w:marBottom w:val="0"/>
      <w:divBdr>
        <w:top w:val="none" w:sz="0" w:space="0" w:color="auto"/>
        <w:left w:val="none" w:sz="0" w:space="0" w:color="auto"/>
        <w:bottom w:val="none" w:sz="0" w:space="0" w:color="auto"/>
        <w:right w:val="none" w:sz="0" w:space="0" w:color="auto"/>
      </w:divBdr>
    </w:div>
    <w:div w:id="689994453">
      <w:marLeft w:val="0"/>
      <w:marRight w:val="0"/>
      <w:marTop w:val="0"/>
      <w:marBottom w:val="0"/>
      <w:divBdr>
        <w:top w:val="none" w:sz="0" w:space="0" w:color="auto"/>
        <w:left w:val="none" w:sz="0" w:space="0" w:color="auto"/>
        <w:bottom w:val="none" w:sz="0" w:space="0" w:color="auto"/>
        <w:right w:val="none" w:sz="0" w:space="0" w:color="auto"/>
      </w:divBdr>
    </w:div>
    <w:div w:id="689994454">
      <w:marLeft w:val="0"/>
      <w:marRight w:val="0"/>
      <w:marTop w:val="0"/>
      <w:marBottom w:val="0"/>
      <w:divBdr>
        <w:top w:val="none" w:sz="0" w:space="0" w:color="auto"/>
        <w:left w:val="none" w:sz="0" w:space="0" w:color="auto"/>
        <w:bottom w:val="none" w:sz="0" w:space="0" w:color="auto"/>
        <w:right w:val="none" w:sz="0" w:space="0" w:color="auto"/>
      </w:divBdr>
    </w:div>
    <w:div w:id="689994455">
      <w:marLeft w:val="0"/>
      <w:marRight w:val="0"/>
      <w:marTop w:val="0"/>
      <w:marBottom w:val="0"/>
      <w:divBdr>
        <w:top w:val="none" w:sz="0" w:space="0" w:color="auto"/>
        <w:left w:val="none" w:sz="0" w:space="0" w:color="auto"/>
        <w:bottom w:val="none" w:sz="0" w:space="0" w:color="auto"/>
        <w:right w:val="none" w:sz="0" w:space="0" w:color="auto"/>
      </w:divBdr>
    </w:div>
    <w:div w:id="689994456">
      <w:marLeft w:val="0"/>
      <w:marRight w:val="0"/>
      <w:marTop w:val="0"/>
      <w:marBottom w:val="0"/>
      <w:divBdr>
        <w:top w:val="none" w:sz="0" w:space="0" w:color="auto"/>
        <w:left w:val="none" w:sz="0" w:space="0" w:color="auto"/>
        <w:bottom w:val="none" w:sz="0" w:space="0" w:color="auto"/>
        <w:right w:val="none" w:sz="0" w:space="0" w:color="auto"/>
      </w:divBdr>
    </w:div>
    <w:div w:id="689994457">
      <w:marLeft w:val="0"/>
      <w:marRight w:val="0"/>
      <w:marTop w:val="0"/>
      <w:marBottom w:val="0"/>
      <w:divBdr>
        <w:top w:val="none" w:sz="0" w:space="0" w:color="auto"/>
        <w:left w:val="none" w:sz="0" w:space="0" w:color="auto"/>
        <w:bottom w:val="none" w:sz="0" w:space="0" w:color="auto"/>
        <w:right w:val="none" w:sz="0" w:space="0" w:color="auto"/>
      </w:divBdr>
    </w:div>
    <w:div w:id="689994458">
      <w:marLeft w:val="0"/>
      <w:marRight w:val="0"/>
      <w:marTop w:val="0"/>
      <w:marBottom w:val="0"/>
      <w:divBdr>
        <w:top w:val="none" w:sz="0" w:space="0" w:color="auto"/>
        <w:left w:val="none" w:sz="0" w:space="0" w:color="auto"/>
        <w:bottom w:val="none" w:sz="0" w:space="0" w:color="auto"/>
        <w:right w:val="none" w:sz="0" w:space="0" w:color="auto"/>
      </w:divBdr>
    </w:div>
    <w:div w:id="689994459">
      <w:marLeft w:val="0"/>
      <w:marRight w:val="0"/>
      <w:marTop w:val="0"/>
      <w:marBottom w:val="0"/>
      <w:divBdr>
        <w:top w:val="none" w:sz="0" w:space="0" w:color="auto"/>
        <w:left w:val="none" w:sz="0" w:space="0" w:color="auto"/>
        <w:bottom w:val="none" w:sz="0" w:space="0" w:color="auto"/>
        <w:right w:val="none" w:sz="0" w:space="0" w:color="auto"/>
      </w:divBdr>
    </w:div>
    <w:div w:id="689994460">
      <w:marLeft w:val="0"/>
      <w:marRight w:val="0"/>
      <w:marTop w:val="0"/>
      <w:marBottom w:val="0"/>
      <w:divBdr>
        <w:top w:val="none" w:sz="0" w:space="0" w:color="auto"/>
        <w:left w:val="none" w:sz="0" w:space="0" w:color="auto"/>
        <w:bottom w:val="none" w:sz="0" w:space="0" w:color="auto"/>
        <w:right w:val="none" w:sz="0" w:space="0" w:color="auto"/>
      </w:divBdr>
    </w:div>
    <w:div w:id="689994461">
      <w:marLeft w:val="0"/>
      <w:marRight w:val="0"/>
      <w:marTop w:val="0"/>
      <w:marBottom w:val="0"/>
      <w:divBdr>
        <w:top w:val="none" w:sz="0" w:space="0" w:color="auto"/>
        <w:left w:val="none" w:sz="0" w:space="0" w:color="auto"/>
        <w:bottom w:val="none" w:sz="0" w:space="0" w:color="auto"/>
        <w:right w:val="none" w:sz="0" w:space="0" w:color="auto"/>
      </w:divBdr>
    </w:div>
    <w:div w:id="689994462">
      <w:marLeft w:val="0"/>
      <w:marRight w:val="0"/>
      <w:marTop w:val="0"/>
      <w:marBottom w:val="0"/>
      <w:divBdr>
        <w:top w:val="none" w:sz="0" w:space="0" w:color="auto"/>
        <w:left w:val="none" w:sz="0" w:space="0" w:color="auto"/>
        <w:bottom w:val="none" w:sz="0" w:space="0" w:color="auto"/>
        <w:right w:val="none" w:sz="0" w:space="0" w:color="auto"/>
      </w:divBdr>
    </w:div>
    <w:div w:id="689994463">
      <w:marLeft w:val="0"/>
      <w:marRight w:val="0"/>
      <w:marTop w:val="0"/>
      <w:marBottom w:val="0"/>
      <w:divBdr>
        <w:top w:val="none" w:sz="0" w:space="0" w:color="auto"/>
        <w:left w:val="none" w:sz="0" w:space="0" w:color="auto"/>
        <w:bottom w:val="none" w:sz="0" w:space="0" w:color="auto"/>
        <w:right w:val="none" w:sz="0" w:space="0" w:color="auto"/>
      </w:divBdr>
    </w:div>
    <w:div w:id="689994464">
      <w:marLeft w:val="0"/>
      <w:marRight w:val="0"/>
      <w:marTop w:val="0"/>
      <w:marBottom w:val="0"/>
      <w:divBdr>
        <w:top w:val="none" w:sz="0" w:space="0" w:color="auto"/>
        <w:left w:val="none" w:sz="0" w:space="0" w:color="auto"/>
        <w:bottom w:val="none" w:sz="0" w:space="0" w:color="auto"/>
        <w:right w:val="none" w:sz="0" w:space="0" w:color="auto"/>
      </w:divBdr>
    </w:div>
    <w:div w:id="689994465">
      <w:marLeft w:val="0"/>
      <w:marRight w:val="0"/>
      <w:marTop w:val="0"/>
      <w:marBottom w:val="0"/>
      <w:divBdr>
        <w:top w:val="none" w:sz="0" w:space="0" w:color="auto"/>
        <w:left w:val="none" w:sz="0" w:space="0" w:color="auto"/>
        <w:bottom w:val="none" w:sz="0" w:space="0" w:color="auto"/>
        <w:right w:val="none" w:sz="0" w:space="0" w:color="auto"/>
      </w:divBdr>
    </w:div>
    <w:div w:id="689994466">
      <w:marLeft w:val="0"/>
      <w:marRight w:val="0"/>
      <w:marTop w:val="0"/>
      <w:marBottom w:val="0"/>
      <w:divBdr>
        <w:top w:val="none" w:sz="0" w:space="0" w:color="auto"/>
        <w:left w:val="none" w:sz="0" w:space="0" w:color="auto"/>
        <w:bottom w:val="none" w:sz="0" w:space="0" w:color="auto"/>
        <w:right w:val="none" w:sz="0" w:space="0" w:color="auto"/>
      </w:divBdr>
    </w:div>
    <w:div w:id="689994467">
      <w:marLeft w:val="0"/>
      <w:marRight w:val="0"/>
      <w:marTop w:val="0"/>
      <w:marBottom w:val="0"/>
      <w:divBdr>
        <w:top w:val="none" w:sz="0" w:space="0" w:color="auto"/>
        <w:left w:val="none" w:sz="0" w:space="0" w:color="auto"/>
        <w:bottom w:val="none" w:sz="0" w:space="0" w:color="auto"/>
        <w:right w:val="none" w:sz="0" w:space="0" w:color="auto"/>
      </w:divBdr>
    </w:div>
    <w:div w:id="689994468">
      <w:marLeft w:val="0"/>
      <w:marRight w:val="0"/>
      <w:marTop w:val="0"/>
      <w:marBottom w:val="0"/>
      <w:divBdr>
        <w:top w:val="none" w:sz="0" w:space="0" w:color="auto"/>
        <w:left w:val="none" w:sz="0" w:space="0" w:color="auto"/>
        <w:bottom w:val="none" w:sz="0" w:space="0" w:color="auto"/>
        <w:right w:val="none" w:sz="0" w:space="0" w:color="auto"/>
      </w:divBdr>
    </w:div>
    <w:div w:id="689994469">
      <w:marLeft w:val="0"/>
      <w:marRight w:val="0"/>
      <w:marTop w:val="0"/>
      <w:marBottom w:val="0"/>
      <w:divBdr>
        <w:top w:val="none" w:sz="0" w:space="0" w:color="auto"/>
        <w:left w:val="none" w:sz="0" w:space="0" w:color="auto"/>
        <w:bottom w:val="none" w:sz="0" w:space="0" w:color="auto"/>
        <w:right w:val="none" w:sz="0" w:space="0" w:color="auto"/>
      </w:divBdr>
    </w:div>
    <w:div w:id="689994470">
      <w:marLeft w:val="0"/>
      <w:marRight w:val="0"/>
      <w:marTop w:val="0"/>
      <w:marBottom w:val="0"/>
      <w:divBdr>
        <w:top w:val="none" w:sz="0" w:space="0" w:color="auto"/>
        <w:left w:val="none" w:sz="0" w:space="0" w:color="auto"/>
        <w:bottom w:val="none" w:sz="0" w:space="0" w:color="auto"/>
        <w:right w:val="none" w:sz="0" w:space="0" w:color="auto"/>
      </w:divBdr>
    </w:div>
    <w:div w:id="689994471">
      <w:marLeft w:val="0"/>
      <w:marRight w:val="0"/>
      <w:marTop w:val="0"/>
      <w:marBottom w:val="0"/>
      <w:divBdr>
        <w:top w:val="none" w:sz="0" w:space="0" w:color="auto"/>
        <w:left w:val="none" w:sz="0" w:space="0" w:color="auto"/>
        <w:bottom w:val="none" w:sz="0" w:space="0" w:color="auto"/>
        <w:right w:val="none" w:sz="0" w:space="0" w:color="auto"/>
      </w:divBdr>
    </w:div>
    <w:div w:id="689994472">
      <w:marLeft w:val="0"/>
      <w:marRight w:val="0"/>
      <w:marTop w:val="0"/>
      <w:marBottom w:val="0"/>
      <w:divBdr>
        <w:top w:val="none" w:sz="0" w:space="0" w:color="auto"/>
        <w:left w:val="none" w:sz="0" w:space="0" w:color="auto"/>
        <w:bottom w:val="none" w:sz="0" w:space="0" w:color="auto"/>
        <w:right w:val="none" w:sz="0" w:space="0" w:color="auto"/>
      </w:divBdr>
    </w:div>
    <w:div w:id="689994473">
      <w:marLeft w:val="0"/>
      <w:marRight w:val="0"/>
      <w:marTop w:val="0"/>
      <w:marBottom w:val="0"/>
      <w:divBdr>
        <w:top w:val="none" w:sz="0" w:space="0" w:color="auto"/>
        <w:left w:val="none" w:sz="0" w:space="0" w:color="auto"/>
        <w:bottom w:val="none" w:sz="0" w:space="0" w:color="auto"/>
        <w:right w:val="none" w:sz="0" w:space="0" w:color="auto"/>
      </w:divBdr>
    </w:div>
    <w:div w:id="689994474">
      <w:marLeft w:val="0"/>
      <w:marRight w:val="0"/>
      <w:marTop w:val="0"/>
      <w:marBottom w:val="0"/>
      <w:divBdr>
        <w:top w:val="none" w:sz="0" w:space="0" w:color="auto"/>
        <w:left w:val="none" w:sz="0" w:space="0" w:color="auto"/>
        <w:bottom w:val="none" w:sz="0" w:space="0" w:color="auto"/>
        <w:right w:val="none" w:sz="0" w:space="0" w:color="auto"/>
      </w:divBdr>
    </w:div>
    <w:div w:id="689994475">
      <w:marLeft w:val="0"/>
      <w:marRight w:val="0"/>
      <w:marTop w:val="0"/>
      <w:marBottom w:val="0"/>
      <w:divBdr>
        <w:top w:val="none" w:sz="0" w:space="0" w:color="auto"/>
        <w:left w:val="none" w:sz="0" w:space="0" w:color="auto"/>
        <w:bottom w:val="none" w:sz="0" w:space="0" w:color="auto"/>
        <w:right w:val="none" w:sz="0" w:space="0" w:color="auto"/>
      </w:divBdr>
    </w:div>
    <w:div w:id="689994476">
      <w:marLeft w:val="0"/>
      <w:marRight w:val="0"/>
      <w:marTop w:val="0"/>
      <w:marBottom w:val="0"/>
      <w:divBdr>
        <w:top w:val="none" w:sz="0" w:space="0" w:color="auto"/>
        <w:left w:val="none" w:sz="0" w:space="0" w:color="auto"/>
        <w:bottom w:val="none" w:sz="0" w:space="0" w:color="auto"/>
        <w:right w:val="none" w:sz="0" w:space="0" w:color="auto"/>
      </w:divBdr>
    </w:div>
    <w:div w:id="689994477">
      <w:marLeft w:val="0"/>
      <w:marRight w:val="0"/>
      <w:marTop w:val="0"/>
      <w:marBottom w:val="0"/>
      <w:divBdr>
        <w:top w:val="none" w:sz="0" w:space="0" w:color="auto"/>
        <w:left w:val="none" w:sz="0" w:space="0" w:color="auto"/>
        <w:bottom w:val="none" w:sz="0" w:space="0" w:color="auto"/>
        <w:right w:val="none" w:sz="0" w:space="0" w:color="auto"/>
      </w:divBdr>
    </w:div>
    <w:div w:id="689994478">
      <w:marLeft w:val="0"/>
      <w:marRight w:val="0"/>
      <w:marTop w:val="0"/>
      <w:marBottom w:val="0"/>
      <w:divBdr>
        <w:top w:val="none" w:sz="0" w:space="0" w:color="auto"/>
        <w:left w:val="none" w:sz="0" w:space="0" w:color="auto"/>
        <w:bottom w:val="none" w:sz="0" w:space="0" w:color="auto"/>
        <w:right w:val="none" w:sz="0" w:space="0" w:color="auto"/>
      </w:divBdr>
    </w:div>
    <w:div w:id="689994479">
      <w:marLeft w:val="0"/>
      <w:marRight w:val="0"/>
      <w:marTop w:val="0"/>
      <w:marBottom w:val="0"/>
      <w:divBdr>
        <w:top w:val="none" w:sz="0" w:space="0" w:color="auto"/>
        <w:left w:val="none" w:sz="0" w:space="0" w:color="auto"/>
        <w:bottom w:val="none" w:sz="0" w:space="0" w:color="auto"/>
        <w:right w:val="none" w:sz="0" w:space="0" w:color="auto"/>
      </w:divBdr>
    </w:div>
    <w:div w:id="689994480">
      <w:marLeft w:val="0"/>
      <w:marRight w:val="0"/>
      <w:marTop w:val="0"/>
      <w:marBottom w:val="0"/>
      <w:divBdr>
        <w:top w:val="none" w:sz="0" w:space="0" w:color="auto"/>
        <w:left w:val="none" w:sz="0" w:space="0" w:color="auto"/>
        <w:bottom w:val="none" w:sz="0" w:space="0" w:color="auto"/>
        <w:right w:val="none" w:sz="0" w:space="0" w:color="auto"/>
      </w:divBdr>
    </w:div>
    <w:div w:id="689994481">
      <w:marLeft w:val="0"/>
      <w:marRight w:val="0"/>
      <w:marTop w:val="0"/>
      <w:marBottom w:val="0"/>
      <w:divBdr>
        <w:top w:val="none" w:sz="0" w:space="0" w:color="auto"/>
        <w:left w:val="none" w:sz="0" w:space="0" w:color="auto"/>
        <w:bottom w:val="none" w:sz="0" w:space="0" w:color="auto"/>
        <w:right w:val="none" w:sz="0" w:space="0" w:color="auto"/>
      </w:divBdr>
    </w:div>
    <w:div w:id="689994482">
      <w:marLeft w:val="0"/>
      <w:marRight w:val="0"/>
      <w:marTop w:val="0"/>
      <w:marBottom w:val="0"/>
      <w:divBdr>
        <w:top w:val="none" w:sz="0" w:space="0" w:color="auto"/>
        <w:left w:val="none" w:sz="0" w:space="0" w:color="auto"/>
        <w:bottom w:val="none" w:sz="0" w:space="0" w:color="auto"/>
        <w:right w:val="none" w:sz="0" w:space="0" w:color="auto"/>
      </w:divBdr>
    </w:div>
    <w:div w:id="689994483">
      <w:marLeft w:val="0"/>
      <w:marRight w:val="0"/>
      <w:marTop w:val="0"/>
      <w:marBottom w:val="0"/>
      <w:divBdr>
        <w:top w:val="none" w:sz="0" w:space="0" w:color="auto"/>
        <w:left w:val="none" w:sz="0" w:space="0" w:color="auto"/>
        <w:bottom w:val="none" w:sz="0" w:space="0" w:color="auto"/>
        <w:right w:val="none" w:sz="0" w:space="0" w:color="auto"/>
      </w:divBdr>
    </w:div>
    <w:div w:id="689994484">
      <w:marLeft w:val="0"/>
      <w:marRight w:val="0"/>
      <w:marTop w:val="0"/>
      <w:marBottom w:val="0"/>
      <w:divBdr>
        <w:top w:val="none" w:sz="0" w:space="0" w:color="auto"/>
        <w:left w:val="none" w:sz="0" w:space="0" w:color="auto"/>
        <w:bottom w:val="none" w:sz="0" w:space="0" w:color="auto"/>
        <w:right w:val="none" w:sz="0" w:space="0" w:color="auto"/>
      </w:divBdr>
    </w:div>
    <w:div w:id="689994485">
      <w:marLeft w:val="0"/>
      <w:marRight w:val="0"/>
      <w:marTop w:val="0"/>
      <w:marBottom w:val="0"/>
      <w:divBdr>
        <w:top w:val="none" w:sz="0" w:space="0" w:color="auto"/>
        <w:left w:val="none" w:sz="0" w:space="0" w:color="auto"/>
        <w:bottom w:val="none" w:sz="0" w:space="0" w:color="auto"/>
        <w:right w:val="none" w:sz="0" w:space="0" w:color="auto"/>
      </w:divBdr>
    </w:div>
    <w:div w:id="689994486">
      <w:marLeft w:val="0"/>
      <w:marRight w:val="0"/>
      <w:marTop w:val="0"/>
      <w:marBottom w:val="0"/>
      <w:divBdr>
        <w:top w:val="none" w:sz="0" w:space="0" w:color="auto"/>
        <w:left w:val="none" w:sz="0" w:space="0" w:color="auto"/>
        <w:bottom w:val="none" w:sz="0" w:space="0" w:color="auto"/>
        <w:right w:val="none" w:sz="0" w:space="0" w:color="auto"/>
      </w:divBdr>
    </w:div>
    <w:div w:id="689994487">
      <w:marLeft w:val="0"/>
      <w:marRight w:val="0"/>
      <w:marTop w:val="0"/>
      <w:marBottom w:val="0"/>
      <w:divBdr>
        <w:top w:val="none" w:sz="0" w:space="0" w:color="auto"/>
        <w:left w:val="none" w:sz="0" w:space="0" w:color="auto"/>
        <w:bottom w:val="none" w:sz="0" w:space="0" w:color="auto"/>
        <w:right w:val="none" w:sz="0" w:space="0" w:color="auto"/>
      </w:divBdr>
    </w:div>
    <w:div w:id="689994488">
      <w:marLeft w:val="0"/>
      <w:marRight w:val="0"/>
      <w:marTop w:val="0"/>
      <w:marBottom w:val="0"/>
      <w:divBdr>
        <w:top w:val="none" w:sz="0" w:space="0" w:color="auto"/>
        <w:left w:val="none" w:sz="0" w:space="0" w:color="auto"/>
        <w:bottom w:val="none" w:sz="0" w:space="0" w:color="auto"/>
        <w:right w:val="none" w:sz="0" w:space="0" w:color="auto"/>
      </w:divBdr>
    </w:div>
    <w:div w:id="689994489">
      <w:marLeft w:val="0"/>
      <w:marRight w:val="0"/>
      <w:marTop w:val="0"/>
      <w:marBottom w:val="0"/>
      <w:divBdr>
        <w:top w:val="none" w:sz="0" w:space="0" w:color="auto"/>
        <w:left w:val="none" w:sz="0" w:space="0" w:color="auto"/>
        <w:bottom w:val="none" w:sz="0" w:space="0" w:color="auto"/>
        <w:right w:val="none" w:sz="0" w:space="0" w:color="auto"/>
      </w:divBdr>
    </w:div>
    <w:div w:id="689994490">
      <w:marLeft w:val="0"/>
      <w:marRight w:val="0"/>
      <w:marTop w:val="0"/>
      <w:marBottom w:val="0"/>
      <w:divBdr>
        <w:top w:val="none" w:sz="0" w:space="0" w:color="auto"/>
        <w:left w:val="none" w:sz="0" w:space="0" w:color="auto"/>
        <w:bottom w:val="none" w:sz="0" w:space="0" w:color="auto"/>
        <w:right w:val="none" w:sz="0" w:space="0" w:color="auto"/>
      </w:divBdr>
    </w:div>
    <w:div w:id="689994491">
      <w:marLeft w:val="0"/>
      <w:marRight w:val="0"/>
      <w:marTop w:val="0"/>
      <w:marBottom w:val="0"/>
      <w:divBdr>
        <w:top w:val="none" w:sz="0" w:space="0" w:color="auto"/>
        <w:left w:val="none" w:sz="0" w:space="0" w:color="auto"/>
        <w:bottom w:val="none" w:sz="0" w:space="0" w:color="auto"/>
        <w:right w:val="none" w:sz="0" w:space="0" w:color="auto"/>
      </w:divBdr>
    </w:div>
    <w:div w:id="689994492">
      <w:marLeft w:val="0"/>
      <w:marRight w:val="0"/>
      <w:marTop w:val="0"/>
      <w:marBottom w:val="0"/>
      <w:divBdr>
        <w:top w:val="none" w:sz="0" w:space="0" w:color="auto"/>
        <w:left w:val="none" w:sz="0" w:space="0" w:color="auto"/>
        <w:bottom w:val="none" w:sz="0" w:space="0" w:color="auto"/>
        <w:right w:val="none" w:sz="0" w:space="0" w:color="auto"/>
      </w:divBdr>
    </w:div>
    <w:div w:id="689994493">
      <w:marLeft w:val="0"/>
      <w:marRight w:val="0"/>
      <w:marTop w:val="0"/>
      <w:marBottom w:val="0"/>
      <w:divBdr>
        <w:top w:val="none" w:sz="0" w:space="0" w:color="auto"/>
        <w:left w:val="none" w:sz="0" w:space="0" w:color="auto"/>
        <w:bottom w:val="none" w:sz="0" w:space="0" w:color="auto"/>
        <w:right w:val="none" w:sz="0" w:space="0" w:color="auto"/>
      </w:divBdr>
    </w:div>
    <w:div w:id="689994494">
      <w:marLeft w:val="0"/>
      <w:marRight w:val="0"/>
      <w:marTop w:val="0"/>
      <w:marBottom w:val="0"/>
      <w:divBdr>
        <w:top w:val="none" w:sz="0" w:space="0" w:color="auto"/>
        <w:left w:val="none" w:sz="0" w:space="0" w:color="auto"/>
        <w:bottom w:val="none" w:sz="0" w:space="0" w:color="auto"/>
        <w:right w:val="none" w:sz="0" w:space="0" w:color="auto"/>
      </w:divBdr>
    </w:div>
    <w:div w:id="689994495">
      <w:marLeft w:val="0"/>
      <w:marRight w:val="0"/>
      <w:marTop w:val="0"/>
      <w:marBottom w:val="0"/>
      <w:divBdr>
        <w:top w:val="none" w:sz="0" w:space="0" w:color="auto"/>
        <w:left w:val="none" w:sz="0" w:space="0" w:color="auto"/>
        <w:bottom w:val="none" w:sz="0" w:space="0" w:color="auto"/>
        <w:right w:val="none" w:sz="0" w:space="0" w:color="auto"/>
      </w:divBdr>
    </w:div>
    <w:div w:id="689994496">
      <w:marLeft w:val="0"/>
      <w:marRight w:val="0"/>
      <w:marTop w:val="0"/>
      <w:marBottom w:val="0"/>
      <w:divBdr>
        <w:top w:val="none" w:sz="0" w:space="0" w:color="auto"/>
        <w:left w:val="none" w:sz="0" w:space="0" w:color="auto"/>
        <w:bottom w:val="none" w:sz="0" w:space="0" w:color="auto"/>
        <w:right w:val="none" w:sz="0" w:space="0" w:color="auto"/>
      </w:divBdr>
    </w:div>
    <w:div w:id="689994497">
      <w:marLeft w:val="0"/>
      <w:marRight w:val="0"/>
      <w:marTop w:val="0"/>
      <w:marBottom w:val="0"/>
      <w:divBdr>
        <w:top w:val="none" w:sz="0" w:space="0" w:color="auto"/>
        <w:left w:val="none" w:sz="0" w:space="0" w:color="auto"/>
        <w:bottom w:val="none" w:sz="0" w:space="0" w:color="auto"/>
        <w:right w:val="none" w:sz="0" w:space="0" w:color="auto"/>
      </w:divBdr>
    </w:div>
    <w:div w:id="689994498">
      <w:marLeft w:val="0"/>
      <w:marRight w:val="0"/>
      <w:marTop w:val="0"/>
      <w:marBottom w:val="0"/>
      <w:divBdr>
        <w:top w:val="none" w:sz="0" w:space="0" w:color="auto"/>
        <w:left w:val="none" w:sz="0" w:space="0" w:color="auto"/>
        <w:bottom w:val="none" w:sz="0" w:space="0" w:color="auto"/>
        <w:right w:val="none" w:sz="0" w:space="0" w:color="auto"/>
      </w:divBdr>
    </w:div>
    <w:div w:id="689994499">
      <w:marLeft w:val="0"/>
      <w:marRight w:val="0"/>
      <w:marTop w:val="0"/>
      <w:marBottom w:val="0"/>
      <w:divBdr>
        <w:top w:val="none" w:sz="0" w:space="0" w:color="auto"/>
        <w:left w:val="none" w:sz="0" w:space="0" w:color="auto"/>
        <w:bottom w:val="none" w:sz="0" w:space="0" w:color="auto"/>
        <w:right w:val="none" w:sz="0" w:space="0" w:color="auto"/>
      </w:divBdr>
    </w:div>
    <w:div w:id="689994500">
      <w:marLeft w:val="0"/>
      <w:marRight w:val="0"/>
      <w:marTop w:val="0"/>
      <w:marBottom w:val="0"/>
      <w:divBdr>
        <w:top w:val="none" w:sz="0" w:space="0" w:color="auto"/>
        <w:left w:val="none" w:sz="0" w:space="0" w:color="auto"/>
        <w:bottom w:val="none" w:sz="0" w:space="0" w:color="auto"/>
        <w:right w:val="none" w:sz="0" w:space="0" w:color="auto"/>
      </w:divBdr>
    </w:div>
    <w:div w:id="689994501">
      <w:marLeft w:val="0"/>
      <w:marRight w:val="0"/>
      <w:marTop w:val="0"/>
      <w:marBottom w:val="0"/>
      <w:divBdr>
        <w:top w:val="none" w:sz="0" w:space="0" w:color="auto"/>
        <w:left w:val="none" w:sz="0" w:space="0" w:color="auto"/>
        <w:bottom w:val="none" w:sz="0" w:space="0" w:color="auto"/>
        <w:right w:val="none" w:sz="0" w:space="0" w:color="auto"/>
      </w:divBdr>
    </w:div>
    <w:div w:id="689994502">
      <w:marLeft w:val="0"/>
      <w:marRight w:val="0"/>
      <w:marTop w:val="0"/>
      <w:marBottom w:val="0"/>
      <w:divBdr>
        <w:top w:val="none" w:sz="0" w:space="0" w:color="auto"/>
        <w:left w:val="none" w:sz="0" w:space="0" w:color="auto"/>
        <w:bottom w:val="none" w:sz="0" w:space="0" w:color="auto"/>
        <w:right w:val="none" w:sz="0" w:space="0" w:color="auto"/>
      </w:divBdr>
    </w:div>
    <w:div w:id="689994503">
      <w:marLeft w:val="0"/>
      <w:marRight w:val="0"/>
      <w:marTop w:val="0"/>
      <w:marBottom w:val="0"/>
      <w:divBdr>
        <w:top w:val="none" w:sz="0" w:space="0" w:color="auto"/>
        <w:left w:val="none" w:sz="0" w:space="0" w:color="auto"/>
        <w:bottom w:val="none" w:sz="0" w:space="0" w:color="auto"/>
        <w:right w:val="none" w:sz="0" w:space="0" w:color="auto"/>
      </w:divBdr>
    </w:div>
    <w:div w:id="689994504">
      <w:marLeft w:val="0"/>
      <w:marRight w:val="0"/>
      <w:marTop w:val="0"/>
      <w:marBottom w:val="0"/>
      <w:divBdr>
        <w:top w:val="none" w:sz="0" w:space="0" w:color="auto"/>
        <w:left w:val="none" w:sz="0" w:space="0" w:color="auto"/>
        <w:bottom w:val="none" w:sz="0" w:space="0" w:color="auto"/>
        <w:right w:val="none" w:sz="0" w:space="0" w:color="auto"/>
      </w:divBdr>
    </w:div>
    <w:div w:id="689994505">
      <w:marLeft w:val="0"/>
      <w:marRight w:val="0"/>
      <w:marTop w:val="0"/>
      <w:marBottom w:val="0"/>
      <w:divBdr>
        <w:top w:val="none" w:sz="0" w:space="0" w:color="auto"/>
        <w:left w:val="none" w:sz="0" w:space="0" w:color="auto"/>
        <w:bottom w:val="none" w:sz="0" w:space="0" w:color="auto"/>
        <w:right w:val="none" w:sz="0" w:space="0" w:color="auto"/>
      </w:divBdr>
    </w:div>
    <w:div w:id="689994506">
      <w:marLeft w:val="0"/>
      <w:marRight w:val="0"/>
      <w:marTop w:val="0"/>
      <w:marBottom w:val="0"/>
      <w:divBdr>
        <w:top w:val="none" w:sz="0" w:space="0" w:color="auto"/>
        <w:left w:val="none" w:sz="0" w:space="0" w:color="auto"/>
        <w:bottom w:val="none" w:sz="0" w:space="0" w:color="auto"/>
        <w:right w:val="none" w:sz="0" w:space="0" w:color="auto"/>
      </w:divBdr>
    </w:div>
    <w:div w:id="689994507">
      <w:marLeft w:val="0"/>
      <w:marRight w:val="0"/>
      <w:marTop w:val="0"/>
      <w:marBottom w:val="0"/>
      <w:divBdr>
        <w:top w:val="none" w:sz="0" w:space="0" w:color="auto"/>
        <w:left w:val="none" w:sz="0" w:space="0" w:color="auto"/>
        <w:bottom w:val="none" w:sz="0" w:space="0" w:color="auto"/>
        <w:right w:val="none" w:sz="0" w:space="0" w:color="auto"/>
      </w:divBdr>
    </w:div>
    <w:div w:id="689994508">
      <w:marLeft w:val="0"/>
      <w:marRight w:val="0"/>
      <w:marTop w:val="0"/>
      <w:marBottom w:val="0"/>
      <w:divBdr>
        <w:top w:val="none" w:sz="0" w:space="0" w:color="auto"/>
        <w:left w:val="none" w:sz="0" w:space="0" w:color="auto"/>
        <w:bottom w:val="none" w:sz="0" w:space="0" w:color="auto"/>
        <w:right w:val="none" w:sz="0" w:space="0" w:color="auto"/>
      </w:divBdr>
    </w:div>
    <w:div w:id="689994509">
      <w:marLeft w:val="0"/>
      <w:marRight w:val="0"/>
      <w:marTop w:val="0"/>
      <w:marBottom w:val="0"/>
      <w:divBdr>
        <w:top w:val="none" w:sz="0" w:space="0" w:color="auto"/>
        <w:left w:val="none" w:sz="0" w:space="0" w:color="auto"/>
        <w:bottom w:val="none" w:sz="0" w:space="0" w:color="auto"/>
        <w:right w:val="none" w:sz="0" w:space="0" w:color="auto"/>
      </w:divBdr>
    </w:div>
    <w:div w:id="689994510">
      <w:marLeft w:val="0"/>
      <w:marRight w:val="0"/>
      <w:marTop w:val="0"/>
      <w:marBottom w:val="0"/>
      <w:divBdr>
        <w:top w:val="none" w:sz="0" w:space="0" w:color="auto"/>
        <w:left w:val="none" w:sz="0" w:space="0" w:color="auto"/>
        <w:bottom w:val="none" w:sz="0" w:space="0" w:color="auto"/>
        <w:right w:val="none" w:sz="0" w:space="0" w:color="auto"/>
      </w:divBdr>
    </w:div>
    <w:div w:id="689994511">
      <w:marLeft w:val="0"/>
      <w:marRight w:val="0"/>
      <w:marTop w:val="0"/>
      <w:marBottom w:val="0"/>
      <w:divBdr>
        <w:top w:val="none" w:sz="0" w:space="0" w:color="auto"/>
        <w:left w:val="none" w:sz="0" w:space="0" w:color="auto"/>
        <w:bottom w:val="none" w:sz="0" w:space="0" w:color="auto"/>
        <w:right w:val="none" w:sz="0" w:space="0" w:color="auto"/>
      </w:divBdr>
    </w:div>
    <w:div w:id="689994512">
      <w:marLeft w:val="0"/>
      <w:marRight w:val="0"/>
      <w:marTop w:val="0"/>
      <w:marBottom w:val="0"/>
      <w:divBdr>
        <w:top w:val="none" w:sz="0" w:space="0" w:color="auto"/>
        <w:left w:val="none" w:sz="0" w:space="0" w:color="auto"/>
        <w:bottom w:val="none" w:sz="0" w:space="0" w:color="auto"/>
        <w:right w:val="none" w:sz="0" w:space="0" w:color="auto"/>
      </w:divBdr>
    </w:div>
    <w:div w:id="689994513">
      <w:marLeft w:val="0"/>
      <w:marRight w:val="0"/>
      <w:marTop w:val="0"/>
      <w:marBottom w:val="0"/>
      <w:divBdr>
        <w:top w:val="none" w:sz="0" w:space="0" w:color="auto"/>
        <w:left w:val="none" w:sz="0" w:space="0" w:color="auto"/>
        <w:bottom w:val="none" w:sz="0" w:space="0" w:color="auto"/>
        <w:right w:val="none" w:sz="0" w:space="0" w:color="auto"/>
      </w:divBdr>
    </w:div>
    <w:div w:id="689994514">
      <w:marLeft w:val="0"/>
      <w:marRight w:val="0"/>
      <w:marTop w:val="0"/>
      <w:marBottom w:val="0"/>
      <w:divBdr>
        <w:top w:val="none" w:sz="0" w:space="0" w:color="auto"/>
        <w:left w:val="none" w:sz="0" w:space="0" w:color="auto"/>
        <w:bottom w:val="none" w:sz="0" w:space="0" w:color="auto"/>
        <w:right w:val="none" w:sz="0" w:space="0" w:color="auto"/>
      </w:divBdr>
    </w:div>
    <w:div w:id="689994515">
      <w:marLeft w:val="0"/>
      <w:marRight w:val="0"/>
      <w:marTop w:val="0"/>
      <w:marBottom w:val="0"/>
      <w:divBdr>
        <w:top w:val="none" w:sz="0" w:space="0" w:color="auto"/>
        <w:left w:val="none" w:sz="0" w:space="0" w:color="auto"/>
        <w:bottom w:val="none" w:sz="0" w:space="0" w:color="auto"/>
        <w:right w:val="none" w:sz="0" w:space="0" w:color="auto"/>
      </w:divBdr>
    </w:div>
    <w:div w:id="689994516">
      <w:marLeft w:val="0"/>
      <w:marRight w:val="0"/>
      <w:marTop w:val="0"/>
      <w:marBottom w:val="0"/>
      <w:divBdr>
        <w:top w:val="none" w:sz="0" w:space="0" w:color="auto"/>
        <w:left w:val="none" w:sz="0" w:space="0" w:color="auto"/>
        <w:bottom w:val="none" w:sz="0" w:space="0" w:color="auto"/>
        <w:right w:val="none" w:sz="0" w:space="0" w:color="auto"/>
      </w:divBdr>
    </w:div>
    <w:div w:id="689994517">
      <w:marLeft w:val="0"/>
      <w:marRight w:val="0"/>
      <w:marTop w:val="0"/>
      <w:marBottom w:val="0"/>
      <w:divBdr>
        <w:top w:val="none" w:sz="0" w:space="0" w:color="auto"/>
        <w:left w:val="none" w:sz="0" w:space="0" w:color="auto"/>
        <w:bottom w:val="none" w:sz="0" w:space="0" w:color="auto"/>
        <w:right w:val="none" w:sz="0" w:space="0" w:color="auto"/>
      </w:divBdr>
    </w:div>
    <w:div w:id="689994518">
      <w:marLeft w:val="0"/>
      <w:marRight w:val="0"/>
      <w:marTop w:val="0"/>
      <w:marBottom w:val="0"/>
      <w:divBdr>
        <w:top w:val="none" w:sz="0" w:space="0" w:color="auto"/>
        <w:left w:val="none" w:sz="0" w:space="0" w:color="auto"/>
        <w:bottom w:val="none" w:sz="0" w:space="0" w:color="auto"/>
        <w:right w:val="none" w:sz="0" w:space="0" w:color="auto"/>
      </w:divBdr>
    </w:div>
    <w:div w:id="689994519">
      <w:marLeft w:val="0"/>
      <w:marRight w:val="0"/>
      <w:marTop w:val="0"/>
      <w:marBottom w:val="0"/>
      <w:divBdr>
        <w:top w:val="none" w:sz="0" w:space="0" w:color="auto"/>
        <w:left w:val="none" w:sz="0" w:space="0" w:color="auto"/>
        <w:bottom w:val="none" w:sz="0" w:space="0" w:color="auto"/>
        <w:right w:val="none" w:sz="0" w:space="0" w:color="auto"/>
      </w:divBdr>
    </w:div>
    <w:div w:id="689994520">
      <w:marLeft w:val="0"/>
      <w:marRight w:val="0"/>
      <w:marTop w:val="0"/>
      <w:marBottom w:val="0"/>
      <w:divBdr>
        <w:top w:val="none" w:sz="0" w:space="0" w:color="auto"/>
        <w:left w:val="none" w:sz="0" w:space="0" w:color="auto"/>
        <w:bottom w:val="none" w:sz="0" w:space="0" w:color="auto"/>
        <w:right w:val="none" w:sz="0" w:space="0" w:color="auto"/>
      </w:divBdr>
    </w:div>
    <w:div w:id="689994521">
      <w:marLeft w:val="0"/>
      <w:marRight w:val="0"/>
      <w:marTop w:val="0"/>
      <w:marBottom w:val="0"/>
      <w:divBdr>
        <w:top w:val="none" w:sz="0" w:space="0" w:color="auto"/>
        <w:left w:val="none" w:sz="0" w:space="0" w:color="auto"/>
        <w:bottom w:val="none" w:sz="0" w:space="0" w:color="auto"/>
        <w:right w:val="none" w:sz="0" w:space="0" w:color="auto"/>
      </w:divBdr>
    </w:div>
    <w:div w:id="689994522">
      <w:marLeft w:val="0"/>
      <w:marRight w:val="0"/>
      <w:marTop w:val="0"/>
      <w:marBottom w:val="0"/>
      <w:divBdr>
        <w:top w:val="none" w:sz="0" w:space="0" w:color="auto"/>
        <w:left w:val="none" w:sz="0" w:space="0" w:color="auto"/>
        <w:bottom w:val="none" w:sz="0" w:space="0" w:color="auto"/>
        <w:right w:val="none" w:sz="0" w:space="0" w:color="auto"/>
      </w:divBdr>
    </w:div>
    <w:div w:id="689994523">
      <w:marLeft w:val="0"/>
      <w:marRight w:val="0"/>
      <w:marTop w:val="0"/>
      <w:marBottom w:val="0"/>
      <w:divBdr>
        <w:top w:val="none" w:sz="0" w:space="0" w:color="auto"/>
        <w:left w:val="none" w:sz="0" w:space="0" w:color="auto"/>
        <w:bottom w:val="none" w:sz="0" w:space="0" w:color="auto"/>
        <w:right w:val="none" w:sz="0" w:space="0" w:color="auto"/>
      </w:divBdr>
    </w:div>
    <w:div w:id="689994524">
      <w:marLeft w:val="0"/>
      <w:marRight w:val="0"/>
      <w:marTop w:val="0"/>
      <w:marBottom w:val="0"/>
      <w:divBdr>
        <w:top w:val="none" w:sz="0" w:space="0" w:color="auto"/>
        <w:left w:val="none" w:sz="0" w:space="0" w:color="auto"/>
        <w:bottom w:val="none" w:sz="0" w:space="0" w:color="auto"/>
        <w:right w:val="none" w:sz="0" w:space="0" w:color="auto"/>
      </w:divBdr>
    </w:div>
    <w:div w:id="689994525">
      <w:marLeft w:val="0"/>
      <w:marRight w:val="0"/>
      <w:marTop w:val="0"/>
      <w:marBottom w:val="0"/>
      <w:divBdr>
        <w:top w:val="none" w:sz="0" w:space="0" w:color="auto"/>
        <w:left w:val="none" w:sz="0" w:space="0" w:color="auto"/>
        <w:bottom w:val="none" w:sz="0" w:space="0" w:color="auto"/>
        <w:right w:val="none" w:sz="0" w:space="0" w:color="auto"/>
      </w:divBdr>
    </w:div>
    <w:div w:id="689994526">
      <w:marLeft w:val="0"/>
      <w:marRight w:val="0"/>
      <w:marTop w:val="0"/>
      <w:marBottom w:val="0"/>
      <w:divBdr>
        <w:top w:val="none" w:sz="0" w:space="0" w:color="auto"/>
        <w:left w:val="none" w:sz="0" w:space="0" w:color="auto"/>
        <w:bottom w:val="none" w:sz="0" w:space="0" w:color="auto"/>
        <w:right w:val="none" w:sz="0" w:space="0" w:color="auto"/>
      </w:divBdr>
    </w:div>
    <w:div w:id="689994527">
      <w:marLeft w:val="0"/>
      <w:marRight w:val="0"/>
      <w:marTop w:val="0"/>
      <w:marBottom w:val="0"/>
      <w:divBdr>
        <w:top w:val="none" w:sz="0" w:space="0" w:color="auto"/>
        <w:left w:val="none" w:sz="0" w:space="0" w:color="auto"/>
        <w:bottom w:val="none" w:sz="0" w:space="0" w:color="auto"/>
        <w:right w:val="none" w:sz="0" w:space="0" w:color="auto"/>
      </w:divBdr>
    </w:div>
    <w:div w:id="689994528">
      <w:marLeft w:val="0"/>
      <w:marRight w:val="0"/>
      <w:marTop w:val="0"/>
      <w:marBottom w:val="0"/>
      <w:divBdr>
        <w:top w:val="none" w:sz="0" w:space="0" w:color="auto"/>
        <w:left w:val="none" w:sz="0" w:space="0" w:color="auto"/>
        <w:bottom w:val="none" w:sz="0" w:space="0" w:color="auto"/>
        <w:right w:val="none" w:sz="0" w:space="0" w:color="auto"/>
      </w:divBdr>
    </w:div>
    <w:div w:id="689994529">
      <w:marLeft w:val="0"/>
      <w:marRight w:val="0"/>
      <w:marTop w:val="0"/>
      <w:marBottom w:val="0"/>
      <w:divBdr>
        <w:top w:val="none" w:sz="0" w:space="0" w:color="auto"/>
        <w:left w:val="none" w:sz="0" w:space="0" w:color="auto"/>
        <w:bottom w:val="none" w:sz="0" w:space="0" w:color="auto"/>
        <w:right w:val="none" w:sz="0" w:space="0" w:color="auto"/>
      </w:divBdr>
    </w:div>
    <w:div w:id="689994530">
      <w:marLeft w:val="0"/>
      <w:marRight w:val="0"/>
      <w:marTop w:val="0"/>
      <w:marBottom w:val="0"/>
      <w:divBdr>
        <w:top w:val="none" w:sz="0" w:space="0" w:color="auto"/>
        <w:left w:val="none" w:sz="0" w:space="0" w:color="auto"/>
        <w:bottom w:val="none" w:sz="0" w:space="0" w:color="auto"/>
        <w:right w:val="none" w:sz="0" w:space="0" w:color="auto"/>
      </w:divBdr>
    </w:div>
    <w:div w:id="689994531">
      <w:marLeft w:val="0"/>
      <w:marRight w:val="0"/>
      <w:marTop w:val="0"/>
      <w:marBottom w:val="0"/>
      <w:divBdr>
        <w:top w:val="none" w:sz="0" w:space="0" w:color="auto"/>
        <w:left w:val="none" w:sz="0" w:space="0" w:color="auto"/>
        <w:bottom w:val="none" w:sz="0" w:space="0" w:color="auto"/>
        <w:right w:val="none" w:sz="0" w:space="0" w:color="auto"/>
      </w:divBdr>
    </w:div>
    <w:div w:id="689994532">
      <w:marLeft w:val="0"/>
      <w:marRight w:val="0"/>
      <w:marTop w:val="0"/>
      <w:marBottom w:val="0"/>
      <w:divBdr>
        <w:top w:val="none" w:sz="0" w:space="0" w:color="auto"/>
        <w:left w:val="none" w:sz="0" w:space="0" w:color="auto"/>
        <w:bottom w:val="none" w:sz="0" w:space="0" w:color="auto"/>
        <w:right w:val="none" w:sz="0" w:space="0" w:color="auto"/>
      </w:divBdr>
    </w:div>
    <w:div w:id="689994533">
      <w:marLeft w:val="0"/>
      <w:marRight w:val="0"/>
      <w:marTop w:val="0"/>
      <w:marBottom w:val="0"/>
      <w:divBdr>
        <w:top w:val="none" w:sz="0" w:space="0" w:color="auto"/>
        <w:left w:val="none" w:sz="0" w:space="0" w:color="auto"/>
        <w:bottom w:val="none" w:sz="0" w:space="0" w:color="auto"/>
        <w:right w:val="none" w:sz="0" w:space="0" w:color="auto"/>
      </w:divBdr>
    </w:div>
    <w:div w:id="689994534">
      <w:marLeft w:val="0"/>
      <w:marRight w:val="0"/>
      <w:marTop w:val="0"/>
      <w:marBottom w:val="0"/>
      <w:divBdr>
        <w:top w:val="none" w:sz="0" w:space="0" w:color="auto"/>
        <w:left w:val="none" w:sz="0" w:space="0" w:color="auto"/>
        <w:bottom w:val="none" w:sz="0" w:space="0" w:color="auto"/>
        <w:right w:val="none" w:sz="0" w:space="0" w:color="auto"/>
      </w:divBdr>
    </w:div>
    <w:div w:id="689994535">
      <w:marLeft w:val="0"/>
      <w:marRight w:val="0"/>
      <w:marTop w:val="0"/>
      <w:marBottom w:val="0"/>
      <w:divBdr>
        <w:top w:val="none" w:sz="0" w:space="0" w:color="auto"/>
        <w:left w:val="none" w:sz="0" w:space="0" w:color="auto"/>
        <w:bottom w:val="none" w:sz="0" w:space="0" w:color="auto"/>
        <w:right w:val="none" w:sz="0" w:space="0" w:color="auto"/>
      </w:divBdr>
    </w:div>
    <w:div w:id="689994536">
      <w:marLeft w:val="0"/>
      <w:marRight w:val="0"/>
      <w:marTop w:val="0"/>
      <w:marBottom w:val="0"/>
      <w:divBdr>
        <w:top w:val="none" w:sz="0" w:space="0" w:color="auto"/>
        <w:left w:val="none" w:sz="0" w:space="0" w:color="auto"/>
        <w:bottom w:val="none" w:sz="0" w:space="0" w:color="auto"/>
        <w:right w:val="none" w:sz="0" w:space="0" w:color="auto"/>
      </w:divBdr>
    </w:div>
    <w:div w:id="689994537">
      <w:marLeft w:val="0"/>
      <w:marRight w:val="0"/>
      <w:marTop w:val="0"/>
      <w:marBottom w:val="0"/>
      <w:divBdr>
        <w:top w:val="none" w:sz="0" w:space="0" w:color="auto"/>
        <w:left w:val="none" w:sz="0" w:space="0" w:color="auto"/>
        <w:bottom w:val="none" w:sz="0" w:space="0" w:color="auto"/>
        <w:right w:val="none" w:sz="0" w:space="0" w:color="auto"/>
      </w:divBdr>
    </w:div>
    <w:div w:id="689994538">
      <w:marLeft w:val="0"/>
      <w:marRight w:val="0"/>
      <w:marTop w:val="0"/>
      <w:marBottom w:val="0"/>
      <w:divBdr>
        <w:top w:val="none" w:sz="0" w:space="0" w:color="auto"/>
        <w:left w:val="none" w:sz="0" w:space="0" w:color="auto"/>
        <w:bottom w:val="none" w:sz="0" w:space="0" w:color="auto"/>
        <w:right w:val="none" w:sz="0" w:space="0" w:color="auto"/>
      </w:divBdr>
    </w:div>
    <w:div w:id="689994539">
      <w:marLeft w:val="0"/>
      <w:marRight w:val="0"/>
      <w:marTop w:val="0"/>
      <w:marBottom w:val="0"/>
      <w:divBdr>
        <w:top w:val="none" w:sz="0" w:space="0" w:color="auto"/>
        <w:left w:val="none" w:sz="0" w:space="0" w:color="auto"/>
        <w:bottom w:val="none" w:sz="0" w:space="0" w:color="auto"/>
        <w:right w:val="none" w:sz="0" w:space="0" w:color="auto"/>
      </w:divBdr>
    </w:div>
    <w:div w:id="689994540">
      <w:marLeft w:val="0"/>
      <w:marRight w:val="0"/>
      <w:marTop w:val="0"/>
      <w:marBottom w:val="0"/>
      <w:divBdr>
        <w:top w:val="none" w:sz="0" w:space="0" w:color="auto"/>
        <w:left w:val="none" w:sz="0" w:space="0" w:color="auto"/>
        <w:bottom w:val="none" w:sz="0" w:space="0" w:color="auto"/>
        <w:right w:val="none" w:sz="0" w:space="0" w:color="auto"/>
      </w:divBdr>
    </w:div>
    <w:div w:id="689994541">
      <w:marLeft w:val="0"/>
      <w:marRight w:val="0"/>
      <w:marTop w:val="0"/>
      <w:marBottom w:val="0"/>
      <w:divBdr>
        <w:top w:val="none" w:sz="0" w:space="0" w:color="auto"/>
        <w:left w:val="none" w:sz="0" w:space="0" w:color="auto"/>
        <w:bottom w:val="none" w:sz="0" w:space="0" w:color="auto"/>
        <w:right w:val="none" w:sz="0" w:space="0" w:color="auto"/>
      </w:divBdr>
    </w:div>
    <w:div w:id="689994542">
      <w:marLeft w:val="0"/>
      <w:marRight w:val="0"/>
      <w:marTop w:val="0"/>
      <w:marBottom w:val="0"/>
      <w:divBdr>
        <w:top w:val="none" w:sz="0" w:space="0" w:color="auto"/>
        <w:left w:val="none" w:sz="0" w:space="0" w:color="auto"/>
        <w:bottom w:val="none" w:sz="0" w:space="0" w:color="auto"/>
        <w:right w:val="none" w:sz="0" w:space="0" w:color="auto"/>
      </w:divBdr>
    </w:div>
    <w:div w:id="689994543">
      <w:marLeft w:val="0"/>
      <w:marRight w:val="0"/>
      <w:marTop w:val="0"/>
      <w:marBottom w:val="0"/>
      <w:divBdr>
        <w:top w:val="none" w:sz="0" w:space="0" w:color="auto"/>
        <w:left w:val="none" w:sz="0" w:space="0" w:color="auto"/>
        <w:bottom w:val="none" w:sz="0" w:space="0" w:color="auto"/>
        <w:right w:val="none" w:sz="0" w:space="0" w:color="auto"/>
      </w:divBdr>
    </w:div>
    <w:div w:id="689994544">
      <w:marLeft w:val="0"/>
      <w:marRight w:val="0"/>
      <w:marTop w:val="0"/>
      <w:marBottom w:val="0"/>
      <w:divBdr>
        <w:top w:val="none" w:sz="0" w:space="0" w:color="auto"/>
        <w:left w:val="none" w:sz="0" w:space="0" w:color="auto"/>
        <w:bottom w:val="none" w:sz="0" w:space="0" w:color="auto"/>
        <w:right w:val="none" w:sz="0" w:space="0" w:color="auto"/>
      </w:divBdr>
    </w:div>
    <w:div w:id="689994545">
      <w:marLeft w:val="0"/>
      <w:marRight w:val="0"/>
      <w:marTop w:val="0"/>
      <w:marBottom w:val="0"/>
      <w:divBdr>
        <w:top w:val="none" w:sz="0" w:space="0" w:color="auto"/>
        <w:left w:val="none" w:sz="0" w:space="0" w:color="auto"/>
        <w:bottom w:val="none" w:sz="0" w:space="0" w:color="auto"/>
        <w:right w:val="none" w:sz="0" w:space="0" w:color="auto"/>
      </w:divBdr>
    </w:div>
    <w:div w:id="689994546">
      <w:marLeft w:val="0"/>
      <w:marRight w:val="0"/>
      <w:marTop w:val="0"/>
      <w:marBottom w:val="0"/>
      <w:divBdr>
        <w:top w:val="none" w:sz="0" w:space="0" w:color="auto"/>
        <w:left w:val="none" w:sz="0" w:space="0" w:color="auto"/>
        <w:bottom w:val="none" w:sz="0" w:space="0" w:color="auto"/>
        <w:right w:val="none" w:sz="0" w:space="0" w:color="auto"/>
      </w:divBdr>
    </w:div>
    <w:div w:id="689994547">
      <w:marLeft w:val="0"/>
      <w:marRight w:val="0"/>
      <w:marTop w:val="0"/>
      <w:marBottom w:val="0"/>
      <w:divBdr>
        <w:top w:val="none" w:sz="0" w:space="0" w:color="auto"/>
        <w:left w:val="none" w:sz="0" w:space="0" w:color="auto"/>
        <w:bottom w:val="none" w:sz="0" w:space="0" w:color="auto"/>
        <w:right w:val="none" w:sz="0" w:space="0" w:color="auto"/>
      </w:divBdr>
    </w:div>
    <w:div w:id="689994548">
      <w:marLeft w:val="0"/>
      <w:marRight w:val="0"/>
      <w:marTop w:val="0"/>
      <w:marBottom w:val="0"/>
      <w:divBdr>
        <w:top w:val="none" w:sz="0" w:space="0" w:color="auto"/>
        <w:left w:val="none" w:sz="0" w:space="0" w:color="auto"/>
        <w:bottom w:val="none" w:sz="0" w:space="0" w:color="auto"/>
        <w:right w:val="none" w:sz="0" w:space="0" w:color="auto"/>
      </w:divBdr>
    </w:div>
    <w:div w:id="689994549">
      <w:marLeft w:val="0"/>
      <w:marRight w:val="0"/>
      <w:marTop w:val="0"/>
      <w:marBottom w:val="0"/>
      <w:divBdr>
        <w:top w:val="none" w:sz="0" w:space="0" w:color="auto"/>
        <w:left w:val="none" w:sz="0" w:space="0" w:color="auto"/>
        <w:bottom w:val="none" w:sz="0" w:space="0" w:color="auto"/>
        <w:right w:val="none" w:sz="0" w:space="0" w:color="auto"/>
      </w:divBdr>
    </w:div>
    <w:div w:id="689994550">
      <w:marLeft w:val="0"/>
      <w:marRight w:val="0"/>
      <w:marTop w:val="0"/>
      <w:marBottom w:val="0"/>
      <w:divBdr>
        <w:top w:val="none" w:sz="0" w:space="0" w:color="auto"/>
        <w:left w:val="none" w:sz="0" w:space="0" w:color="auto"/>
        <w:bottom w:val="none" w:sz="0" w:space="0" w:color="auto"/>
        <w:right w:val="none" w:sz="0" w:space="0" w:color="auto"/>
      </w:divBdr>
    </w:div>
    <w:div w:id="689994551">
      <w:marLeft w:val="0"/>
      <w:marRight w:val="0"/>
      <w:marTop w:val="0"/>
      <w:marBottom w:val="0"/>
      <w:divBdr>
        <w:top w:val="none" w:sz="0" w:space="0" w:color="auto"/>
        <w:left w:val="none" w:sz="0" w:space="0" w:color="auto"/>
        <w:bottom w:val="none" w:sz="0" w:space="0" w:color="auto"/>
        <w:right w:val="none" w:sz="0" w:space="0" w:color="auto"/>
      </w:divBdr>
    </w:div>
    <w:div w:id="689994552">
      <w:marLeft w:val="0"/>
      <w:marRight w:val="0"/>
      <w:marTop w:val="0"/>
      <w:marBottom w:val="0"/>
      <w:divBdr>
        <w:top w:val="none" w:sz="0" w:space="0" w:color="auto"/>
        <w:left w:val="none" w:sz="0" w:space="0" w:color="auto"/>
        <w:bottom w:val="none" w:sz="0" w:space="0" w:color="auto"/>
        <w:right w:val="none" w:sz="0" w:space="0" w:color="auto"/>
      </w:divBdr>
    </w:div>
    <w:div w:id="689994553">
      <w:marLeft w:val="0"/>
      <w:marRight w:val="0"/>
      <w:marTop w:val="0"/>
      <w:marBottom w:val="0"/>
      <w:divBdr>
        <w:top w:val="none" w:sz="0" w:space="0" w:color="auto"/>
        <w:left w:val="none" w:sz="0" w:space="0" w:color="auto"/>
        <w:bottom w:val="none" w:sz="0" w:space="0" w:color="auto"/>
        <w:right w:val="none" w:sz="0" w:space="0" w:color="auto"/>
      </w:divBdr>
    </w:div>
    <w:div w:id="689994554">
      <w:marLeft w:val="0"/>
      <w:marRight w:val="0"/>
      <w:marTop w:val="0"/>
      <w:marBottom w:val="0"/>
      <w:divBdr>
        <w:top w:val="none" w:sz="0" w:space="0" w:color="auto"/>
        <w:left w:val="none" w:sz="0" w:space="0" w:color="auto"/>
        <w:bottom w:val="none" w:sz="0" w:space="0" w:color="auto"/>
        <w:right w:val="none" w:sz="0" w:space="0" w:color="auto"/>
      </w:divBdr>
    </w:div>
    <w:div w:id="689994555">
      <w:marLeft w:val="0"/>
      <w:marRight w:val="0"/>
      <w:marTop w:val="0"/>
      <w:marBottom w:val="0"/>
      <w:divBdr>
        <w:top w:val="none" w:sz="0" w:space="0" w:color="auto"/>
        <w:left w:val="none" w:sz="0" w:space="0" w:color="auto"/>
        <w:bottom w:val="none" w:sz="0" w:space="0" w:color="auto"/>
        <w:right w:val="none" w:sz="0" w:space="0" w:color="auto"/>
      </w:divBdr>
    </w:div>
    <w:div w:id="689994556">
      <w:marLeft w:val="0"/>
      <w:marRight w:val="0"/>
      <w:marTop w:val="0"/>
      <w:marBottom w:val="0"/>
      <w:divBdr>
        <w:top w:val="none" w:sz="0" w:space="0" w:color="auto"/>
        <w:left w:val="none" w:sz="0" w:space="0" w:color="auto"/>
        <w:bottom w:val="none" w:sz="0" w:space="0" w:color="auto"/>
        <w:right w:val="none" w:sz="0" w:space="0" w:color="auto"/>
      </w:divBdr>
    </w:div>
    <w:div w:id="689994557">
      <w:marLeft w:val="0"/>
      <w:marRight w:val="0"/>
      <w:marTop w:val="0"/>
      <w:marBottom w:val="0"/>
      <w:divBdr>
        <w:top w:val="none" w:sz="0" w:space="0" w:color="auto"/>
        <w:left w:val="none" w:sz="0" w:space="0" w:color="auto"/>
        <w:bottom w:val="none" w:sz="0" w:space="0" w:color="auto"/>
        <w:right w:val="none" w:sz="0" w:space="0" w:color="auto"/>
      </w:divBdr>
    </w:div>
    <w:div w:id="689994558">
      <w:marLeft w:val="0"/>
      <w:marRight w:val="0"/>
      <w:marTop w:val="0"/>
      <w:marBottom w:val="0"/>
      <w:divBdr>
        <w:top w:val="none" w:sz="0" w:space="0" w:color="auto"/>
        <w:left w:val="none" w:sz="0" w:space="0" w:color="auto"/>
        <w:bottom w:val="none" w:sz="0" w:space="0" w:color="auto"/>
        <w:right w:val="none" w:sz="0" w:space="0" w:color="auto"/>
      </w:divBdr>
    </w:div>
    <w:div w:id="689994559">
      <w:marLeft w:val="0"/>
      <w:marRight w:val="0"/>
      <w:marTop w:val="0"/>
      <w:marBottom w:val="0"/>
      <w:divBdr>
        <w:top w:val="none" w:sz="0" w:space="0" w:color="auto"/>
        <w:left w:val="none" w:sz="0" w:space="0" w:color="auto"/>
        <w:bottom w:val="none" w:sz="0" w:space="0" w:color="auto"/>
        <w:right w:val="none" w:sz="0" w:space="0" w:color="auto"/>
      </w:divBdr>
    </w:div>
    <w:div w:id="689994560">
      <w:marLeft w:val="0"/>
      <w:marRight w:val="0"/>
      <w:marTop w:val="0"/>
      <w:marBottom w:val="0"/>
      <w:divBdr>
        <w:top w:val="none" w:sz="0" w:space="0" w:color="auto"/>
        <w:left w:val="none" w:sz="0" w:space="0" w:color="auto"/>
        <w:bottom w:val="none" w:sz="0" w:space="0" w:color="auto"/>
        <w:right w:val="none" w:sz="0" w:space="0" w:color="auto"/>
      </w:divBdr>
    </w:div>
    <w:div w:id="689994561">
      <w:marLeft w:val="0"/>
      <w:marRight w:val="0"/>
      <w:marTop w:val="0"/>
      <w:marBottom w:val="0"/>
      <w:divBdr>
        <w:top w:val="none" w:sz="0" w:space="0" w:color="auto"/>
        <w:left w:val="none" w:sz="0" w:space="0" w:color="auto"/>
        <w:bottom w:val="none" w:sz="0" w:space="0" w:color="auto"/>
        <w:right w:val="none" w:sz="0" w:space="0" w:color="auto"/>
      </w:divBdr>
    </w:div>
    <w:div w:id="689994562">
      <w:marLeft w:val="0"/>
      <w:marRight w:val="0"/>
      <w:marTop w:val="0"/>
      <w:marBottom w:val="0"/>
      <w:divBdr>
        <w:top w:val="none" w:sz="0" w:space="0" w:color="auto"/>
        <w:left w:val="none" w:sz="0" w:space="0" w:color="auto"/>
        <w:bottom w:val="none" w:sz="0" w:space="0" w:color="auto"/>
        <w:right w:val="none" w:sz="0" w:space="0" w:color="auto"/>
      </w:divBdr>
    </w:div>
    <w:div w:id="689994563">
      <w:marLeft w:val="0"/>
      <w:marRight w:val="0"/>
      <w:marTop w:val="0"/>
      <w:marBottom w:val="0"/>
      <w:divBdr>
        <w:top w:val="none" w:sz="0" w:space="0" w:color="auto"/>
        <w:left w:val="none" w:sz="0" w:space="0" w:color="auto"/>
        <w:bottom w:val="none" w:sz="0" w:space="0" w:color="auto"/>
        <w:right w:val="none" w:sz="0" w:space="0" w:color="auto"/>
      </w:divBdr>
    </w:div>
    <w:div w:id="689994564">
      <w:marLeft w:val="0"/>
      <w:marRight w:val="0"/>
      <w:marTop w:val="0"/>
      <w:marBottom w:val="0"/>
      <w:divBdr>
        <w:top w:val="none" w:sz="0" w:space="0" w:color="auto"/>
        <w:left w:val="none" w:sz="0" w:space="0" w:color="auto"/>
        <w:bottom w:val="none" w:sz="0" w:space="0" w:color="auto"/>
        <w:right w:val="none" w:sz="0" w:space="0" w:color="auto"/>
      </w:divBdr>
    </w:div>
    <w:div w:id="689994565">
      <w:marLeft w:val="0"/>
      <w:marRight w:val="0"/>
      <w:marTop w:val="0"/>
      <w:marBottom w:val="0"/>
      <w:divBdr>
        <w:top w:val="none" w:sz="0" w:space="0" w:color="auto"/>
        <w:left w:val="none" w:sz="0" w:space="0" w:color="auto"/>
        <w:bottom w:val="none" w:sz="0" w:space="0" w:color="auto"/>
        <w:right w:val="none" w:sz="0" w:space="0" w:color="auto"/>
      </w:divBdr>
    </w:div>
    <w:div w:id="689994566">
      <w:marLeft w:val="0"/>
      <w:marRight w:val="0"/>
      <w:marTop w:val="0"/>
      <w:marBottom w:val="0"/>
      <w:divBdr>
        <w:top w:val="none" w:sz="0" w:space="0" w:color="auto"/>
        <w:left w:val="none" w:sz="0" w:space="0" w:color="auto"/>
        <w:bottom w:val="none" w:sz="0" w:space="0" w:color="auto"/>
        <w:right w:val="none" w:sz="0" w:space="0" w:color="auto"/>
      </w:divBdr>
    </w:div>
    <w:div w:id="689994567">
      <w:marLeft w:val="0"/>
      <w:marRight w:val="0"/>
      <w:marTop w:val="0"/>
      <w:marBottom w:val="0"/>
      <w:divBdr>
        <w:top w:val="none" w:sz="0" w:space="0" w:color="auto"/>
        <w:left w:val="none" w:sz="0" w:space="0" w:color="auto"/>
        <w:bottom w:val="none" w:sz="0" w:space="0" w:color="auto"/>
        <w:right w:val="none" w:sz="0" w:space="0" w:color="auto"/>
      </w:divBdr>
    </w:div>
    <w:div w:id="689994568">
      <w:marLeft w:val="0"/>
      <w:marRight w:val="0"/>
      <w:marTop w:val="0"/>
      <w:marBottom w:val="0"/>
      <w:divBdr>
        <w:top w:val="none" w:sz="0" w:space="0" w:color="auto"/>
        <w:left w:val="none" w:sz="0" w:space="0" w:color="auto"/>
        <w:bottom w:val="none" w:sz="0" w:space="0" w:color="auto"/>
        <w:right w:val="none" w:sz="0" w:space="0" w:color="auto"/>
      </w:divBdr>
    </w:div>
    <w:div w:id="689994569">
      <w:marLeft w:val="0"/>
      <w:marRight w:val="0"/>
      <w:marTop w:val="0"/>
      <w:marBottom w:val="0"/>
      <w:divBdr>
        <w:top w:val="none" w:sz="0" w:space="0" w:color="auto"/>
        <w:left w:val="none" w:sz="0" w:space="0" w:color="auto"/>
        <w:bottom w:val="none" w:sz="0" w:space="0" w:color="auto"/>
        <w:right w:val="none" w:sz="0" w:space="0" w:color="auto"/>
      </w:divBdr>
    </w:div>
    <w:div w:id="689994570">
      <w:marLeft w:val="0"/>
      <w:marRight w:val="0"/>
      <w:marTop w:val="0"/>
      <w:marBottom w:val="0"/>
      <w:divBdr>
        <w:top w:val="none" w:sz="0" w:space="0" w:color="auto"/>
        <w:left w:val="none" w:sz="0" w:space="0" w:color="auto"/>
        <w:bottom w:val="none" w:sz="0" w:space="0" w:color="auto"/>
        <w:right w:val="none" w:sz="0" w:space="0" w:color="auto"/>
      </w:divBdr>
    </w:div>
    <w:div w:id="689994571">
      <w:marLeft w:val="0"/>
      <w:marRight w:val="0"/>
      <w:marTop w:val="0"/>
      <w:marBottom w:val="0"/>
      <w:divBdr>
        <w:top w:val="none" w:sz="0" w:space="0" w:color="auto"/>
        <w:left w:val="none" w:sz="0" w:space="0" w:color="auto"/>
        <w:bottom w:val="none" w:sz="0" w:space="0" w:color="auto"/>
        <w:right w:val="none" w:sz="0" w:space="0" w:color="auto"/>
      </w:divBdr>
    </w:div>
    <w:div w:id="689994572">
      <w:marLeft w:val="0"/>
      <w:marRight w:val="0"/>
      <w:marTop w:val="0"/>
      <w:marBottom w:val="0"/>
      <w:divBdr>
        <w:top w:val="none" w:sz="0" w:space="0" w:color="auto"/>
        <w:left w:val="none" w:sz="0" w:space="0" w:color="auto"/>
        <w:bottom w:val="none" w:sz="0" w:space="0" w:color="auto"/>
        <w:right w:val="none" w:sz="0" w:space="0" w:color="auto"/>
      </w:divBdr>
    </w:div>
    <w:div w:id="689994573">
      <w:marLeft w:val="0"/>
      <w:marRight w:val="0"/>
      <w:marTop w:val="0"/>
      <w:marBottom w:val="0"/>
      <w:divBdr>
        <w:top w:val="none" w:sz="0" w:space="0" w:color="auto"/>
        <w:left w:val="none" w:sz="0" w:space="0" w:color="auto"/>
        <w:bottom w:val="none" w:sz="0" w:space="0" w:color="auto"/>
        <w:right w:val="none" w:sz="0" w:space="0" w:color="auto"/>
      </w:divBdr>
    </w:div>
    <w:div w:id="689994574">
      <w:marLeft w:val="0"/>
      <w:marRight w:val="0"/>
      <w:marTop w:val="0"/>
      <w:marBottom w:val="0"/>
      <w:divBdr>
        <w:top w:val="none" w:sz="0" w:space="0" w:color="auto"/>
        <w:left w:val="none" w:sz="0" w:space="0" w:color="auto"/>
        <w:bottom w:val="none" w:sz="0" w:space="0" w:color="auto"/>
        <w:right w:val="none" w:sz="0" w:space="0" w:color="auto"/>
      </w:divBdr>
    </w:div>
    <w:div w:id="689994575">
      <w:marLeft w:val="0"/>
      <w:marRight w:val="0"/>
      <w:marTop w:val="0"/>
      <w:marBottom w:val="0"/>
      <w:divBdr>
        <w:top w:val="none" w:sz="0" w:space="0" w:color="auto"/>
        <w:left w:val="none" w:sz="0" w:space="0" w:color="auto"/>
        <w:bottom w:val="none" w:sz="0" w:space="0" w:color="auto"/>
        <w:right w:val="none" w:sz="0" w:space="0" w:color="auto"/>
      </w:divBdr>
    </w:div>
    <w:div w:id="689994576">
      <w:marLeft w:val="0"/>
      <w:marRight w:val="0"/>
      <w:marTop w:val="0"/>
      <w:marBottom w:val="0"/>
      <w:divBdr>
        <w:top w:val="none" w:sz="0" w:space="0" w:color="auto"/>
        <w:left w:val="none" w:sz="0" w:space="0" w:color="auto"/>
        <w:bottom w:val="none" w:sz="0" w:space="0" w:color="auto"/>
        <w:right w:val="none" w:sz="0" w:space="0" w:color="auto"/>
      </w:divBdr>
    </w:div>
    <w:div w:id="689994577">
      <w:marLeft w:val="0"/>
      <w:marRight w:val="0"/>
      <w:marTop w:val="0"/>
      <w:marBottom w:val="0"/>
      <w:divBdr>
        <w:top w:val="none" w:sz="0" w:space="0" w:color="auto"/>
        <w:left w:val="none" w:sz="0" w:space="0" w:color="auto"/>
        <w:bottom w:val="none" w:sz="0" w:space="0" w:color="auto"/>
        <w:right w:val="none" w:sz="0" w:space="0" w:color="auto"/>
      </w:divBdr>
    </w:div>
    <w:div w:id="689994578">
      <w:marLeft w:val="0"/>
      <w:marRight w:val="0"/>
      <w:marTop w:val="0"/>
      <w:marBottom w:val="0"/>
      <w:divBdr>
        <w:top w:val="none" w:sz="0" w:space="0" w:color="auto"/>
        <w:left w:val="none" w:sz="0" w:space="0" w:color="auto"/>
        <w:bottom w:val="none" w:sz="0" w:space="0" w:color="auto"/>
        <w:right w:val="none" w:sz="0" w:space="0" w:color="auto"/>
      </w:divBdr>
    </w:div>
    <w:div w:id="689994579">
      <w:marLeft w:val="0"/>
      <w:marRight w:val="0"/>
      <w:marTop w:val="0"/>
      <w:marBottom w:val="0"/>
      <w:divBdr>
        <w:top w:val="none" w:sz="0" w:space="0" w:color="auto"/>
        <w:left w:val="none" w:sz="0" w:space="0" w:color="auto"/>
        <w:bottom w:val="none" w:sz="0" w:space="0" w:color="auto"/>
        <w:right w:val="none" w:sz="0" w:space="0" w:color="auto"/>
      </w:divBdr>
    </w:div>
    <w:div w:id="689994580">
      <w:marLeft w:val="0"/>
      <w:marRight w:val="0"/>
      <w:marTop w:val="0"/>
      <w:marBottom w:val="0"/>
      <w:divBdr>
        <w:top w:val="none" w:sz="0" w:space="0" w:color="auto"/>
        <w:left w:val="none" w:sz="0" w:space="0" w:color="auto"/>
        <w:bottom w:val="none" w:sz="0" w:space="0" w:color="auto"/>
        <w:right w:val="none" w:sz="0" w:space="0" w:color="auto"/>
      </w:divBdr>
    </w:div>
    <w:div w:id="689994581">
      <w:marLeft w:val="0"/>
      <w:marRight w:val="0"/>
      <w:marTop w:val="0"/>
      <w:marBottom w:val="0"/>
      <w:divBdr>
        <w:top w:val="none" w:sz="0" w:space="0" w:color="auto"/>
        <w:left w:val="none" w:sz="0" w:space="0" w:color="auto"/>
        <w:bottom w:val="none" w:sz="0" w:space="0" w:color="auto"/>
        <w:right w:val="none" w:sz="0" w:space="0" w:color="auto"/>
      </w:divBdr>
    </w:div>
    <w:div w:id="689994582">
      <w:marLeft w:val="0"/>
      <w:marRight w:val="0"/>
      <w:marTop w:val="0"/>
      <w:marBottom w:val="0"/>
      <w:divBdr>
        <w:top w:val="none" w:sz="0" w:space="0" w:color="auto"/>
        <w:left w:val="none" w:sz="0" w:space="0" w:color="auto"/>
        <w:bottom w:val="none" w:sz="0" w:space="0" w:color="auto"/>
        <w:right w:val="none" w:sz="0" w:space="0" w:color="auto"/>
      </w:divBdr>
    </w:div>
    <w:div w:id="689994583">
      <w:marLeft w:val="0"/>
      <w:marRight w:val="0"/>
      <w:marTop w:val="0"/>
      <w:marBottom w:val="0"/>
      <w:divBdr>
        <w:top w:val="none" w:sz="0" w:space="0" w:color="auto"/>
        <w:left w:val="none" w:sz="0" w:space="0" w:color="auto"/>
        <w:bottom w:val="none" w:sz="0" w:space="0" w:color="auto"/>
        <w:right w:val="none" w:sz="0" w:space="0" w:color="auto"/>
      </w:divBdr>
    </w:div>
    <w:div w:id="689994584">
      <w:marLeft w:val="0"/>
      <w:marRight w:val="0"/>
      <w:marTop w:val="0"/>
      <w:marBottom w:val="0"/>
      <w:divBdr>
        <w:top w:val="none" w:sz="0" w:space="0" w:color="auto"/>
        <w:left w:val="none" w:sz="0" w:space="0" w:color="auto"/>
        <w:bottom w:val="none" w:sz="0" w:space="0" w:color="auto"/>
        <w:right w:val="none" w:sz="0" w:space="0" w:color="auto"/>
      </w:divBdr>
    </w:div>
    <w:div w:id="689994585">
      <w:marLeft w:val="0"/>
      <w:marRight w:val="0"/>
      <w:marTop w:val="0"/>
      <w:marBottom w:val="0"/>
      <w:divBdr>
        <w:top w:val="none" w:sz="0" w:space="0" w:color="auto"/>
        <w:left w:val="none" w:sz="0" w:space="0" w:color="auto"/>
        <w:bottom w:val="none" w:sz="0" w:space="0" w:color="auto"/>
        <w:right w:val="none" w:sz="0" w:space="0" w:color="auto"/>
      </w:divBdr>
    </w:div>
    <w:div w:id="689994586">
      <w:marLeft w:val="0"/>
      <w:marRight w:val="0"/>
      <w:marTop w:val="0"/>
      <w:marBottom w:val="0"/>
      <w:divBdr>
        <w:top w:val="none" w:sz="0" w:space="0" w:color="auto"/>
        <w:left w:val="none" w:sz="0" w:space="0" w:color="auto"/>
        <w:bottom w:val="none" w:sz="0" w:space="0" w:color="auto"/>
        <w:right w:val="none" w:sz="0" w:space="0" w:color="auto"/>
      </w:divBdr>
    </w:div>
    <w:div w:id="689994587">
      <w:marLeft w:val="0"/>
      <w:marRight w:val="0"/>
      <w:marTop w:val="0"/>
      <w:marBottom w:val="0"/>
      <w:divBdr>
        <w:top w:val="none" w:sz="0" w:space="0" w:color="auto"/>
        <w:left w:val="none" w:sz="0" w:space="0" w:color="auto"/>
        <w:bottom w:val="none" w:sz="0" w:space="0" w:color="auto"/>
        <w:right w:val="none" w:sz="0" w:space="0" w:color="auto"/>
      </w:divBdr>
    </w:div>
    <w:div w:id="689994588">
      <w:marLeft w:val="0"/>
      <w:marRight w:val="0"/>
      <w:marTop w:val="0"/>
      <w:marBottom w:val="0"/>
      <w:divBdr>
        <w:top w:val="none" w:sz="0" w:space="0" w:color="auto"/>
        <w:left w:val="none" w:sz="0" w:space="0" w:color="auto"/>
        <w:bottom w:val="none" w:sz="0" w:space="0" w:color="auto"/>
        <w:right w:val="none" w:sz="0" w:space="0" w:color="auto"/>
      </w:divBdr>
    </w:div>
    <w:div w:id="689994589">
      <w:marLeft w:val="0"/>
      <w:marRight w:val="0"/>
      <w:marTop w:val="0"/>
      <w:marBottom w:val="0"/>
      <w:divBdr>
        <w:top w:val="none" w:sz="0" w:space="0" w:color="auto"/>
        <w:left w:val="none" w:sz="0" w:space="0" w:color="auto"/>
        <w:bottom w:val="none" w:sz="0" w:space="0" w:color="auto"/>
        <w:right w:val="none" w:sz="0" w:space="0" w:color="auto"/>
      </w:divBdr>
    </w:div>
    <w:div w:id="689994590">
      <w:marLeft w:val="0"/>
      <w:marRight w:val="0"/>
      <w:marTop w:val="0"/>
      <w:marBottom w:val="0"/>
      <w:divBdr>
        <w:top w:val="none" w:sz="0" w:space="0" w:color="auto"/>
        <w:left w:val="none" w:sz="0" w:space="0" w:color="auto"/>
        <w:bottom w:val="none" w:sz="0" w:space="0" w:color="auto"/>
        <w:right w:val="none" w:sz="0" w:space="0" w:color="auto"/>
      </w:divBdr>
    </w:div>
    <w:div w:id="689994591">
      <w:marLeft w:val="0"/>
      <w:marRight w:val="0"/>
      <w:marTop w:val="0"/>
      <w:marBottom w:val="0"/>
      <w:divBdr>
        <w:top w:val="none" w:sz="0" w:space="0" w:color="auto"/>
        <w:left w:val="none" w:sz="0" w:space="0" w:color="auto"/>
        <w:bottom w:val="none" w:sz="0" w:space="0" w:color="auto"/>
        <w:right w:val="none" w:sz="0" w:space="0" w:color="auto"/>
      </w:divBdr>
    </w:div>
    <w:div w:id="689994592">
      <w:marLeft w:val="0"/>
      <w:marRight w:val="0"/>
      <w:marTop w:val="0"/>
      <w:marBottom w:val="0"/>
      <w:divBdr>
        <w:top w:val="none" w:sz="0" w:space="0" w:color="auto"/>
        <w:left w:val="none" w:sz="0" w:space="0" w:color="auto"/>
        <w:bottom w:val="none" w:sz="0" w:space="0" w:color="auto"/>
        <w:right w:val="none" w:sz="0" w:space="0" w:color="auto"/>
      </w:divBdr>
    </w:div>
    <w:div w:id="689994593">
      <w:marLeft w:val="0"/>
      <w:marRight w:val="0"/>
      <w:marTop w:val="0"/>
      <w:marBottom w:val="0"/>
      <w:divBdr>
        <w:top w:val="none" w:sz="0" w:space="0" w:color="auto"/>
        <w:left w:val="none" w:sz="0" w:space="0" w:color="auto"/>
        <w:bottom w:val="none" w:sz="0" w:space="0" w:color="auto"/>
        <w:right w:val="none" w:sz="0" w:space="0" w:color="auto"/>
      </w:divBdr>
    </w:div>
    <w:div w:id="689994594">
      <w:marLeft w:val="0"/>
      <w:marRight w:val="0"/>
      <w:marTop w:val="0"/>
      <w:marBottom w:val="0"/>
      <w:divBdr>
        <w:top w:val="none" w:sz="0" w:space="0" w:color="auto"/>
        <w:left w:val="none" w:sz="0" w:space="0" w:color="auto"/>
        <w:bottom w:val="none" w:sz="0" w:space="0" w:color="auto"/>
        <w:right w:val="none" w:sz="0" w:space="0" w:color="auto"/>
      </w:divBdr>
    </w:div>
    <w:div w:id="689994595">
      <w:marLeft w:val="0"/>
      <w:marRight w:val="0"/>
      <w:marTop w:val="0"/>
      <w:marBottom w:val="0"/>
      <w:divBdr>
        <w:top w:val="none" w:sz="0" w:space="0" w:color="auto"/>
        <w:left w:val="none" w:sz="0" w:space="0" w:color="auto"/>
        <w:bottom w:val="none" w:sz="0" w:space="0" w:color="auto"/>
        <w:right w:val="none" w:sz="0" w:space="0" w:color="auto"/>
      </w:divBdr>
    </w:div>
    <w:div w:id="689994596">
      <w:marLeft w:val="0"/>
      <w:marRight w:val="0"/>
      <w:marTop w:val="0"/>
      <w:marBottom w:val="0"/>
      <w:divBdr>
        <w:top w:val="none" w:sz="0" w:space="0" w:color="auto"/>
        <w:left w:val="none" w:sz="0" w:space="0" w:color="auto"/>
        <w:bottom w:val="none" w:sz="0" w:space="0" w:color="auto"/>
        <w:right w:val="none" w:sz="0" w:space="0" w:color="auto"/>
      </w:divBdr>
    </w:div>
    <w:div w:id="689994597">
      <w:marLeft w:val="0"/>
      <w:marRight w:val="0"/>
      <w:marTop w:val="0"/>
      <w:marBottom w:val="0"/>
      <w:divBdr>
        <w:top w:val="none" w:sz="0" w:space="0" w:color="auto"/>
        <w:left w:val="none" w:sz="0" w:space="0" w:color="auto"/>
        <w:bottom w:val="none" w:sz="0" w:space="0" w:color="auto"/>
        <w:right w:val="none" w:sz="0" w:space="0" w:color="auto"/>
      </w:divBdr>
    </w:div>
    <w:div w:id="689994598">
      <w:marLeft w:val="0"/>
      <w:marRight w:val="0"/>
      <w:marTop w:val="0"/>
      <w:marBottom w:val="0"/>
      <w:divBdr>
        <w:top w:val="none" w:sz="0" w:space="0" w:color="auto"/>
        <w:left w:val="none" w:sz="0" w:space="0" w:color="auto"/>
        <w:bottom w:val="none" w:sz="0" w:space="0" w:color="auto"/>
        <w:right w:val="none" w:sz="0" w:space="0" w:color="auto"/>
      </w:divBdr>
    </w:div>
    <w:div w:id="689994599">
      <w:marLeft w:val="0"/>
      <w:marRight w:val="0"/>
      <w:marTop w:val="0"/>
      <w:marBottom w:val="0"/>
      <w:divBdr>
        <w:top w:val="none" w:sz="0" w:space="0" w:color="auto"/>
        <w:left w:val="none" w:sz="0" w:space="0" w:color="auto"/>
        <w:bottom w:val="none" w:sz="0" w:space="0" w:color="auto"/>
        <w:right w:val="none" w:sz="0" w:space="0" w:color="auto"/>
      </w:divBdr>
    </w:div>
    <w:div w:id="689994600">
      <w:marLeft w:val="0"/>
      <w:marRight w:val="0"/>
      <w:marTop w:val="0"/>
      <w:marBottom w:val="0"/>
      <w:divBdr>
        <w:top w:val="none" w:sz="0" w:space="0" w:color="auto"/>
        <w:left w:val="none" w:sz="0" w:space="0" w:color="auto"/>
        <w:bottom w:val="none" w:sz="0" w:space="0" w:color="auto"/>
        <w:right w:val="none" w:sz="0" w:space="0" w:color="auto"/>
      </w:divBdr>
    </w:div>
    <w:div w:id="689994601">
      <w:marLeft w:val="0"/>
      <w:marRight w:val="0"/>
      <w:marTop w:val="0"/>
      <w:marBottom w:val="0"/>
      <w:divBdr>
        <w:top w:val="none" w:sz="0" w:space="0" w:color="auto"/>
        <w:left w:val="none" w:sz="0" w:space="0" w:color="auto"/>
        <w:bottom w:val="none" w:sz="0" w:space="0" w:color="auto"/>
        <w:right w:val="none" w:sz="0" w:space="0" w:color="auto"/>
      </w:divBdr>
    </w:div>
    <w:div w:id="689994602">
      <w:marLeft w:val="0"/>
      <w:marRight w:val="0"/>
      <w:marTop w:val="0"/>
      <w:marBottom w:val="0"/>
      <w:divBdr>
        <w:top w:val="none" w:sz="0" w:space="0" w:color="auto"/>
        <w:left w:val="none" w:sz="0" w:space="0" w:color="auto"/>
        <w:bottom w:val="none" w:sz="0" w:space="0" w:color="auto"/>
        <w:right w:val="none" w:sz="0" w:space="0" w:color="auto"/>
      </w:divBdr>
    </w:div>
    <w:div w:id="689994603">
      <w:marLeft w:val="0"/>
      <w:marRight w:val="0"/>
      <w:marTop w:val="0"/>
      <w:marBottom w:val="0"/>
      <w:divBdr>
        <w:top w:val="none" w:sz="0" w:space="0" w:color="auto"/>
        <w:left w:val="none" w:sz="0" w:space="0" w:color="auto"/>
        <w:bottom w:val="none" w:sz="0" w:space="0" w:color="auto"/>
        <w:right w:val="none" w:sz="0" w:space="0" w:color="auto"/>
      </w:divBdr>
    </w:div>
    <w:div w:id="689994604">
      <w:marLeft w:val="0"/>
      <w:marRight w:val="0"/>
      <w:marTop w:val="0"/>
      <w:marBottom w:val="0"/>
      <w:divBdr>
        <w:top w:val="none" w:sz="0" w:space="0" w:color="auto"/>
        <w:left w:val="none" w:sz="0" w:space="0" w:color="auto"/>
        <w:bottom w:val="none" w:sz="0" w:space="0" w:color="auto"/>
        <w:right w:val="none" w:sz="0" w:space="0" w:color="auto"/>
      </w:divBdr>
    </w:div>
    <w:div w:id="689994605">
      <w:marLeft w:val="0"/>
      <w:marRight w:val="0"/>
      <w:marTop w:val="0"/>
      <w:marBottom w:val="0"/>
      <w:divBdr>
        <w:top w:val="none" w:sz="0" w:space="0" w:color="auto"/>
        <w:left w:val="none" w:sz="0" w:space="0" w:color="auto"/>
        <w:bottom w:val="none" w:sz="0" w:space="0" w:color="auto"/>
        <w:right w:val="none" w:sz="0" w:space="0" w:color="auto"/>
      </w:divBdr>
    </w:div>
    <w:div w:id="689994606">
      <w:marLeft w:val="0"/>
      <w:marRight w:val="0"/>
      <w:marTop w:val="0"/>
      <w:marBottom w:val="0"/>
      <w:divBdr>
        <w:top w:val="none" w:sz="0" w:space="0" w:color="auto"/>
        <w:left w:val="none" w:sz="0" w:space="0" w:color="auto"/>
        <w:bottom w:val="none" w:sz="0" w:space="0" w:color="auto"/>
        <w:right w:val="none" w:sz="0" w:space="0" w:color="auto"/>
      </w:divBdr>
    </w:div>
    <w:div w:id="689994607">
      <w:marLeft w:val="0"/>
      <w:marRight w:val="0"/>
      <w:marTop w:val="0"/>
      <w:marBottom w:val="0"/>
      <w:divBdr>
        <w:top w:val="none" w:sz="0" w:space="0" w:color="auto"/>
        <w:left w:val="none" w:sz="0" w:space="0" w:color="auto"/>
        <w:bottom w:val="none" w:sz="0" w:space="0" w:color="auto"/>
        <w:right w:val="none" w:sz="0" w:space="0" w:color="auto"/>
      </w:divBdr>
    </w:div>
    <w:div w:id="689994608">
      <w:marLeft w:val="0"/>
      <w:marRight w:val="0"/>
      <w:marTop w:val="0"/>
      <w:marBottom w:val="0"/>
      <w:divBdr>
        <w:top w:val="none" w:sz="0" w:space="0" w:color="auto"/>
        <w:left w:val="none" w:sz="0" w:space="0" w:color="auto"/>
        <w:bottom w:val="none" w:sz="0" w:space="0" w:color="auto"/>
        <w:right w:val="none" w:sz="0" w:space="0" w:color="auto"/>
      </w:divBdr>
    </w:div>
    <w:div w:id="689994609">
      <w:marLeft w:val="0"/>
      <w:marRight w:val="0"/>
      <w:marTop w:val="0"/>
      <w:marBottom w:val="0"/>
      <w:divBdr>
        <w:top w:val="none" w:sz="0" w:space="0" w:color="auto"/>
        <w:left w:val="none" w:sz="0" w:space="0" w:color="auto"/>
        <w:bottom w:val="none" w:sz="0" w:space="0" w:color="auto"/>
        <w:right w:val="none" w:sz="0" w:space="0" w:color="auto"/>
      </w:divBdr>
    </w:div>
    <w:div w:id="689994610">
      <w:marLeft w:val="0"/>
      <w:marRight w:val="0"/>
      <w:marTop w:val="0"/>
      <w:marBottom w:val="0"/>
      <w:divBdr>
        <w:top w:val="none" w:sz="0" w:space="0" w:color="auto"/>
        <w:left w:val="none" w:sz="0" w:space="0" w:color="auto"/>
        <w:bottom w:val="none" w:sz="0" w:space="0" w:color="auto"/>
        <w:right w:val="none" w:sz="0" w:space="0" w:color="auto"/>
      </w:divBdr>
    </w:div>
    <w:div w:id="689994611">
      <w:marLeft w:val="0"/>
      <w:marRight w:val="0"/>
      <w:marTop w:val="0"/>
      <w:marBottom w:val="0"/>
      <w:divBdr>
        <w:top w:val="none" w:sz="0" w:space="0" w:color="auto"/>
        <w:left w:val="none" w:sz="0" w:space="0" w:color="auto"/>
        <w:bottom w:val="none" w:sz="0" w:space="0" w:color="auto"/>
        <w:right w:val="none" w:sz="0" w:space="0" w:color="auto"/>
      </w:divBdr>
    </w:div>
    <w:div w:id="689994612">
      <w:marLeft w:val="0"/>
      <w:marRight w:val="0"/>
      <w:marTop w:val="0"/>
      <w:marBottom w:val="0"/>
      <w:divBdr>
        <w:top w:val="none" w:sz="0" w:space="0" w:color="auto"/>
        <w:left w:val="none" w:sz="0" w:space="0" w:color="auto"/>
        <w:bottom w:val="none" w:sz="0" w:space="0" w:color="auto"/>
        <w:right w:val="none" w:sz="0" w:space="0" w:color="auto"/>
      </w:divBdr>
    </w:div>
    <w:div w:id="689994613">
      <w:marLeft w:val="0"/>
      <w:marRight w:val="0"/>
      <w:marTop w:val="0"/>
      <w:marBottom w:val="0"/>
      <w:divBdr>
        <w:top w:val="none" w:sz="0" w:space="0" w:color="auto"/>
        <w:left w:val="none" w:sz="0" w:space="0" w:color="auto"/>
        <w:bottom w:val="none" w:sz="0" w:space="0" w:color="auto"/>
        <w:right w:val="none" w:sz="0" w:space="0" w:color="auto"/>
      </w:divBdr>
    </w:div>
    <w:div w:id="689994614">
      <w:marLeft w:val="0"/>
      <w:marRight w:val="0"/>
      <w:marTop w:val="0"/>
      <w:marBottom w:val="0"/>
      <w:divBdr>
        <w:top w:val="none" w:sz="0" w:space="0" w:color="auto"/>
        <w:left w:val="none" w:sz="0" w:space="0" w:color="auto"/>
        <w:bottom w:val="none" w:sz="0" w:space="0" w:color="auto"/>
        <w:right w:val="none" w:sz="0" w:space="0" w:color="auto"/>
      </w:divBdr>
    </w:div>
    <w:div w:id="689994615">
      <w:marLeft w:val="0"/>
      <w:marRight w:val="0"/>
      <w:marTop w:val="0"/>
      <w:marBottom w:val="0"/>
      <w:divBdr>
        <w:top w:val="none" w:sz="0" w:space="0" w:color="auto"/>
        <w:left w:val="none" w:sz="0" w:space="0" w:color="auto"/>
        <w:bottom w:val="none" w:sz="0" w:space="0" w:color="auto"/>
        <w:right w:val="none" w:sz="0" w:space="0" w:color="auto"/>
      </w:divBdr>
    </w:div>
    <w:div w:id="689994616">
      <w:marLeft w:val="0"/>
      <w:marRight w:val="0"/>
      <w:marTop w:val="0"/>
      <w:marBottom w:val="0"/>
      <w:divBdr>
        <w:top w:val="none" w:sz="0" w:space="0" w:color="auto"/>
        <w:left w:val="none" w:sz="0" w:space="0" w:color="auto"/>
        <w:bottom w:val="none" w:sz="0" w:space="0" w:color="auto"/>
        <w:right w:val="none" w:sz="0" w:space="0" w:color="auto"/>
      </w:divBdr>
    </w:div>
    <w:div w:id="689994617">
      <w:marLeft w:val="0"/>
      <w:marRight w:val="0"/>
      <w:marTop w:val="0"/>
      <w:marBottom w:val="0"/>
      <w:divBdr>
        <w:top w:val="none" w:sz="0" w:space="0" w:color="auto"/>
        <w:left w:val="none" w:sz="0" w:space="0" w:color="auto"/>
        <w:bottom w:val="none" w:sz="0" w:space="0" w:color="auto"/>
        <w:right w:val="none" w:sz="0" w:space="0" w:color="auto"/>
      </w:divBdr>
    </w:div>
    <w:div w:id="689994618">
      <w:marLeft w:val="0"/>
      <w:marRight w:val="0"/>
      <w:marTop w:val="0"/>
      <w:marBottom w:val="0"/>
      <w:divBdr>
        <w:top w:val="none" w:sz="0" w:space="0" w:color="auto"/>
        <w:left w:val="none" w:sz="0" w:space="0" w:color="auto"/>
        <w:bottom w:val="none" w:sz="0" w:space="0" w:color="auto"/>
        <w:right w:val="none" w:sz="0" w:space="0" w:color="auto"/>
      </w:divBdr>
    </w:div>
    <w:div w:id="689994619">
      <w:marLeft w:val="0"/>
      <w:marRight w:val="0"/>
      <w:marTop w:val="0"/>
      <w:marBottom w:val="0"/>
      <w:divBdr>
        <w:top w:val="none" w:sz="0" w:space="0" w:color="auto"/>
        <w:left w:val="none" w:sz="0" w:space="0" w:color="auto"/>
        <w:bottom w:val="none" w:sz="0" w:space="0" w:color="auto"/>
        <w:right w:val="none" w:sz="0" w:space="0" w:color="auto"/>
      </w:divBdr>
    </w:div>
    <w:div w:id="689994620">
      <w:marLeft w:val="0"/>
      <w:marRight w:val="0"/>
      <w:marTop w:val="0"/>
      <w:marBottom w:val="0"/>
      <w:divBdr>
        <w:top w:val="none" w:sz="0" w:space="0" w:color="auto"/>
        <w:left w:val="none" w:sz="0" w:space="0" w:color="auto"/>
        <w:bottom w:val="none" w:sz="0" w:space="0" w:color="auto"/>
        <w:right w:val="none" w:sz="0" w:space="0" w:color="auto"/>
      </w:divBdr>
    </w:div>
    <w:div w:id="689994621">
      <w:marLeft w:val="0"/>
      <w:marRight w:val="0"/>
      <w:marTop w:val="0"/>
      <w:marBottom w:val="0"/>
      <w:divBdr>
        <w:top w:val="none" w:sz="0" w:space="0" w:color="auto"/>
        <w:left w:val="none" w:sz="0" w:space="0" w:color="auto"/>
        <w:bottom w:val="none" w:sz="0" w:space="0" w:color="auto"/>
        <w:right w:val="none" w:sz="0" w:space="0" w:color="auto"/>
      </w:divBdr>
    </w:div>
    <w:div w:id="689994622">
      <w:marLeft w:val="0"/>
      <w:marRight w:val="0"/>
      <w:marTop w:val="0"/>
      <w:marBottom w:val="0"/>
      <w:divBdr>
        <w:top w:val="none" w:sz="0" w:space="0" w:color="auto"/>
        <w:left w:val="none" w:sz="0" w:space="0" w:color="auto"/>
        <w:bottom w:val="none" w:sz="0" w:space="0" w:color="auto"/>
        <w:right w:val="none" w:sz="0" w:space="0" w:color="auto"/>
      </w:divBdr>
    </w:div>
    <w:div w:id="689994623">
      <w:marLeft w:val="0"/>
      <w:marRight w:val="0"/>
      <w:marTop w:val="0"/>
      <w:marBottom w:val="0"/>
      <w:divBdr>
        <w:top w:val="none" w:sz="0" w:space="0" w:color="auto"/>
        <w:left w:val="none" w:sz="0" w:space="0" w:color="auto"/>
        <w:bottom w:val="none" w:sz="0" w:space="0" w:color="auto"/>
        <w:right w:val="none" w:sz="0" w:space="0" w:color="auto"/>
      </w:divBdr>
    </w:div>
    <w:div w:id="689994624">
      <w:marLeft w:val="0"/>
      <w:marRight w:val="0"/>
      <w:marTop w:val="0"/>
      <w:marBottom w:val="0"/>
      <w:divBdr>
        <w:top w:val="none" w:sz="0" w:space="0" w:color="auto"/>
        <w:left w:val="none" w:sz="0" w:space="0" w:color="auto"/>
        <w:bottom w:val="none" w:sz="0" w:space="0" w:color="auto"/>
        <w:right w:val="none" w:sz="0" w:space="0" w:color="auto"/>
      </w:divBdr>
    </w:div>
    <w:div w:id="689994625">
      <w:marLeft w:val="0"/>
      <w:marRight w:val="0"/>
      <w:marTop w:val="0"/>
      <w:marBottom w:val="0"/>
      <w:divBdr>
        <w:top w:val="none" w:sz="0" w:space="0" w:color="auto"/>
        <w:left w:val="none" w:sz="0" w:space="0" w:color="auto"/>
        <w:bottom w:val="none" w:sz="0" w:space="0" w:color="auto"/>
        <w:right w:val="none" w:sz="0" w:space="0" w:color="auto"/>
      </w:divBdr>
    </w:div>
    <w:div w:id="689994626">
      <w:marLeft w:val="0"/>
      <w:marRight w:val="0"/>
      <w:marTop w:val="0"/>
      <w:marBottom w:val="0"/>
      <w:divBdr>
        <w:top w:val="none" w:sz="0" w:space="0" w:color="auto"/>
        <w:left w:val="none" w:sz="0" w:space="0" w:color="auto"/>
        <w:bottom w:val="none" w:sz="0" w:space="0" w:color="auto"/>
        <w:right w:val="none" w:sz="0" w:space="0" w:color="auto"/>
      </w:divBdr>
    </w:div>
    <w:div w:id="689994627">
      <w:marLeft w:val="0"/>
      <w:marRight w:val="0"/>
      <w:marTop w:val="0"/>
      <w:marBottom w:val="0"/>
      <w:divBdr>
        <w:top w:val="none" w:sz="0" w:space="0" w:color="auto"/>
        <w:left w:val="none" w:sz="0" w:space="0" w:color="auto"/>
        <w:bottom w:val="none" w:sz="0" w:space="0" w:color="auto"/>
        <w:right w:val="none" w:sz="0" w:space="0" w:color="auto"/>
      </w:divBdr>
    </w:div>
    <w:div w:id="689994628">
      <w:marLeft w:val="0"/>
      <w:marRight w:val="0"/>
      <w:marTop w:val="0"/>
      <w:marBottom w:val="0"/>
      <w:divBdr>
        <w:top w:val="none" w:sz="0" w:space="0" w:color="auto"/>
        <w:left w:val="none" w:sz="0" w:space="0" w:color="auto"/>
        <w:bottom w:val="none" w:sz="0" w:space="0" w:color="auto"/>
        <w:right w:val="none" w:sz="0" w:space="0" w:color="auto"/>
      </w:divBdr>
    </w:div>
    <w:div w:id="689994629">
      <w:marLeft w:val="0"/>
      <w:marRight w:val="0"/>
      <w:marTop w:val="0"/>
      <w:marBottom w:val="0"/>
      <w:divBdr>
        <w:top w:val="none" w:sz="0" w:space="0" w:color="auto"/>
        <w:left w:val="none" w:sz="0" w:space="0" w:color="auto"/>
        <w:bottom w:val="none" w:sz="0" w:space="0" w:color="auto"/>
        <w:right w:val="none" w:sz="0" w:space="0" w:color="auto"/>
      </w:divBdr>
    </w:div>
    <w:div w:id="689994630">
      <w:marLeft w:val="0"/>
      <w:marRight w:val="0"/>
      <w:marTop w:val="0"/>
      <w:marBottom w:val="0"/>
      <w:divBdr>
        <w:top w:val="none" w:sz="0" w:space="0" w:color="auto"/>
        <w:left w:val="none" w:sz="0" w:space="0" w:color="auto"/>
        <w:bottom w:val="none" w:sz="0" w:space="0" w:color="auto"/>
        <w:right w:val="none" w:sz="0" w:space="0" w:color="auto"/>
      </w:divBdr>
    </w:div>
    <w:div w:id="689994631">
      <w:marLeft w:val="0"/>
      <w:marRight w:val="0"/>
      <w:marTop w:val="0"/>
      <w:marBottom w:val="0"/>
      <w:divBdr>
        <w:top w:val="none" w:sz="0" w:space="0" w:color="auto"/>
        <w:left w:val="none" w:sz="0" w:space="0" w:color="auto"/>
        <w:bottom w:val="none" w:sz="0" w:space="0" w:color="auto"/>
        <w:right w:val="none" w:sz="0" w:space="0" w:color="auto"/>
      </w:divBdr>
    </w:div>
    <w:div w:id="689994632">
      <w:marLeft w:val="0"/>
      <w:marRight w:val="0"/>
      <w:marTop w:val="0"/>
      <w:marBottom w:val="0"/>
      <w:divBdr>
        <w:top w:val="none" w:sz="0" w:space="0" w:color="auto"/>
        <w:left w:val="none" w:sz="0" w:space="0" w:color="auto"/>
        <w:bottom w:val="none" w:sz="0" w:space="0" w:color="auto"/>
        <w:right w:val="none" w:sz="0" w:space="0" w:color="auto"/>
      </w:divBdr>
    </w:div>
    <w:div w:id="689994633">
      <w:marLeft w:val="0"/>
      <w:marRight w:val="0"/>
      <w:marTop w:val="0"/>
      <w:marBottom w:val="0"/>
      <w:divBdr>
        <w:top w:val="none" w:sz="0" w:space="0" w:color="auto"/>
        <w:left w:val="none" w:sz="0" w:space="0" w:color="auto"/>
        <w:bottom w:val="none" w:sz="0" w:space="0" w:color="auto"/>
        <w:right w:val="none" w:sz="0" w:space="0" w:color="auto"/>
      </w:divBdr>
    </w:div>
    <w:div w:id="68999463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1230</TotalTime>
  <Pages>65</Pages>
  <Words>18754</Words>
  <Characters>-32766</Characters>
  <Application>Microsoft Office Word</Application>
  <DocSecurity>0</DocSecurity>
  <Lines>0</Lines>
  <Paragraphs>0</Paragraphs>
  <ScaleCrop>false</ScaleCrop>
  <Company>Дума города Невинномысска</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Org2</dc:creator>
  <cp:keywords/>
  <dc:description/>
  <cp:lastModifiedBy>xoo</cp:lastModifiedBy>
  <cp:revision>127</cp:revision>
  <cp:lastPrinted>2025-02-27T09:35:00Z</cp:lastPrinted>
  <dcterms:created xsi:type="dcterms:W3CDTF">2025-01-14T05:50:00Z</dcterms:created>
  <dcterms:modified xsi:type="dcterms:W3CDTF">2025-06-02T14:35:00Z</dcterms:modified>
</cp:coreProperties>
</file>