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B15" w:rsidRPr="00015B15" w:rsidRDefault="00015B15" w:rsidP="00015B15">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015B15" w:rsidRPr="00015B15" w:rsidRDefault="00015B15" w:rsidP="00015B15">
      <w:pPr>
        <w:tabs>
          <w:tab w:val="left" w:pos="851"/>
        </w:tabs>
        <w:spacing w:after="0" w:line="240" w:lineRule="auto"/>
        <w:jc w:val="center"/>
        <w:rPr>
          <w:rFonts w:ascii="Times New Roman" w:eastAsia="Times New Roman" w:hAnsi="Times New Roman" w:cs="Calibri"/>
          <w:bCs/>
          <w:sz w:val="28"/>
          <w:szCs w:val="24"/>
        </w:rPr>
      </w:pPr>
    </w:p>
    <w:p w:rsidR="00015B15" w:rsidRPr="00015B15" w:rsidRDefault="00015B15" w:rsidP="00015B15">
      <w:pPr>
        <w:spacing w:after="0" w:line="240" w:lineRule="auto"/>
        <w:jc w:val="center"/>
        <w:rPr>
          <w:rFonts w:ascii="Times New Roman" w:eastAsia="Times New Roman" w:hAnsi="Times New Roman" w:cs="Calibri"/>
          <w:bCs/>
          <w:sz w:val="28"/>
          <w:szCs w:val="24"/>
        </w:rPr>
      </w:pPr>
    </w:p>
    <w:p w:rsidR="00015B15" w:rsidRPr="00015B15" w:rsidRDefault="00015B15" w:rsidP="00015B15">
      <w:pPr>
        <w:spacing w:after="0" w:line="240" w:lineRule="auto"/>
        <w:jc w:val="center"/>
        <w:rPr>
          <w:rFonts w:ascii="Times New Roman" w:eastAsia="Times New Roman" w:hAnsi="Times New Roman" w:cs="Calibri"/>
          <w:bCs/>
          <w:sz w:val="28"/>
          <w:szCs w:val="24"/>
        </w:rPr>
      </w:pPr>
      <w:r w:rsidRPr="00015B15">
        <w:rPr>
          <w:rFonts w:ascii="Times New Roman" w:eastAsia="Times New Roman" w:hAnsi="Times New Roman" w:cs="Calibri"/>
          <w:bCs/>
          <w:sz w:val="28"/>
          <w:szCs w:val="24"/>
        </w:rPr>
        <w:t>АДМИНИСТРАЦИЯ ГОРОДА НЕВИННОМЫССКА</w:t>
      </w:r>
    </w:p>
    <w:p w:rsidR="00015B15" w:rsidRPr="00015B15" w:rsidRDefault="00015B15" w:rsidP="00015B15">
      <w:pPr>
        <w:spacing w:after="0" w:line="240" w:lineRule="auto"/>
        <w:jc w:val="center"/>
        <w:rPr>
          <w:rFonts w:ascii="Times New Roman" w:eastAsia="Times New Roman" w:hAnsi="Times New Roman" w:cs="Calibri"/>
          <w:bCs/>
          <w:sz w:val="28"/>
          <w:szCs w:val="24"/>
        </w:rPr>
      </w:pPr>
      <w:r w:rsidRPr="00015B15">
        <w:rPr>
          <w:rFonts w:ascii="Times New Roman" w:eastAsia="Times New Roman" w:hAnsi="Times New Roman" w:cs="Calibri"/>
          <w:bCs/>
          <w:sz w:val="28"/>
          <w:szCs w:val="24"/>
        </w:rPr>
        <w:t>СТАВРОПОЛЬСКОГО КРАЯ</w:t>
      </w:r>
    </w:p>
    <w:p w:rsidR="00015B15" w:rsidRPr="00015B15" w:rsidRDefault="00015B15" w:rsidP="00015B15">
      <w:pPr>
        <w:spacing w:after="0" w:line="240" w:lineRule="auto"/>
        <w:jc w:val="center"/>
        <w:rPr>
          <w:rFonts w:ascii="Times New Roman" w:eastAsia="Times New Roman" w:hAnsi="Times New Roman" w:cs="Calibri"/>
          <w:bCs/>
          <w:sz w:val="28"/>
          <w:szCs w:val="24"/>
        </w:rPr>
      </w:pPr>
    </w:p>
    <w:p w:rsidR="00015B15" w:rsidRPr="00015B15" w:rsidRDefault="00015B15" w:rsidP="00015B15">
      <w:pPr>
        <w:spacing w:after="0" w:line="240" w:lineRule="auto"/>
        <w:jc w:val="center"/>
        <w:rPr>
          <w:rFonts w:ascii="Times New Roman" w:eastAsia="Times New Roman" w:hAnsi="Times New Roman" w:cs="Calibri"/>
          <w:bCs/>
          <w:sz w:val="28"/>
          <w:szCs w:val="24"/>
        </w:rPr>
      </w:pPr>
      <w:r w:rsidRPr="00015B15">
        <w:rPr>
          <w:rFonts w:ascii="Times New Roman" w:eastAsia="Times New Roman" w:hAnsi="Times New Roman" w:cs="Calibri"/>
          <w:bCs/>
          <w:sz w:val="28"/>
          <w:szCs w:val="24"/>
        </w:rPr>
        <w:t>ПОСТАНОВЛЕНИЕ</w:t>
      </w:r>
    </w:p>
    <w:p w:rsidR="00015B15" w:rsidRPr="00015B15" w:rsidRDefault="00015B15" w:rsidP="00015B15">
      <w:pPr>
        <w:spacing w:after="0" w:line="240" w:lineRule="auto"/>
        <w:jc w:val="center"/>
        <w:rPr>
          <w:rFonts w:ascii="Times New Roman" w:eastAsia="Times New Roman" w:hAnsi="Times New Roman" w:cs="Calibri"/>
          <w:bCs/>
          <w:sz w:val="28"/>
          <w:szCs w:val="24"/>
        </w:rPr>
      </w:pPr>
    </w:p>
    <w:p w:rsidR="00015B15" w:rsidRPr="00015B15" w:rsidRDefault="00015B15" w:rsidP="00015B15">
      <w:pPr>
        <w:spacing w:after="0" w:line="240" w:lineRule="auto"/>
        <w:jc w:val="center"/>
        <w:rPr>
          <w:rFonts w:ascii="Times New Roman" w:eastAsia="Times New Roman" w:hAnsi="Times New Roman" w:cs="Calibri"/>
          <w:bCs/>
          <w:sz w:val="28"/>
          <w:szCs w:val="24"/>
        </w:rPr>
      </w:pPr>
    </w:p>
    <w:p w:rsidR="00015B15" w:rsidRPr="00015B15" w:rsidRDefault="00015B15" w:rsidP="00015B15">
      <w:pPr>
        <w:spacing w:after="0" w:line="240" w:lineRule="auto"/>
        <w:jc w:val="both"/>
        <w:rPr>
          <w:rFonts w:ascii="Times New Roman" w:eastAsia="Times New Roman" w:hAnsi="Times New Roman" w:cs="Times New Roman"/>
          <w:sz w:val="28"/>
          <w:szCs w:val="28"/>
        </w:rPr>
      </w:pPr>
      <w:r w:rsidRPr="00015B15">
        <w:rPr>
          <w:rFonts w:ascii="Times New Roman" w:eastAsia="Times New Roman" w:hAnsi="Times New Roman" w:cs="Calibri"/>
          <w:bCs/>
          <w:sz w:val="28"/>
          <w:szCs w:val="24"/>
        </w:rPr>
        <w:t>0</w:t>
      </w:r>
      <w:r>
        <w:rPr>
          <w:rFonts w:ascii="Times New Roman" w:eastAsia="Times New Roman" w:hAnsi="Times New Roman" w:cs="Calibri"/>
          <w:bCs/>
          <w:sz w:val="28"/>
          <w:szCs w:val="24"/>
        </w:rPr>
        <w:t>7</w:t>
      </w:r>
      <w:r w:rsidRPr="00015B15">
        <w:rPr>
          <w:rFonts w:ascii="Times New Roman" w:eastAsia="Times New Roman" w:hAnsi="Times New Roman" w:cs="Calibri"/>
          <w:bCs/>
          <w:sz w:val="28"/>
          <w:szCs w:val="24"/>
        </w:rPr>
        <w:t>.02.2023                                    г. Невинномысск                                       № 12</w:t>
      </w:r>
      <w:r>
        <w:rPr>
          <w:rFonts w:ascii="Times New Roman" w:eastAsia="Times New Roman" w:hAnsi="Times New Roman" w:cs="Calibri"/>
          <w:bCs/>
          <w:sz w:val="28"/>
          <w:szCs w:val="24"/>
        </w:rPr>
        <w:t>7</w:t>
      </w:r>
    </w:p>
    <w:p w:rsidR="000D54A8" w:rsidRDefault="000D54A8" w:rsidP="00F04FEF">
      <w:pPr>
        <w:spacing w:after="0" w:line="240" w:lineRule="exact"/>
        <w:rPr>
          <w:rFonts w:ascii="Times New Roman" w:hAnsi="Times New Roman" w:cs="Times New Roman"/>
          <w:sz w:val="28"/>
          <w:szCs w:val="28"/>
        </w:rPr>
      </w:pPr>
    </w:p>
    <w:p w:rsidR="00015B15" w:rsidRDefault="00015B15" w:rsidP="00F04FEF">
      <w:pPr>
        <w:spacing w:after="0" w:line="240" w:lineRule="exact"/>
        <w:rPr>
          <w:rFonts w:ascii="Times New Roman" w:hAnsi="Times New Roman" w:cs="Times New Roman"/>
          <w:sz w:val="28"/>
          <w:szCs w:val="28"/>
        </w:rPr>
      </w:pPr>
    </w:p>
    <w:p w:rsidR="009C7D4C" w:rsidRDefault="009C7D4C" w:rsidP="00F04FEF">
      <w:pPr>
        <w:spacing w:after="0" w:line="240" w:lineRule="exact"/>
        <w:rPr>
          <w:rFonts w:ascii="Times New Roman" w:hAnsi="Times New Roman" w:cs="Times New Roman"/>
          <w:sz w:val="28"/>
          <w:szCs w:val="28"/>
        </w:rPr>
      </w:pPr>
    </w:p>
    <w:p w:rsidR="009C7D4C" w:rsidRDefault="009C7D4C" w:rsidP="00F04FEF">
      <w:pPr>
        <w:spacing w:after="0" w:line="240" w:lineRule="exact"/>
        <w:rPr>
          <w:rFonts w:ascii="Times New Roman" w:hAnsi="Times New Roman" w:cs="Times New Roman"/>
          <w:sz w:val="28"/>
          <w:szCs w:val="28"/>
        </w:rPr>
      </w:pPr>
    </w:p>
    <w:p w:rsidR="000D54A8" w:rsidRDefault="000D54A8" w:rsidP="00D07E59">
      <w:pPr>
        <w:spacing w:after="0" w:line="240" w:lineRule="exact"/>
        <w:jc w:val="center"/>
        <w:rPr>
          <w:rFonts w:ascii="Times New Roman" w:hAnsi="Times New Roman" w:cs="Times New Roman"/>
          <w:sz w:val="28"/>
          <w:szCs w:val="28"/>
        </w:rPr>
      </w:pPr>
    </w:p>
    <w:p w:rsidR="003E3FA5" w:rsidRPr="003E3FA5" w:rsidRDefault="003E3FA5" w:rsidP="003E3FA5">
      <w:pPr>
        <w:spacing w:after="0" w:line="240" w:lineRule="exact"/>
        <w:jc w:val="center"/>
        <w:rPr>
          <w:rFonts w:ascii="Times New Roman" w:eastAsia="Times New Roman" w:hAnsi="Times New Roman" w:cs="Times New Roman"/>
          <w:sz w:val="28"/>
          <w:szCs w:val="28"/>
        </w:rPr>
      </w:pPr>
      <w:bookmarkStart w:id="1" w:name="_GoBack"/>
      <w:r w:rsidRPr="003E3FA5">
        <w:rPr>
          <w:rFonts w:ascii="Times New Roman" w:eastAsia="Times New Roman" w:hAnsi="Times New Roman" w:cs="Times New Roman"/>
          <w:sz w:val="28"/>
          <w:szCs w:val="28"/>
        </w:rPr>
        <w:t>Об утверждении административного регламента предоставления муниципальной услуги по зачислению в общеобразовательные учреждения и учреждения дополнительного образования города Невинномысска</w:t>
      </w:r>
    </w:p>
    <w:bookmarkEnd w:id="1"/>
    <w:p w:rsidR="00E57D18" w:rsidRDefault="00E57D18" w:rsidP="002F56B2">
      <w:pPr>
        <w:spacing w:after="0" w:line="240" w:lineRule="auto"/>
        <w:rPr>
          <w:rFonts w:ascii="Times New Roman" w:hAnsi="Times New Roman" w:cs="Times New Roman"/>
          <w:sz w:val="28"/>
          <w:szCs w:val="28"/>
        </w:rPr>
      </w:pPr>
    </w:p>
    <w:p w:rsidR="00E57D18" w:rsidRDefault="00E57D18" w:rsidP="00A95CD7">
      <w:pPr>
        <w:spacing w:after="0" w:line="240" w:lineRule="auto"/>
        <w:jc w:val="both"/>
        <w:rPr>
          <w:rFonts w:ascii="Times New Roman" w:hAnsi="Times New Roman" w:cs="Times New Roman"/>
          <w:sz w:val="28"/>
          <w:szCs w:val="28"/>
        </w:rPr>
      </w:pPr>
    </w:p>
    <w:p w:rsidR="003E3FA5" w:rsidRPr="003E3FA5" w:rsidRDefault="00650414" w:rsidP="003E3FA5">
      <w:pPr>
        <w:tabs>
          <w:tab w:val="left" w:pos="900"/>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В соответствии с ф</w:t>
      </w:r>
      <w:r w:rsidR="003E3FA5" w:rsidRPr="003E3FA5">
        <w:rPr>
          <w:rFonts w:ascii="Times New Roman" w:eastAsia="Times New Roman" w:hAnsi="Times New Roman" w:cs="Times New Roman"/>
          <w:sz w:val="28"/>
          <w:szCs w:val="28"/>
        </w:rPr>
        <w:t>едеральными законами от 27 июля 2010 г.                № 210-ФЗ «Об организации предоставления государственных и муниципальных услуг», от 29 декабря 2012 г. № 273-ФЗ «Об образовании в Российской Федерации», постановлением администрации города Невинномысска от 14 марта 2012 г. № 551 «Об утверждении порядка</w:t>
      </w:r>
      <w:r w:rsidR="00AD099C">
        <w:rPr>
          <w:rFonts w:ascii="Times New Roman" w:eastAsia="Times New Roman" w:hAnsi="Times New Roman" w:cs="Times New Roman"/>
          <w:sz w:val="28"/>
          <w:szCs w:val="28"/>
        </w:rPr>
        <w:t xml:space="preserve"> разработки</w:t>
      </w:r>
      <w:r w:rsidR="003E3FA5" w:rsidRPr="003E3FA5">
        <w:rPr>
          <w:rFonts w:ascii="Times New Roman" w:eastAsia="Times New Roman" w:hAnsi="Times New Roman" w:cs="Times New Roman"/>
          <w:sz w:val="28"/>
          <w:szCs w:val="28"/>
        </w:rPr>
        <w:t xml:space="preserve"> и утверждения административных регламентов предоставления муниципальных услуг», в целях повышения качества исполнения и доступности результатов пред</w:t>
      </w:r>
      <w:r>
        <w:rPr>
          <w:rFonts w:ascii="Times New Roman" w:eastAsia="Times New Roman" w:hAnsi="Times New Roman" w:cs="Times New Roman"/>
          <w:sz w:val="28"/>
          <w:szCs w:val="28"/>
        </w:rPr>
        <w:t>оставления муниципальной услуги</w:t>
      </w:r>
      <w:r w:rsidR="003E3FA5" w:rsidRPr="003E3FA5">
        <w:rPr>
          <w:rFonts w:ascii="Times New Roman" w:eastAsia="Times New Roman" w:hAnsi="Times New Roman" w:cs="Times New Roman"/>
          <w:sz w:val="28"/>
          <w:szCs w:val="28"/>
        </w:rPr>
        <w:t xml:space="preserve"> </w:t>
      </w:r>
      <w:r w:rsidR="003E3FA5" w:rsidRPr="003E3FA5">
        <w:rPr>
          <w:rFonts w:ascii="Times New Roman" w:eastAsia="Times New Roman" w:hAnsi="Times New Roman" w:cs="Times New Roman"/>
          <w:spacing w:val="30"/>
          <w:sz w:val="28"/>
          <w:szCs w:val="28"/>
        </w:rPr>
        <w:t>постановляю:</w:t>
      </w:r>
    </w:p>
    <w:p w:rsidR="00D07E59" w:rsidRDefault="00D07E59" w:rsidP="00D07E59">
      <w:pPr>
        <w:spacing w:after="0" w:line="240" w:lineRule="auto"/>
        <w:ind w:firstLine="709"/>
        <w:jc w:val="both"/>
        <w:rPr>
          <w:rFonts w:ascii="Times New Roman" w:hAnsi="Times New Roman" w:cs="Times New Roman"/>
          <w:spacing w:val="30"/>
          <w:sz w:val="28"/>
          <w:szCs w:val="28"/>
        </w:rPr>
      </w:pPr>
    </w:p>
    <w:p w:rsidR="003E3FA5" w:rsidRPr="003E3FA5" w:rsidRDefault="00144D32" w:rsidP="003E3FA5">
      <w:pPr>
        <w:spacing w:after="0" w:line="240" w:lineRule="auto"/>
        <w:ind w:firstLine="709"/>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1. Утвердить </w:t>
      </w:r>
      <w:r w:rsidR="003E3FA5" w:rsidRPr="003E3FA5">
        <w:rPr>
          <w:rFonts w:ascii="Times New Roman" w:eastAsia="Times New Roman" w:hAnsi="Times New Roman" w:cs="Times New Roman"/>
          <w:sz w:val="28"/>
          <w:szCs w:val="28"/>
        </w:rPr>
        <w:t>административный регламент предоставления муниципальной услуги по зачислению в общеобразовательные учреждения и учреждения дополнительного образования города Невинномысска</w:t>
      </w:r>
      <w:r>
        <w:rPr>
          <w:rFonts w:ascii="Times New Roman" w:eastAsia="Times New Roman" w:hAnsi="Times New Roman" w:cs="Times New Roman"/>
          <w:bCs/>
          <w:sz w:val="28"/>
          <w:szCs w:val="28"/>
        </w:rPr>
        <w:t xml:space="preserve"> согласно приложению к настоящему постановлению.</w:t>
      </w:r>
    </w:p>
    <w:p w:rsidR="003E3FA5" w:rsidRDefault="003E3FA5" w:rsidP="003E3FA5">
      <w:pPr>
        <w:spacing w:after="0" w:line="240" w:lineRule="auto"/>
        <w:ind w:firstLine="709"/>
        <w:jc w:val="both"/>
        <w:rPr>
          <w:rFonts w:ascii="Times New Roman" w:eastAsia="Times New Roman" w:hAnsi="Times New Roman" w:cs="Times New Roman"/>
          <w:bCs/>
          <w:sz w:val="28"/>
          <w:szCs w:val="28"/>
        </w:rPr>
      </w:pPr>
      <w:r w:rsidRPr="003E3FA5">
        <w:rPr>
          <w:rFonts w:ascii="Times New Roman" w:eastAsia="Times New Roman" w:hAnsi="Times New Roman" w:cs="Times New Roman"/>
          <w:bCs/>
          <w:sz w:val="28"/>
          <w:szCs w:val="28"/>
        </w:rPr>
        <w:t>2. Признать утратившим</w:t>
      </w:r>
      <w:r>
        <w:rPr>
          <w:rFonts w:ascii="Times New Roman" w:eastAsia="Times New Roman" w:hAnsi="Times New Roman" w:cs="Times New Roman"/>
          <w:bCs/>
          <w:sz w:val="28"/>
          <w:szCs w:val="28"/>
        </w:rPr>
        <w:t>и силу постановления</w:t>
      </w:r>
      <w:r w:rsidRPr="003E3FA5">
        <w:rPr>
          <w:rFonts w:ascii="Times New Roman" w:eastAsia="Times New Roman" w:hAnsi="Times New Roman" w:cs="Times New Roman"/>
          <w:bCs/>
          <w:sz w:val="28"/>
          <w:szCs w:val="28"/>
        </w:rPr>
        <w:t xml:space="preserve"> администрации города Невинном</w:t>
      </w:r>
      <w:r>
        <w:rPr>
          <w:rFonts w:ascii="Times New Roman" w:eastAsia="Times New Roman" w:hAnsi="Times New Roman" w:cs="Times New Roman"/>
          <w:bCs/>
          <w:sz w:val="28"/>
          <w:szCs w:val="28"/>
        </w:rPr>
        <w:t>ысска:</w:t>
      </w:r>
    </w:p>
    <w:p w:rsidR="003E3FA5" w:rsidRDefault="003E3FA5" w:rsidP="003E3FA5">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от 19 мая 2014</w:t>
      </w:r>
      <w:r w:rsidRPr="003E3FA5">
        <w:rPr>
          <w:rFonts w:ascii="Times New Roman" w:eastAsia="Times New Roman" w:hAnsi="Times New Roman" w:cs="Times New Roman"/>
          <w:bCs/>
          <w:sz w:val="28"/>
          <w:szCs w:val="28"/>
        </w:rPr>
        <w:t xml:space="preserve"> г. № 1</w:t>
      </w:r>
      <w:r>
        <w:rPr>
          <w:rFonts w:ascii="Times New Roman" w:eastAsia="Times New Roman" w:hAnsi="Times New Roman" w:cs="Times New Roman"/>
          <w:bCs/>
          <w:sz w:val="28"/>
          <w:szCs w:val="28"/>
        </w:rPr>
        <w:t>608</w:t>
      </w:r>
      <w:r w:rsidRPr="003E3FA5">
        <w:rPr>
          <w:rFonts w:ascii="Times New Roman" w:eastAsia="Times New Roman" w:hAnsi="Times New Roman" w:cs="Times New Roman"/>
          <w:bCs/>
          <w:sz w:val="28"/>
          <w:szCs w:val="28"/>
        </w:rPr>
        <w:t xml:space="preserve"> «</w:t>
      </w:r>
      <w:r w:rsidRPr="003E3FA5">
        <w:rPr>
          <w:rFonts w:ascii="Times New Roman" w:eastAsia="Times New Roman" w:hAnsi="Times New Roman" w:cs="Times New Roman"/>
          <w:sz w:val="28"/>
          <w:szCs w:val="28"/>
        </w:rPr>
        <w:t>Об утверждении административного регламента предоставления муниципальной услуги по зачислению в общеобразовательные учреждения и учреждения дополнительного образования города Невинномысска</w:t>
      </w:r>
      <w:r>
        <w:rPr>
          <w:rFonts w:ascii="Times New Roman" w:eastAsia="Times New Roman" w:hAnsi="Times New Roman" w:cs="Times New Roman"/>
          <w:bCs/>
          <w:sz w:val="28"/>
          <w:szCs w:val="28"/>
        </w:rPr>
        <w:t>»;</w:t>
      </w:r>
    </w:p>
    <w:p w:rsidR="003E3FA5" w:rsidRPr="003E3FA5" w:rsidRDefault="000B361E" w:rsidP="003E3FA5">
      <w:pPr>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от 20.05.</w:t>
      </w:r>
      <w:r w:rsidR="003E3FA5">
        <w:rPr>
          <w:rFonts w:ascii="Times New Roman" w:eastAsia="Times New Roman" w:hAnsi="Times New Roman" w:cs="Times New Roman"/>
          <w:bCs/>
          <w:sz w:val="28"/>
          <w:szCs w:val="28"/>
        </w:rPr>
        <w:t>2020 г. № 732 «О внесении изменений в административный регламент</w:t>
      </w:r>
      <w:r w:rsidR="003E3FA5" w:rsidRPr="003E3FA5">
        <w:rPr>
          <w:rFonts w:ascii="Times New Roman" w:eastAsia="Times New Roman" w:hAnsi="Times New Roman" w:cs="Times New Roman"/>
          <w:bCs/>
          <w:sz w:val="28"/>
          <w:szCs w:val="28"/>
        </w:rPr>
        <w:t xml:space="preserve"> предоставления муниципальной услуги по зачислению в общеобразовательные учреждения и учреждения дополнительного образования города Невинномысска</w:t>
      </w:r>
      <w:r>
        <w:rPr>
          <w:rFonts w:ascii="Times New Roman" w:eastAsia="Times New Roman" w:hAnsi="Times New Roman" w:cs="Times New Roman"/>
          <w:bCs/>
          <w:sz w:val="28"/>
          <w:szCs w:val="28"/>
        </w:rPr>
        <w:t>, утвержденный постановлением администрации города Невинномысска от 19 мая 2014 г. № 1608»</w:t>
      </w:r>
      <w:r w:rsidR="003E3FA5">
        <w:rPr>
          <w:rFonts w:ascii="Times New Roman" w:eastAsia="Times New Roman" w:hAnsi="Times New Roman" w:cs="Times New Roman"/>
          <w:bCs/>
          <w:sz w:val="28"/>
          <w:szCs w:val="28"/>
        </w:rPr>
        <w:t>.</w:t>
      </w:r>
    </w:p>
    <w:p w:rsidR="009C7D4C" w:rsidRDefault="003E3FA5" w:rsidP="009C7D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1702E">
        <w:rPr>
          <w:rFonts w:ascii="Times New Roman" w:hAnsi="Times New Roman" w:cs="Times New Roman"/>
          <w:sz w:val="28"/>
          <w:szCs w:val="28"/>
        </w:rPr>
        <w:t>.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3E3FA5" w:rsidRPr="003E3FA5" w:rsidRDefault="003E3FA5" w:rsidP="009C7D4C">
      <w:pPr>
        <w:pStyle w:val="ab"/>
        <w:spacing w:after="0" w:line="240" w:lineRule="auto"/>
        <w:ind w:firstLine="709"/>
        <w:jc w:val="both"/>
        <w:rPr>
          <w:rFonts w:eastAsia="Times New Roman"/>
          <w:sz w:val="28"/>
          <w:szCs w:val="28"/>
        </w:rPr>
      </w:pPr>
      <w:r>
        <w:rPr>
          <w:sz w:val="28"/>
          <w:szCs w:val="28"/>
        </w:rPr>
        <w:lastRenderedPageBreak/>
        <w:t>4.</w:t>
      </w:r>
      <w:r w:rsidRPr="003E3FA5">
        <w:rPr>
          <w:rFonts w:eastAsia="Times New Roman"/>
          <w:sz w:val="28"/>
          <w:szCs w:val="28"/>
        </w:rPr>
        <w:t xml:space="preserve"> Контроль за исполнением настоящего постановления возложить на первого заместителя главы администрации города Невинномысска                         </w:t>
      </w:r>
      <w:r w:rsidR="00843EC0">
        <w:rPr>
          <w:rFonts w:eastAsia="Times New Roman"/>
          <w:sz w:val="28"/>
          <w:szCs w:val="28"/>
        </w:rPr>
        <w:t>Евдоченко Е.С.</w:t>
      </w:r>
    </w:p>
    <w:p w:rsidR="00C1702E" w:rsidRDefault="00C1702E" w:rsidP="00C1702E">
      <w:pPr>
        <w:spacing w:after="0" w:line="240" w:lineRule="auto"/>
        <w:ind w:firstLine="709"/>
        <w:jc w:val="both"/>
        <w:rPr>
          <w:rFonts w:ascii="Times New Roman" w:hAnsi="Times New Roman" w:cs="Times New Roman"/>
          <w:sz w:val="28"/>
          <w:szCs w:val="28"/>
        </w:rPr>
      </w:pPr>
    </w:p>
    <w:p w:rsidR="00C1702E" w:rsidRDefault="00C1702E" w:rsidP="00C1702E">
      <w:pPr>
        <w:spacing w:after="0" w:line="240" w:lineRule="auto"/>
        <w:ind w:firstLine="709"/>
        <w:jc w:val="both"/>
        <w:rPr>
          <w:rFonts w:ascii="Times New Roman" w:hAnsi="Times New Roman" w:cs="Times New Roman"/>
          <w:sz w:val="28"/>
          <w:szCs w:val="28"/>
        </w:rPr>
      </w:pPr>
    </w:p>
    <w:p w:rsidR="00C1702E" w:rsidRDefault="00C1702E" w:rsidP="00C1702E">
      <w:pPr>
        <w:spacing w:after="0" w:line="240" w:lineRule="auto"/>
        <w:ind w:firstLine="709"/>
        <w:jc w:val="both"/>
        <w:rPr>
          <w:rFonts w:ascii="Times New Roman" w:hAnsi="Times New Roman" w:cs="Times New Roman"/>
          <w:sz w:val="28"/>
          <w:szCs w:val="28"/>
        </w:rPr>
      </w:pPr>
    </w:p>
    <w:p w:rsidR="00C1702E" w:rsidRPr="00EE0C31" w:rsidRDefault="00C1702E" w:rsidP="00C1702E">
      <w:pPr>
        <w:spacing w:after="0" w:line="240" w:lineRule="exact"/>
        <w:jc w:val="both"/>
        <w:rPr>
          <w:rFonts w:ascii="Times New Roman" w:hAnsi="Times New Roman" w:cs="Times New Roman"/>
          <w:sz w:val="28"/>
          <w:szCs w:val="28"/>
        </w:rPr>
      </w:pPr>
      <w:r w:rsidRPr="00EE0C31">
        <w:rPr>
          <w:rFonts w:ascii="Times New Roman" w:hAnsi="Times New Roman" w:cs="Times New Roman"/>
          <w:sz w:val="28"/>
          <w:szCs w:val="28"/>
        </w:rPr>
        <w:t>Глава города Невинномысска</w:t>
      </w:r>
    </w:p>
    <w:p w:rsidR="009725F1" w:rsidRDefault="00C1702E" w:rsidP="00C1702E">
      <w:pPr>
        <w:spacing w:after="0" w:line="240" w:lineRule="exact"/>
        <w:jc w:val="both"/>
        <w:rPr>
          <w:rFonts w:ascii="Times New Roman" w:hAnsi="Times New Roman" w:cs="Times New Roman"/>
          <w:sz w:val="28"/>
          <w:szCs w:val="28"/>
        </w:rPr>
        <w:sectPr w:rsidR="009725F1" w:rsidSect="00015B15">
          <w:headerReference w:type="default" r:id="rId8"/>
          <w:pgSz w:w="11906" w:h="16838"/>
          <w:pgMar w:top="284" w:right="567" w:bottom="993" w:left="1985" w:header="709" w:footer="709" w:gutter="0"/>
          <w:cols w:space="708"/>
          <w:titlePg/>
          <w:docGrid w:linePitch="360"/>
        </w:sectPr>
      </w:pPr>
      <w:r w:rsidRPr="00EE0C31">
        <w:rPr>
          <w:rFonts w:ascii="Times New Roman" w:hAnsi="Times New Roman" w:cs="Times New Roman"/>
          <w:sz w:val="28"/>
          <w:szCs w:val="28"/>
        </w:rPr>
        <w:t xml:space="preserve">Ставропольского края                                                </w:t>
      </w:r>
      <w:r>
        <w:rPr>
          <w:rFonts w:ascii="Times New Roman" w:hAnsi="Times New Roman" w:cs="Times New Roman"/>
          <w:sz w:val="28"/>
          <w:szCs w:val="28"/>
        </w:rPr>
        <w:t xml:space="preserve">  </w:t>
      </w:r>
      <w:r w:rsidRPr="00EE0C31">
        <w:rPr>
          <w:rFonts w:ascii="Times New Roman" w:hAnsi="Times New Roman" w:cs="Times New Roman"/>
          <w:sz w:val="28"/>
          <w:szCs w:val="28"/>
        </w:rPr>
        <w:t xml:space="preserve">                  М.А. Миненков</w:t>
      </w:r>
    </w:p>
    <w:p w:rsidR="00015B15" w:rsidRPr="00015B15" w:rsidRDefault="00015B15" w:rsidP="00015B15">
      <w:pPr>
        <w:autoSpaceDE w:val="0"/>
        <w:autoSpaceDN w:val="0"/>
        <w:adjustRightInd w:val="0"/>
        <w:spacing w:after="0" w:line="240" w:lineRule="auto"/>
        <w:ind w:left="5103"/>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Приложение к</w:t>
      </w:r>
    </w:p>
    <w:p w:rsidR="00015B15" w:rsidRDefault="00015B15" w:rsidP="00015B15">
      <w:pPr>
        <w:autoSpaceDE w:val="0"/>
        <w:autoSpaceDN w:val="0"/>
        <w:adjustRightInd w:val="0"/>
        <w:spacing w:after="0" w:line="240" w:lineRule="auto"/>
        <w:ind w:left="5103"/>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постановлению администрации города Невинномысска</w:t>
      </w:r>
    </w:p>
    <w:p w:rsidR="00015B15" w:rsidRPr="00015B15" w:rsidRDefault="00015B15" w:rsidP="00015B15">
      <w:pPr>
        <w:autoSpaceDE w:val="0"/>
        <w:autoSpaceDN w:val="0"/>
        <w:adjustRightInd w:val="0"/>
        <w:spacing w:after="0" w:line="240" w:lineRule="auto"/>
        <w:ind w:left="510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от 07.02.2023 № 127</w:t>
      </w:r>
    </w:p>
    <w:p w:rsidR="00015B15" w:rsidRPr="00015B15" w:rsidRDefault="00015B15" w:rsidP="00015B15">
      <w:pPr>
        <w:spacing w:after="0" w:line="240" w:lineRule="auto"/>
        <w:jc w:val="both"/>
        <w:rPr>
          <w:rFonts w:ascii="Times New Roman" w:eastAsia="Times New Roman" w:hAnsi="Times New Roman" w:cs="Times New Roman"/>
          <w:caps/>
          <w:sz w:val="28"/>
          <w:szCs w:val="28"/>
        </w:rPr>
      </w:pPr>
    </w:p>
    <w:p w:rsidR="00015B15" w:rsidRPr="00015B15" w:rsidRDefault="00015B15" w:rsidP="00015B15">
      <w:pPr>
        <w:spacing w:after="0" w:line="240" w:lineRule="auto"/>
        <w:jc w:val="both"/>
        <w:rPr>
          <w:rFonts w:ascii="Times New Roman" w:eastAsia="Times New Roman" w:hAnsi="Times New Roman" w:cs="Times New Roman"/>
          <w:caps/>
          <w:sz w:val="28"/>
          <w:szCs w:val="28"/>
        </w:rPr>
      </w:pPr>
    </w:p>
    <w:p w:rsidR="00015B15" w:rsidRPr="00015B15" w:rsidRDefault="00015B15" w:rsidP="00015B15">
      <w:pPr>
        <w:spacing w:after="0" w:line="240" w:lineRule="auto"/>
        <w:jc w:val="both"/>
        <w:rPr>
          <w:rFonts w:ascii="Times New Roman" w:eastAsia="Times New Roman" w:hAnsi="Times New Roman" w:cs="Times New Roman"/>
          <w:caps/>
          <w:sz w:val="28"/>
          <w:szCs w:val="28"/>
        </w:rPr>
      </w:pPr>
    </w:p>
    <w:p w:rsidR="00015B15" w:rsidRPr="00015B15" w:rsidRDefault="00015B15" w:rsidP="00015B15">
      <w:pPr>
        <w:spacing w:after="0" w:line="240" w:lineRule="exact"/>
        <w:jc w:val="center"/>
        <w:rPr>
          <w:rFonts w:ascii="Times New Roman" w:eastAsia="Times New Roman" w:hAnsi="Times New Roman" w:cs="Times New Roman"/>
          <w:caps/>
          <w:sz w:val="28"/>
          <w:szCs w:val="28"/>
        </w:rPr>
      </w:pPr>
      <w:r w:rsidRPr="00015B15">
        <w:rPr>
          <w:rFonts w:ascii="Times New Roman" w:eastAsia="Times New Roman" w:hAnsi="Times New Roman" w:cs="Times New Roman"/>
          <w:caps/>
          <w:sz w:val="28"/>
          <w:szCs w:val="28"/>
        </w:rPr>
        <w:t>Административный регламент</w:t>
      </w:r>
    </w:p>
    <w:p w:rsidR="00015B15" w:rsidRPr="00015B15" w:rsidRDefault="00015B15" w:rsidP="00015B15">
      <w:pPr>
        <w:spacing w:after="0" w:line="240" w:lineRule="exact"/>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предоставления муниципальной услуги по зачислению </w:t>
      </w:r>
    </w:p>
    <w:p w:rsidR="00015B15" w:rsidRPr="00015B15" w:rsidRDefault="00015B15" w:rsidP="00015B15">
      <w:pPr>
        <w:spacing w:after="0" w:line="240" w:lineRule="exact"/>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в общеобразовательные учреждения и учреждения дополнительного образования города Невинномысска</w:t>
      </w:r>
    </w:p>
    <w:p w:rsidR="00015B15" w:rsidRPr="00015B15" w:rsidRDefault="00015B15" w:rsidP="00015B15">
      <w:pPr>
        <w:keepNext/>
        <w:spacing w:after="0" w:line="240" w:lineRule="auto"/>
        <w:outlineLvl w:val="0"/>
        <w:rPr>
          <w:rFonts w:ascii="Times New Roman" w:eastAsia="Times New Roman" w:hAnsi="Times New Roman" w:cs="Times New Roman"/>
          <w:sz w:val="28"/>
          <w:szCs w:val="28"/>
        </w:rPr>
      </w:pPr>
    </w:p>
    <w:p w:rsidR="00015B15" w:rsidRPr="00015B15" w:rsidRDefault="00015B15" w:rsidP="00015B15">
      <w:pPr>
        <w:keepNext/>
        <w:spacing w:after="0" w:line="240" w:lineRule="auto"/>
        <w:jc w:val="center"/>
        <w:outlineLvl w:val="0"/>
        <w:rPr>
          <w:rFonts w:ascii="Times New Roman" w:eastAsia="Times New Roman" w:hAnsi="Times New Roman" w:cs="Times New Roman"/>
          <w:bCs/>
          <w:kern w:val="32"/>
          <w:sz w:val="28"/>
          <w:szCs w:val="28"/>
          <w:lang w:eastAsia="en-US" w:bidi="en-US"/>
        </w:rPr>
      </w:pPr>
      <w:r w:rsidRPr="00015B15">
        <w:rPr>
          <w:rFonts w:ascii="Times New Roman" w:eastAsia="Times New Roman" w:hAnsi="Times New Roman" w:cs="Times New Roman"/>
          <w:sz w:val="28"/>
          <w:szCs w:val="28"/>
          <w:lang w:val="en-US"/>
        </w:rPr>
        <w:t>I</w:t>
      </w:r>
      <w:r w:rsidRPr="00015B15">
        <w:rPr>
          <w:rFonts w:ascii="Times New Roman" w:eastAsia="Times New Roman" w:hAnsi="Times New Roman" w:cs="Times New Roman"/>
          <w:sz w:val="28"/>
          <w:szCs w:val="28"/>
        </w:rPr>
        <w:t xml:space="preserve">. </w:t>
      </w:r>
      <w:r w:rsidRPr="00015B15">
        <w:rPr>
          <w:rFonts w:ascii="Times New Roman" w:eastAsia="Times New Roman" w:hAnsi="Times New Roman" w:cs="Times New Roman"/>
          <w:bCs/>
          <w:kern w:val="32"/>
          <w:sz w:val="28"/>
          <w:szCs w:val="28"/>
          <w:lang w:eastAsia="en-US" w:bidi="en-US"/>
        </w:rPr>
        <w:t>Общие положения</w:t>
      </w:r>
    </w:p>
    <w:p w:rsidR="00015B15" w:rsidRPr="00015B15" w:rsidRDefault="00015B15" w:rsidP="00015B15">
      <w:pPr>
        <w:spacing w:after="0" w:line="240" w:lineRule="auto"/>
        <w:rPr>
          <w:rFonts w:ascii="Calibri" w:eastAsia="Times New Roman" w:hAnsi="Calibri" w:cs="Times New Roman"/>
          <w:lang w:eastAsia="en-US" w:bidi="en-US"/>
        </w:rPr>
      </w:pPr>
    </w:p>
    <w:p w:rsidR="00015B15" w:rsidRPr="00015B15" w:rsidRDefault="00015B15" w:rsidP="00015B15">
      <w:pPr>
        <w:widowControl w:val="0"/>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color w:val="000000"/>
          <w:sz w:val="28"/>
          <w:szCs w:val="28"/>
          <w:lang w:bidi="ru-RU"/>
        </w:rPr>
        <w:t>1. Предмет регулирования административного регламента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Arial"/>
          <w:sz w:val="28"/>
          <w:szCs w:val="28"/>
        </w:rPr>
        <w:t xml:space="preserve">1.1. </w:t>
      </w:r>
      <w:r w:rsidRPr="00015B15">
        <w:rPr>
          <w:rFonts w:ascii="Times New Roman" w:eastAsia="Times New Roman" w:hAnsi="Times New Roman" w:cs="Times New Roman"/>
          <w:sz w:val="28"/>
          <w:szCs w:val="28"/>
        </w:rPr>
        <w:t>Административный регламент предоставления муниципальной услуги по зачислению в общеобразовательные учреждения и учреждения дополнительного образования города Невинномысска (далее - административный регламент, муниципальная услуга, город) разработан в целях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муниципальной услуги, а также определяет порядок, сроки и последовательность действий (административных процедур) при осуществлении полномочий по предоставлению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1.2. </w:t>
      </w:r>
      <w:r w:rsidRPr="00015B15">
        <w:rPr>
          <w:rFonts w:ascii="Times New Roman" w:eastAsia="Times New Roman" w:hAnsi="Times New Roman" w:cs="Times New Roman"/>
          <w:color w:val="000000"/>
          <w:sz w:val="28"/>
          <w:szCs w:val="28"/>
          <w:lang w:bidi="ru-RU"/>
        </w:rPr>
        <w:t>Настоящий административный регламент устанавливает порядок предоставления муниципальной услуги и стандарт предоставления муниципальной услуги, состав, последовательность и сроки выполнения административных</w:t>
      </w:r>
      <w:r w:rsidRPr="00015B15">
        <w:rPr>
          <w:rFonts w:ascii="Arial" w:eastAsia="Times New Roman" w:hAnsi="Arial" w:cs="Arial"/>
          <w:color w:val="000000"/>
          <w:sz w:val="28"/>
          <w:szCs w:val="28"/>
          <w:lang w:bidi="ru-RU"/>
        </w:rPr>
        <w:t xml:space="preserve"> </w:t>
      </w:r>
      <w:r w:rsidRPr="00015B15">
        <w:rPr>
          <w:rFonts w:ascii="Times New Roman" w:eastAsia="Times New Roman" w:hAnsi="Times New Roman" w:cs="Times New Roman"/>
          <w:color w:val="000000"/>
          <w:sz w:val="28"/>
          <w:szCs w:val="28"/>
          <w:lang w:bidi="ru-RU"/>
        </w:rPr>
        <w:t>процедур по предоставлению</w:t>
      </w:r>
      <w:r w:rsidRPr="00015B15">
        <w:rPr>
          <w:rFonts w:ascii="Arial" w:eastAsia="Times New Roman" w:hAnsi="Arial" w:cs="Arial"/>
          <w:color w:val="000000"/>
          <w:sz w:val="28"/>
          <w:szCs w:val="28"/>
          <w:lang w:bidi="ru-RU"/>
        </w:rPr>
        <w:t xml:space="preserve"> </w:t>
      </w:r>
      <w:r w:rsidRPr="00015B15">
        <w:rPr>
          <w:rFonts w:ascii="Times New Roman" w:eastAsia="Times New Roman" w:hAnsi="Times New Roman" w:cs="Times New Roman"/>
          <w:color w:val="000000"/>
          <w:sz w:val="28"/>
          <w:szCs w:val="28"/>
          <w:lang w:bidi="ru-RU"/>
        </w:rPr>
        <w:t>муниципальной услуги, требования к порядку их выполнения, в том числе особенности выполнения административных процедур в электронной форме, на территории города, формы контроля за предоставлением муниципальной услуги, досудебный (внесудебный) порядок обжалования решений и действий (бездействия) управления образования администрации города, муниципальных общеобразовательных учреждений, учреждений дополнительного образования (далее соответственно – Управление, ОУ, УДО), его специалистов, принятых (осуществляемых) в ходе предоставления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 Круг заявителей</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Arial"/>
          <w:sz w:val="28"/>
          <w:szCs w:val="28"/>
        </w:rPr>
        <w:t xml:space="preserve">2.1. </w:t>
      </w:r>
      <w:r w:rsidRPr="00015B15">
        <w:rPr>
          <w:rFonts w:ascii="Times New Roman" w:eastAsia="Times New Roman" w:hAnsi="Times New Roman" w:cs="Times New Roman"/>
          <w:sz w:val="28"/>
          <w:szCs w:val="28"/>
        </w:rPr>
        <w:t>Заявителями на предоставление  муниципальной услуги являются: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граждане Российской Федерации, лица без гражданства и иностранные граждане на равных основаниях, если иное не предусмотрено законом или международным договором Российской Федерации;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родитель (законный представитель) несовершеннолетнего гражданина (далее - заявитель).</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2.2. Получателями муниципальной услуги являются: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 зачислении в ОУ - дети возраста от шести лет шести месяцев при отсутствии противопоказаний по состоянию здоровья. По заявлению заявителя учредитель ОУ вправе разрешить прием детей в ОУ на обучение по образовательным программам начального общего образования в более раннем или более позднем возрасте;</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 зачислении в УДО - дети в возрасте, определенном Уставом и программами дополнительного образования учреждения.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Правила приема в ОУ на обучение по основным общеобразовательным программам должны обеспечивать также прием в ОУ граждан, имеющих право на получение общего образования соответствующего уровня и проживающих на территории города, за которой закреплено указанное ОУ.</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Прием лиц, проживающих на закрепленной территории города в учреждения всех видов, осуществляется без вступительных испытаний (процедур отбора).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ОУ, реализующие на ступени основного общего и среднего общего образования общеобразовательные программы углубленного и (или) профильного изучения отдельных предметов, в целях наиболее полного удовлетворения потребностей обучающихся предусматривают в правилах приема граждан в ОУ на соответствующие ступени механизмы выявления склонностей детей к углубленной и (или) профильной подготовке по соответствующим учебным предметам.</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3. </w:t>
      </w:r>
      <w:r w:rsidRPr="00015B15">
        <w:rPr>
          <w:rFonts w:ascii="Times New Roman" w:eastAsia="Times New Roman" w:hAnsi="Times New Roman" w:cs="Times New Roman"/>
          <w:color w:val="000000"/>
          <w:sz w:val="28"/>
          <w:szCs w:val="28"/>
          <w:lang w:bidi="ru-RU"/>
        </w:rPr>
        <w:t>Требования к порядку информирования о предоставлении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color w:val="000000"/>
          <w:sz w:val="28"/>
          <w:szCs w:val="28"/>
        </w:rPr>
        <w:t xml:space="preserve">3.1. </w:t>
      </w:r>
      <w:r w:rsidRPr="00015B15">
        <w:rPr>
          <w:rFonts w:ascii="Times New Roman" w:eastAsia="Times New Roman" w:hAnsi="Times New Roman" w:cs="Times New Roman"/>
          <w:sz w:val="28"/>
          <w:szCs w:val="28"/>
        </w:rPr>
        <w:t xml:space="preserve">Информация о месте нахождения, контактных телефонах, электронных адресах и адресах официальных сайтов в информационно-телекоммуникационной сети «Интернет» Управления, ОУ и УДО, участвующих в предоставлении и информировании о порядке предоставления муниципальной услуги, приведены в приложении 1 к настоящему административному регламенту. </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3.2. Информация о порядке предоставления муниципальной услуги, а также о ходе предоставления муниципальной услуги размещается на информационных стендах ОУ и УДО, на странице Управления на официальном сайте в информационно-телекоммуникационной сети «Интернет» Управления, ОУ и УДО.</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3.3. Управление расположено по адресу: Ставропольский край, город Невинномысск, улица Свердлова, дом 16.</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График работы:</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понедельник - пятница с 09:00 до 18:00;</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перерыв с 13:00 до 14:00;</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выходные дни - суббота и воскресенье;</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контактные телефоны: (86554) 3-04-48, 6-08-49.</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3.4. Адреса официальных сайтов органов, предоставляющих муниципальную услугу, в информационно-телекоммуникационной сети </w:t>
      </w:r>
      <w:r w:rsidRPr="00015B15">
        <w:rPr>
          <w:rFonts w:ascii="Times New Roman" w:eastAsia="Times New Roman" w:hAnsi="Times New Roman" w:cs="Times New Roman"/>
          <w:sz w:val="28"/>
          <w:szCs w:val="28"/>
        </w:rPr>
        <w:lastRenderedPageBreak/>
        <w:t>«Интернет», содержащие информацию о предоставлении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Официальный сайт администрации города в информационно-телекоммуникационной сети «Интернет»: http://nevadm.ru.</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Электронная почта Управления: oo@nevsk.stavregion.ru.</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3.5. Получение информации о порядке предоставления муниципальной услуги, а также сведений о ходе предоставления муниципальной услуги в Управлении, ОУ, УДО и осуществляется: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 личном обращении заявителя;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 письменном обращении заявителя;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 обращении заявителя посредством телефонной связи;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 обращении заявителя посредством официальных сайтов и электронной почты, указанных в пункте 3.4 настоящего административного регламента;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при обращении заявителя посредством регистрации на портале </w:t>
      </w:r>
      <w:hyperlink r:id="rId9" w:history="1">
        <w:r w:rsidRPr="00015B15">
          <w:rPr>
            <w:rFonts w:ascii="Times New Roman" w:eastAsia="Times New Roman" w:hAnsi="Times New Roman" w:cs="Times New Roman"/>
            <w:sz w:val="28"/>
            <w:szCs w:val="28"/>
            <w:u w:val="single"/>
          </w:rPr>
          <w:t>www.26gosuslugi.ru</w:t>
        </w:r>
      </w:hyperlink>
      <w:r w:rsidRPr="00015B15">
        <w:rPr>
          <w:rFonts w:ascii="Times New Roman" w:eastAsia="Times New Roman" w:hAnsi="Times New Roman" w:cs="Times New Roman"/>
          <w:sz w:val="28"/>
          <w:szCs w:val="28"/>
        </w:rPr>
        <w:t xml:space="preserve">, при использовании федеральной государственной информационной системы «Единый портал государственных и муниципальных услуг» (далее - Единый портал) и 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 с использованием ведомственной учетной системы «Зачисление в образовательные организации». </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3.6. На информационных стендах в Управлении, ОУ и УДО размещается следующая информация: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номера телефонов, факсов, адреса официального сайта, электронной почты;</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графики личного приема заявителей специалистами;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номера кабинетов, в которых предоставляется муниципальная услуга;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перечень документов, необходимых для получения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текст настоящего административного регламента;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перечень ОУ и УДО, участвующих в предоставлении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форма заявления о предоставлении муниципальной услуги (приложение 3 к настоящему административному регламенту);</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срок предоставления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порядок обжалования действий (бездействия), решений должностных лиц Управления, ОУ или УДО, участвующих в предоставлении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блок-схема предоставления муниципальной услуги приведена в приложении 2 к административному регламенту;</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график работы ОУ, УДО и Управления.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 xml:space="preserve">3.7. За информацией о порядке предоставления муниципальной услуги заявитель также может обратиться в Управление, ОУ или УДО. </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3.8. Консультации заявителей по предоставлению муниципальной услуги проводятся специалистами Управления, ОУ и УДО в устной форме во время приема.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 личном обращении или обращении по телефону предоставляется следующая информация: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сведения о местонахождении Управления, ОУ и УДО;</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контактные телефоны;</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режим работы и номера кабинетов;</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график приема специалистами;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перечень документов, необходимых для предоставления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требования, предъявляемые к оформлению заявления и представляемым документам;</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срок предоставления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основания для отказа в предоставлении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порядок обжалования действий (бездействия) и решения, осуществляемых (принятого) в ходе предоставления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информация о ходе предоставления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Если при консультации на личном приеме или по телефону специалист Управления, ОУ или УДО не может дать ответ самостоятельно или же подготовка ответа требует дополнительного времени, специалист предлагает заявителю:</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назначить другое удобное время приема;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подготовить и дать консультацию по телефону, указанному заявителем;</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изложить суть вопроса в письменной форме для подготовки ответа письмом или по электронной почте.</w:t>
      </w:r>
    </w:p>
    <w:p w:rsidR="00015B15" w:rsidRPr="00015B15" w:rsidRDefault="00015B15" w:rsidP="00015B15">
      <w:pPr>
        <w:shd w:val="clear" w:color="auto" w:fill="FFFFFF"/>
        <w:spacing w:after="0" w:line="240" w:lineRule="auto"/>
        <w:ind w:firstLine="709"/>
        <w:jc w:val="both"/>
        <w:textAlignment w:val="baseline"/>
        <w:outlineLvl w:val="1"/>
        <w:rPr>
          <w:rFonts w:ascii="Times New Roman" w:eastAsia="Times New Roman" w:hAnsi="Times New Roman" w:cs="Times New Roman"/>
          <w:sz w:val="28"/>
          <w:szCs w:val="28"/>
        </w:rPr>
      </w:pPr>
    </w:p>
    <w:p w:rsidR="00015B15" w:rsidRPr="00015B15" w:rsidRDefault="00015B15" w:rsidP="00015B15">
      <w:pPr>
        <w:keepNext/>
        <w:spacing w:after="0" w:line="240" w:lineRule="auto"/>
        <w:jc w:val="center"/>
        <w:outlineLvl w:val="0"/>
        <w:rPr>
          <w:rFonts w:ascii="Times New Roman" w:eastAsia="Times New Roman" w:hAnsi="Times New Roman" w:cs="Times New Roman"/>
          <w:bCs/>
          <w:kern w:val="32"/>
          <w:sz w:val="28"/>
          <w:szCs w:val="28"/>
          <w:lang w:eastAsia="en-US" w:bidi="en-US"/>
        </w:rPr>
      </w:pPr>
      <w:r w:rsidRPr="00015B15">
        <w:rPr>
          <w:rFonts w:ascii="Times New Roman" w:eastAsia="Times New Roman" w:hAnsi="Times New Roman" w:cs="Times New Roman"/>
          <w:bCs/>
          <w:kern w:val="32"/>
          <w:sz w:val="28"/>
          <w:szCs w:val="28"/>
          <w:lang w:val="en-US" w:eastAsia="en-US" w:bidi="en-US"/>
        </w:rPr>
        <w:t>II</w:t>
      </w:r>
      <w:r w:rsidRPr="00015B15">
        <w:rPr>
          <w:rFonts w:ascii="Times New Roman" w:eastAsia="Times New Roman" w:hAnsi="Times New Roman" w:cs="Times New Roman"/>
          <w:bCs/>
          <w:kern w:val="32"/>
          <w:sz w:val="28"/>
          <w:szCs w:val="28"/>
          <w:lang w:eastAsia="en-US" w:bidi="en-US"/>
        </w:rPr>
        <w:t>. Стандарт предоставления муниципальной услуги</w:t>
      </w:r>
    </w:p>
    <w:p w:rsidR="00015B15" w:rsidRPr="00015B15" w:rsidRDefault="00015B15" w:rsidP="00015B15">
      <w:pPr>
        <w:spacing w:after="0" w:line="240" w:lineRule="auto"/>
        <w:ind w:left="1080"/>
        <w:contextualSpacing/>
        <w:jc w:val="both"/>
        <w:rPr>
          <w:rFonts w:ascii="Times New Roman" w:eastAsia="Times New Roman" w:hAnsi="Times New Roman" w:cs="Times New Roman"/>
          <w:sz w:val="20"/>
          <w:szCs w:val="20"/>
          <w:lang w:eastAsia="en-US" w:bidi="en-US"/>
        </w:rPr>
      </w:pPr>
    </w:p>
    <w:p w:rsidR="00015B15" w:rsidRPr="00015B15" w:rsidRDefault="00015B15" w:rsidP="00015B15">
      <w:pPr>
        <w:widowControl w:val="0"/>
        <w:tabs>
          <w:tab w:val="left" w:pos="3855"/>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sz w:val="28"/>
          <w:szCs w:val="28"/>
          <w:lang w:eastAsia="en-US" w:bidi="en-US"/>
        </w:rPr>
        <w:t xml:space="preserve">4. </w:t>
      </w:r>
      <w:r w:rsidRPr="00015B15">
        <w:rPr>
          <w:rFonts w:ascii="Times New Roman" w:eastAsia="Times New Roman" w:hAnsi="Times New Roman" w:cs="Times New Roman"/>
          <w:color w:val="000000"/>
          <w:sz w:val="28"/>
          <w:szCs w:val="28"/>
          <w:lang w:bidi="ru-RU"/>
        </w:rPr>
        <w:t>Наименование муниципальной услуги</w:t>
      </w:r>
    </w:p>
    <w:p w:rsidR="00015B15" w:rsidRPr="00015B15" w:rsidRDefault="00015B15" w:rsidP="00015B15">
      <w:pPr>
        <w:widowControl w:val="0"/>
        <w:tabs>
          <w:tab w:val="left" w:pos="3855"/>
        </w:tabs>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4.1. Наименование муниципальной услуги - зачисление в общеобразовательные учреждения и учреждения дополнительного образования города Невинномысска.</w:t>
      </w:r>
    </w:p>
    <w:p w:rsidR="00015B15" w:rsidRPr="00015B15" w:rsidRDefault="00015B15" w:rsidP="00015B15">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5. </w:t>
      </w:r>
      <w:r w:rsidRPr="00015B15">
        <w:rPr>
          <w:rFonts w:ascii="Times New Roman" w:eastAsia="Times New Roman" w:hAnsi="Times New Roman" w:cs="Times New Roman"/>
          <w:sz w:val="28"/>
          <w:szCs w:val="28"/>
          <w:lang w:bidi="ru-RU"/>
        </w:rPr>
        <w:t>Наименование органа, предоставляющего муниципальную услугу</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5.1. Органом, ответственным за предоставление муниципальной услуги, является Управление.</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5.2. В целях предоставления муниципальной услуги Управление обеспечивает предоставление муниципальной услуги посредством ОУ и УДО города.</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5.3. Для предоставления муниципальной услуги Управление взаимодействует с ОУ и УДО для приема, передачи документов и выдачи результата. </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 xml:space="preserve">В соответствии с </w:t>
      </w:r>
      <w:hyperlink r:id="rId10" w:history="1">
        <w:r w:rsidRPr="00015B15">
          <w:rPr>
            <w:rFonts w:ascii="Times New Roman" w:eastAsia="Times New Roman" w:hAnsi="Times New Roman" w:cs="Times New Roman"/>
            <w:sz w:val="28"/>
            <w:szCs w:val="28"/>
          </w:rPr>
          <w:t>пунктом 3 части 1 статьи 7</w:t>
        </w:r>
      </w:hyperlink>
      <w:r w:rsidRPr="00015B15">
        <w:rPr>
          <w:rFonts w:ascii="Times New Roman" w:eastAsia="Times New Roman" w:hAnsi="Times New Roman" w:cs="Times New Roman"/>
          <w:sz w:val="28"/>
          <w:szCs w:val="28"/>
        </w:rPr>
        <w:t xml:space="preserve"> Федерального закона        от  27 июля 2010 г.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учреждения, участвующие в предоставлении муниципальной услуги, за исключением получения услуг, включенных в </w:t>
      </w:r>
      <w:hyperlink r:id="rId11" w:history="1">
        <w:r w:rsidRPr="00015B15">
          <w:rPr>
            <w:rFonts w:ascii="Times New Roman" w:eastAsia="Times New Roman" w:hAnsi="Times New Roman" w:cs="Times New Roman"/>
            <w:sz w:val="28"/>
            <w:szCs w:val="28"/>
          </w:rPr>
          <w:t>Перечень</w:t>
        </w:r>
      </w:hyperlink>
      <w:r w:rsidRPr="00015B15">
        <w:rPr>
          <w:rFonts w:ascii="Times New Roman" w:eastAsia="Times New Roman" w:hAnsi="Times New Roman" w:cs="Times New Roman"/>
          <w:sz w:val="28"/>
          <w:szCs w:val="28"/>
        </w:rPr>
        <w:t xml:space="preserve"> услуг, которые являются необходимыми и обязательными для предоставления муниципальных услуг и предоставляются учреждениями, участвующими в предоставлении муниципальных услуг, утвержденный решением Думы города от 28 марта 2012 г. № 177-17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и порядка определения размера платы за оказание услуг, которые являются необходимыми и обязательными для предоставления муниципальных услуг».</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6. Описание результата предоставления муниципальной услуги </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6.1. </w:t>
      </w:r>
      <w:bookmarkStart w:id="2" w:name="bookmark14"/>
      <w:r w:rsidRPr="00015B15">
        <w:rPr>
          <w:rFonts w:ascii="Times New Roman" w:eastAsia="Times New Roman" w:hAnsi="Times New Roman" w:cs="Times New Roman"/>
          <w:sz w:val="28"/>
          <w:szCs w:val="28"/>
        </w:rPr>
        <w:t>Результатом предоставления муниципальной услуги является: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приказ руководителя ОУ или УДО о зачислении в образовательную организацию;</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мотивированный отказ в зачислении в ОУ или УДО согласно приложению 4 к настоящему административному регламенту.</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6.2. Заявитель лично обращается в Управление через ОУ и УДО или через Единый портал или региональный портал за получением муниципальной услуги. </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6.3. Форма заявления на получение муниципальной услуги приведена в приложении 3 к настоящему административному регламенту.</w:t>
      </w:r>
    </w:p>
    <w:bookmarkEnd w:id="2"/>
    <w:p w:rsidR="00015B15" w:rsidRPr="00015B15" w:rsidRDefault="00015B15" w:rsidP="00015B15">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7.  Срок предоставления муниципальной услуги</w:t>
      </w:r>
    </w:p>
    <w:p w:rsidR="00015B15" w:rsidRPr="00015B15" w:rsidRDefault="00015B15" w:rsidP="00015B15">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7.1. Предоставление муниципальной услуги осуществляется с момента обращения заявителя в Управление, ОУ или УДО с соответствующим заявлением.</w:t>
      </w:r>
    </w:p>
    <w:p w:rsidR="00015B15" w:rsidRPr="00015B15" w:rsidRDefault="00015B15" w:rsidP="00015B15">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7.2. Датой принятия к рассмотрению заявления о приеме в ОУ или УДО и прилагаемых документов считается дата регистрации в журнале регистрации поступивших заявлений.</w:t>
      </w:r>
    </w:p>
    <w:p w:rsidR="00015B15" w:rsidRPr="00015B15" w:rsidRDefault="00015B15" w:rsidP="00015B15">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7.3. При зачислении в ОУ подача заявления возможна в течение всего календарного года, исключая период государственной итоговой аттестации для обучающихся 9, 11 классов в ОУ.</w:t>
      </w:r>
    </w:p>
    <w:p w:rsidR="00015B15" w:rsidRPr="00015B15" w:rsidRDefault="00015B15" w:rsidP="00015B15">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Рассмотрение принятого заявления с представленными согласно перечню документами и принятие решения о зачислении производится администрацией ОУ не позднее 30 августа текущего года для обучающихся  1 - 10 классов, для поступивших в течение учебного года - в течение 3 дней после подачи заявления.</w:t>
      </w:r>
    </w:p>
    <w:p w:rsidR="00015B15" w:rsidRPr="00015B15" w:rsidRDefault="00015B15" w:rsidP="00015B15">
      <w:pPr>
        <w:widowControl w:val="0"/>
        <w:shd w:val="clear" w:color="auto" w:fill="FFFFFF"/>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 xml:space="preserve">7.4. Решение о приеме в УДО принимается в течение одного рабочего </w:t>
      </w:r>
      <w:r w:rsidRPr="00015B15">
        <w:rPr>
          <w:rFonts w:ascii="Times New Roman" w:eastAsia="Times New Roman" w:hAnsi="Times New Roman" w:cs="Times New Roman"/>
          <w:color w:val="000000"/>
          <w:sz w:val="28"/>
          <w:szCs w:val="28"/>
          <w:lang w:bidi="ru-RU"/>
        </w:rPr>
        <w:lastRenderedPageBreak/>
        <w:t>дня после подачи заявления о приеме.</w:t>
      </w:r>
    </w:p>
    <w:p w:rsidR="00015B15" w:rsidRPr="00015B15" w:rsidRDefault="00015B15" w:rsidP="00015B15">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Прием заявлений и зачисление в УДО производится до 30 августа, а также в течение всего календарного года при наличии свободных мест.</w:t>
      </w:r>
      <w:bookmarkStart w:id="3" w:name="bookmark19"/>
    </w:p>
    <w:p w:rsidR="00015B15" w:rsidRPr="00015B15" w:rsidRDefault="00015B15" w:rsidP="00015B15">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Муниципальная услуга в отношении программ, реализуемых в рамках системы персонифицированного финансирования дополнительного образования детей в городе (далее – ПФДО), предоставляется ОУ и УДО в период с 1 января по 30 ноября текущего года.</w:t>
      </w:r>
      <w:bookmarkEnd w:id="3"/>
    </w:p>
    <w:p w:rsidR="00015B15" w:rsidRPr="00015B15" w:rsidRDefault="00015B15" w:rsidP="00015B15">
      <w:pPr>
        <w:widowControl w:val="0"/>
        <w:tabs>
          <w:tab w:val="left" w:pos="1376"/>
        </w:tabs>
        <w:spacing w:after="0" w:line="240" w:lineRule="auto"/>
        <w:ind w:firstLine="709"/>
        <w:jc w:val="both"/>
        <w:rPr>
          <w:rFonts w:ascii="Times New Roman" w:eastAsia="Times New Roman" w:hAnsi="Times New Roman" w:cs="Times New Roman"/>
          <w:color w:val="000000"/>
          <w:sz w:val="28"/>
          <w:szCs w:val="28"/>
          <w:lang w:bidi="ru-RU"/>
        </w:rPr>
      </w:pPr>
      <w:r w:rsidRPr="00015B15">
        <w:rPr>
          <w:rFonts w:ascii="Times New Roman" w:eastAsia="Times New Roman" w:hAnsi="Times New Roman" w:cs="Times New Roman"/>
          <w:color w:val="000000"/>
          <w:sz w:val="28"/>
          <w:szCs w:val="28"/>
          <w:lang w:bidi="ru-RU"/>
        </w:rPr>
        <w:t>8. Нормативные правовые акты, регулирующие предоставление муниципальной</w:t>
      </w:r>
      <w:r w:rsidRPr="00015B15">
        <w:rPr>
          <w:rFonts w:ascii="Times New Roman" w:eastAsia="Times New Roman" w:hAnsi="Times New Roman" w:cs="Times New Roman"/>
          <w:sz w:val="28"/>
          <w:szCs w:val="28"/>
          <w:lang w:eastAsia="en-US"/>
        </w:rPr>
        <w:t xml:space="preserve"> </w:t>
      </w:r>
      <w:r w:rsidRPr="00015B15">
        <w:rPr>
          <w:rFonts w:ascii="Times New Roman" w:eastAsia="Times New Roman" w:hAnsi="Times New Roman" w:cs="Times New Roman"/>
          <w:color w:val="000000"/>
          <w:sz w:val="28"/>
          <w:szCs w:val="28"/>
          <w:lang w:bidi="ru-RU"/>
        </w:rPr>
        <w:t>услуги</w:t>
      </w:r>
    </w:p>
    <w:p w:rsidR="00015B15" w:rsidRPr="00015B15" w:rsidRDefault="00015B15" w:rsidP="00015B15">
      <w:pPr>
        <w:widowControl w:val="0"/>
        <w:numPr>
          <w:ilvl w:val="1"/>
          <w:numId w:val="12"/>
        </w:numPr>
        <w:tabs>
          <w:tab w:val="left" w:pos="1198"/>
        </w:tabs>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color w:val="000000"/>
          <w:sz w:val="28"/>
          <w:szCs w:val="28"/>
          <w:lang w:bidi="ru-RU"/>
        </w:rPr>
        <w:t>Перечень нормативных правовых актов Российской Федерации и нормативных правовых актов Ставропольского края, муниципальных правовых актов города,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города в разделе «Государственные и муниципальные услуги», в информационно-телекоммуникационной сети «Интернет», на Едином и региональном порталах.</w:t>
      </w:r>
    </w:p>
    <w:p w:rsidR="00015B15" w:rsidRPr="00015B15" w:rsidRDefault="00015B15" w:rsidP="00015B15">
      <w:pPr>
        <w:widowControl w:val="0"/>
        <w:tabs>
          <w:tab w:val="left" w:pos="1198"/>
        </w:tabs>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 xml:space="preserve">9. </w:t>
      </w:r>
      <w:r w:rsidRPr="00015B15">
        <w:rPr>
          <w:rFonts w:ascii="Times New Roman" w:eastAsia="Times New Roman" w:hAnsi="Times New Roman" w:cs="Times New Roman"/>
          <w:color w:val="000000"/>
          <w:sz w:val="28"/>
          <w:szCs w:val="28"/>
          <w:lang w:bidi="ru-RU"/>
        </w:rPr>
        <w:t>Исчерпывающий перечень</w:t>
      </w:r>
      <w:r w:rsidRPr="00015B15">
        <w:rPr>
          <w:rFonts w:ascii="Times New Roman" w:eastAsia="Times New Roman" w:hAnsi="Times New Roman" w:cs="Times New Roman"/>
          <w:lang w:eastAsia="en-US"/>
        </w:rPr>
        <w:t xml:space="preserve"> </w:t>
      </w:r>
      <w:r w:rsidRPr="00015B15">
        <w:rPr>
          <w:rFonts w:ascii="Times New Roman" w:eastAsia="Times New Roman" w:hAnsi="Times New Roman" w:cs="Times New Roman"/>
          <w:color w:val="000000"/>
          <w:sz w:val="28"/>
          <w:szCs w:val="28"/>
          <w:lang w:bidi="ru-RU"/>
        </w:rPr>
        <w:t>документов, необходимых для предоставления муниципальной услуги, подлежащих предоставлению заявителем</w:t>
      </w:r>
    </w:p>
    <w:p w:rsidR="00015B15" w:rsidRPr="00015B15" w:rsidRDefault="00015B15" w:rsidP="00015B15">
      <w:pPr>
        <w:widowControl w:val="0"/>
        <w:tabs>
          <w:tab w:val="left" w:pos="1198"/>
        </w:tabs>
        <w:spacing w:after="0" w:line="240" w:lineRule="auto"/>
        <w:ind w:firstLine="709"/>
        <w:jc w:val="both"/>
        <w:rPr>
          <w:rFonts w:ascii="Times New Roman" w:eastAsia="Times New Roman" w:hAnsi="Times New Roman" w:cs="Times New Roman"/>
          <w:color w:val="000000"/>
          <w:sz w:val="28"/>
          <w:szCs w:val="28"/>
          <w:lang w:bidi="ru-RU"/>
        </w:rPr>
      </w:pPr>
      <w:bookmarkStart w:id="4" w:name="bookmark20"/>
      <w:r w:rsidRPr="00015B15">
        <w:rPr>
          <w:rFonts w:ascii="Times New Roman" w:eastAsia="Times New Roman" w:hAnsi="Times New Roman" w:cs="Times New Roman"/>
          <w:color w:val="000000"/>
          <w:sz w:val="28"/>
          <w:szCs w:val="28"/>
          <w:lang w:bidi="ru-RU"/>
        </w:rPr>
        <w:t xml:space="preserve">9.1. </w:t>
      </w:r>
      <w:bookmarkEnd w:id="4"/>
      <w:r w:rsidRPr="00015B15">
        <w:rPr>
          <w:rFonts w:ascii="Times New Roman" w:eastAsia="Times New Roman" w:hAnsi="Times New Roman" w:cs="Times New Roman"/>
          <w:sz w:val="28"/>
          <w:szCs w:val="28"/>
          <w:lang w:eastAsia="en-US"/>
        </w:rPr>
        <w:t>Для получения муниципальной услуги заявитель представляет в Управление, ОУ или УДО документ, удостоверяющий личность заявителя, а также следующие документы.</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9.1.1.  При зачислении в ОУ:</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заявление в письменной форме или в форме электронного документа, оформленное по образцу согласно приложению 3 к настоящему административному регламенту;</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документ и его копия, подтверждающий рождение (усыновление) ребенка или документ, подтверждающий статус заявителя;</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документ и его копия, свидетельствующий о регистрации ребенка по месту жительства или месту пребывания на закрепленной территории города;</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справку с места работы родителя(ей) (законного(ых)                  представителя(ей) ребенка (при наличии права внеочередного или первоочередного приема на обучение);</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копию заключения психолого-медико-педагогической комиссии (в случае приема на обучение детей с ограниченными возможностями здоровья).</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Заявитель, являющийся иностранным гражданином или лицом без гражданства и не зарегистрированный на закрепленных территориях города, дополнительно предъявляет заверенные в установленном порядке копии документа, подтверждающего родство заявителя (или законность представления прав обучающегося), и документа, подтверждающего право заявителя на пребывание в Российской Федерации.</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lastRenderedPageBreak/>
        <w:t>Иностранные граждане и лица без гражданства, в том числе соотечественники за рубежом, все документы представляют на русском языке или вместе с заверенным в установленном порядке переводом на русский язык.</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Заявитель имеет право по своему усмотрению представлять другие документы, в том числе медицинское заключение о состоянии здоровья ребенка.</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При приеме в первый класс в течение учебного года или во второй и последующий классы заявитель дополнительно представляет личное дело обучающегося, выданное ОУ, в котором он обучался ранее.</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При приеме в ОУ на ступень среднего общего образования заявитель дополнительно представляет выданный обучающемуся документ государственного образца об основном общем образовании.</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Требование представления других документов в качестве основания для приема детей в ОУ не допускается.</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9.1.2.  При зачислении в УДО:</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заявление в письменной форме или в форме электронного документа, оформленное по образцу согласно приложению 3 к настоящему административному регламенту;</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документ и его копия, подтверждающий рождение (усыновление) ребенка;</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медицинская справка об отсутствии у поступающего противопоказаний к получению данной услуги в случаях, установленных локальными актами УДО.</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imes New Roman" w:hAnsi="Times New Roman" w:cs="Times New Roman"/>
          <w:sz w:val="28"/>
          <w:szCs w:val="28"/>
          <w:lang w:eastAsia="en-US"/>
        </w:rPr>
        <w:t>Заявитель вправе предоставить дополнительную информацию в печатной или в рукописной форме - адрес фактического места жительства, контактные телефоны и иную информацию, необходимую для получения муниципальной услуги.</w:t>
      </w:r>
    </w:p>
    <w:p w:rsidR="00015B15" w:rsidRPr="00015B15" w:rsidRDefault="00015B15" w:rsidP="00015B15">
      <w:pPr>
        <w:spacing w:after="0" w:line="240" w:lineRule="auto"/>
        <w:ind w:firstLine="709"/>
        <w:jc w:val="both"/>
        <w:rPr>
          <w:rFonts w:ascii="Times New Roman" w:eastAsia="Times New Roman" w:hAnsi="Times New Roman" w:cs="Times New Roman"/>
          <w:sz w:val="28"/>
          <w:szCs w:val="28"/>
          <w:lang w:eastAsia="en-US"/>
        </w:rPr>
      </w:pPr>
      <w:r w:rsidRPr="00015B15">
        <w:rPr>
          <w:rFonts w:ascii="Times New Roman" w:eastAsiaTheme="minorHAnsi" w:hAnsi="Times New Roman" w:cs="Times New Roman"/>
          <w:sz w:val="28"/>
          <w:szCs w:val="28"/>
          <w:lang w:eastAsia="en-US"/>
        </w:rPr>
        <w:t>10. Исчерпывающий перечень оснований для отказа в приеме документов, необходимых для предоставления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10.1. Основаниями для отказа в приеме документов, необходимых для предоставления муниципальной услуги, при направлении документов в электронной форме являются: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наличие противоречивых сведений в представленных документах, установленных  пунктом 9 настоящего административного регламента;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заявление и документы, представленные в электронной форме, не поддаются прочтению и (или) не соответствуют требованиям к формату его предоставления.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10.2.</w:t>
      </w:r>
      <w:r w:rsidRPr="00015B15">
        <w:rPr>
          <w:rFonts w:ascii="Times New Roman" w:eastAsiaTheme="minorHAnsi" w:hAnsi="Times New Roman" w:cs="Times New Roman"/>
          <w:sz w:val="28"/>
          <w:szCs w:val="28"/>
          <w:lang w:eastAsia="en-US"/>
        </w:rPr>
        <w:tab/>
        <w:t>Отказ в приеме документов, необходимых для предоставления муниципальной услуги, не препятствует повторному обращению заявителя в ОУ или УДО или за предоставлением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10.3.</w:t>
      </w:r>
      <w:r w:rsidRPr="00015B15">
        <w:rPr>
          <w:rFonts w:ascii="Times New Roman" w:eastAsiaTheme="minorHAnsi" w:hAnsi="Times New Roman" w:cs="Times New Roman"/>
          <w:sz w:val="28"/>
          <w:szCs w:val="28"/>
          <w:lang w:eastAsia="en-US"/>
        </w:rPr>
        <w:tab/>
        <w:t>Заявитель вправе повторно обратиться в ОУ или УДО с запросм после устранения оснований, указанных в пункте 10.1 настоящего административного регламента.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lastRenderedPageBreak/>
        <w:t>11. Исчерпывающий перечень оснований для приостановления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11.1. Основанием для приостановления предоставления муниципальной услуги является предоставление неполного пакета документов, указанных в пункте 9 настоящего административного регламента.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12.</w:t>
      </w:r>
      <w:r w:rsidRPr="00015B15">
        <w:rPr>
          <w:rFonts w:ascii="Calibri" w:eastAsia="Times New Roman" w:hAnsi="Calibri" w:cs="Times New Roman"/>
        </w:rPr>
        <w:t xml:space="preserve"> </w:t>
      </w:r>
      <w:r w:rsidRPr="00015B15">
        <w:rPr>
          <w:rFonts w:ascii="Times New Roman" w:eastAsiaTheme="minorHAnsi" w:hAnsi="Times New Roman" w:cs="Times New Roman"/>
          <w:sz w:val="28"/>
          <w:szCs w:val="28"/>
          <w:lang w:eastAsia="en-US"/>
        </w:rPr>
        <w:t>Исчерпывающий перечень оснований для отказа в предоставлении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12.1. Основанием для отказа в предоставлении муниципальной услуги является: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отсутствие свободных мест в ОУ, УДО;</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непредставление заявителем полного пакета документов, указанных в пункте 9 настоящего административного регламента, по истечении 3 дней с момента приостановления предоставления муниципальной услуги либо отказ в предоставлении документов, указанных в пункте 9 настоящего административного регламента;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наличие у несовершеннолетнего поступающего в ОУ, не достигшего на 01 сентября текущего года возраста 6 лет 6 месяцев или после достижения возраста им 8 лет, медицинских противопоказаний по состоянию здоровья;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наличие у поступающего в УДО медицинских противопоказаний для обучения по дополнительной общеобразовательной программе;</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недостижение поступающим в УДО возраста, установленного локальными актами УДО. </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12.2. Отказ в предоставлении муниципальной услуги по иным основаниям не допускается.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13. Порядок, размер и основания взимания государственной пошлины или иной платы, взимаемой за предоставление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13.1.</w:t>
      </w:r>
      <w:r w:rsidRPr="00015B15">
        <w:rPr>
          <w:rFonts w:ascii="Times New Roman" w:eastAsiaTheme="minorHAnsi" w:hAnsi="Times New Roman" w:cs="Times New Roman"/>
          <w:sz w:val="28"/>
          <w:szCs w:val="28"/>
          <w:lang w:eastAsia="en-US"/>
        </w:rPr>
        <w:tab/>
        <w:t>Государственная пошлина или иная плата за предоставление муниципальной услуги не взимается.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14. Максимальный срок ожидания в очереди и регистрации заявления заявителя о предоставлении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14.1. Максимальное время ожидания в очереди при подаче заявления о предоставлении муниципальной услуги не должен превышать 15 минут.</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14.2. Максимальное время получения письменного результата предоставления муниципальной услуги не должен превышать 3 дней.</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14.3. Максимальный срок регистрации заявления о предоставлении муниципальной услуги не должен превышать 15 минут. Заявление, поданное в письменной, электронной форме, регистрируется в журнале поступивших заявлений, специалистом Управления, ОУ или УДО.</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w:t>
      </w:r>
      <w:r w:rsidRPr="00015B15">
        <w:rPr>
          <w:rFonts w:ascii="Times New Roman" w:eastAsiaTheme="minorHAnsi" w:hAnsi="Times New Roman" w:cs="Times New Roman"/>
          <w:sz w:val="28"/>
          <w:szCs w:val="28"/>
          <w:lang w:eastAsia="en-US"/>
        </w:rPr>
        <w:lastRenderedPageBreak/>
        <w:t>доступности указанных объектов для инвалидов, маломобильных групп населения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15.1. Здания Управления, ОУ и УДО расположены с учетом пешеходной доступности для заявителей от остановок общественного транспорта (не более 10 минут пешком).</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15.2. Вход в здание оборудован информационной табличкой (вывеской), содержащей информацию об Управлении, ОУ или УДО осуществляющем предоставление муниципальной услуги: наименование, местонахождение, режим работы.</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15.3. Помещения, предназначенные для предоставления муниципальной услуги, соответствуют санитарно-эпидемиологическим правилам и нормативам и оборудованы средствами пожаротушения и системой оповещения о возникновении чрезвычайной ситуации.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15.4. Вход и выход из помещений, предназначенные для предоставления муниципальной услуги, оборудованы соответствующими указателями, информационными табличками, содержащими следующую информацию:</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наименование;</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местонахождение;</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график работы.</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15.5. ОУ и УДО обеспечивается создание условий доступности для инвалидов в соответствии с требованиями Федерального закона                           от 24 ноября 1995 года № 181-ФЗ «О социальной защите инвалидов в Российской Федерации».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15.6. Требования к размещению и оформлению визуальной, текстовой информации.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 недостаточном естественном освещении информационные стенды дополнительно освещаются, высота шрифта основного текста не менее 5 мм. Одна треть стенда располагается выше уровня глаз человека среднего роста. Шрифт четкий, цвет - яркий, контрастный к основному фону.</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15.7. Требования к местам ожидания и приема заявителей.</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Места ожидания в очереди на предоставление или получение муниципальной услуги оборудованы:</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стульями, столами (стойками);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образцами заполнения документов, бланками заявлений и канцелярскими принадлежностями;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перечнем документов, необходимых для предоставления муниципальной услуги, и требованиями, предъявляемыми к этим документам, указанными в пункте 9 административного регламента.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p>
    <w:p w:rsidR="00015B15" w:rsidRPr="00015B15" w:rsidRDefault="00015B15" w:rsidP="00015B15">
      <w:pPr>
        <w:spacing w:after="0" w:line="240" w:lineRule="auto"/>
        <w:ind w:firstLine="709"/>
        <w:jc w:val="center"/>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III. Состав, последовательность и сроки выполнения административных процедур (действий), требования к порядку их выполнения</w:t>
      </w:r>
    </w:p>
    <w:p w:rsidR="00015B15" w:rsidRPr="00015B15" w:rsidRDefault="00015B15" w:rsidP="00015B15">
      <w:pPr>
        <w:spacing w:after="0" w:line="240" w:lineRule="auto"/>
        <w:ind w:firstLine="709"/>
        <w:jc w:val="center"/>
        <w:rPr>
          <w:rFonts w:ascii="Times New Roman" w:eastAsiaTheme="minorHAnsi" w:hAnsi="Times New Roman" w:cs="Times New Roman"/>
          <w:sz w:val="28"/>
          <w:szCs w:val="28"/>
          <w:lang w:eastAsia="en-US"/>
        </w:rPr>
      </w:pP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lastRenderedPageBreak/>
        <w:t>16.</w:t>
      </w:r>
      <w:r w:rsidRPr="00015B15">
        <w:rPr>
          <w:rFonts w:ascii="Times New Roman" w:eastAsiaTheme="minorHAnsi" w:hAnsi="Times New Roman" w:cs="Times New Roman"/>
          <w:sz w:val="28"/>
          <w:szCs w:val="28"/>
          <w:lang w:eastAsia="en-US"/>
        </w:rPr>
        <w:tab/>
        <w:t>Предоставление муниципальной услуги включает в себя следующие административные процедуры:</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консультирование заявителей о порядке предоставления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прием и регистрация заявления о зачислении в ОУ или УДО и документов о предоставлении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рассмотрение заявления о зачислении в ОУ или УДО и представленных документов</w:t>
      </w:r>
      <w:r w:rsidRPr="00015B15">
        <w:rPr>
          <w:rFonts w:ascii="Calibri" w:eastAsia="Times New Roman" w:hAnsi="Calibri" w:cs="Times New Roman"/>
        </w:rPr>
        <w:t xml:space="preserve"> </w:t>
      </w:r>
      <w:r w:rsidRPr="00015B15">
        <w:rPr>
          <w:rFonts w:ascii="Times New Roman" w:eastAsiaTheme="minorHAnsi" w:hAnsi="Times New Roman" w:cs="Times New Roman"/>
          <w:sz w:val="28"/>
          <w:szCs w:val="28"/>
          <w:lang w:eastAsia="en-US"/>
        </w:rPr>
        <w:t>для предоставления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издание приказа о зачислении в ОУ или УДО, либо подготовка мотивированного отказа в предоставлении муниципальной услуги по зачислению в ОУ или УДО и информирование заявителя о принятом решении.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Блок-схема предоставления муниципальной услуги приведена в приложении 2 к административному регламенту.</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17. Описание и порядок осуществления административных процедур и административных действий</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17.1. Консультирование заявителей о порядке предоставления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Основанием для начала выполнения данной административной процедуры является обращение заявителя за информацией о порядке предоставления муниципальной услуги в Управление, ОУ или УДО. </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Данная административная процедура включает в себя разъяснение:</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порядка проведения зачисления в ОУ или УДО;</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перечня документов, которые необходимо представить заявителю для зачисления в ОУ или УДО, а также порядка и способов их представления.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Консультирование заявителя о порядке предоставления муниципальной услуги при личном обращении или обращении посредством телефонной связи осуществляется в день обращения заявителя.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В случае обращения заявителя за информацией о порядке предоставления муниципальной услуги лично или посредством телефонной связи максимальный срок выполнения данной административной процедуры составляет не более 15 минут.</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 поступлении обращения заявителя за информацией о порядке предоставления муниципальной услуги в письменном виде или в форме электронного документа данное обращение регистрируется в день его поступления.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В случае поступления обращения заявителя за информацией о порядке предоставления муниципальной услуги в письменном виде или в форме электронного документа максимальный срок подготовки ответа составляет не более 10 календарных дней со дня регистрации данного обращения.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Ответственными за выполнение данной административной процедуры являются специалисты Управления, ОУ или УДО, ответственные за консультирование заявителей о предоставлении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lastRenderedPageBreak/>
        <w:t>Критерием принятия решения о консультировании заявителя по вопросу предоставления муниципальной услуги является обращение заявителя.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Результатом данной административной процедуры является предоставление заявителю информации о порядке предоставления муниципальной услуги в устной, письменной или электронной форме.</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Способом фиксации результата выполнения данной административной процедуры является регистрация специалистами Управления, ОУ или  УДО, ответственными за консультирование заявителей о предоставлении муниципальной услуги, факта обращения заявителя путем присвоения регистрационного номера письменному обращению заявителя.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17.2. Прием и регистрация заявления о зачислении в ОУ или УДО и документов о предоставлении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Основанием для начала административной процедуры является обращение заявителя с заявлением и необходимым пакетом документов в Управление, ОУ или УДО.</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 обращении заявителя в ОУ или УДО лицо, ответственное за прием и регистрацию документов:</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знакомится с документами, удостоверяющими личность заявителя, для установления факта родственных отношений и полномочий законного представителя в получении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помогает заявителю заполнить заявление о зачислении в случае отсутствия у заявителя при личном обращении заполненного заявления или неправильном его заполнении;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делает копии документов с их оригиналов и заверяет копии документов, предоставленных заявителем;</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в случае предоставления заявителем неполного пакета документов, указанных в</w:t>
      </w:r>
      <w:r w:rsidRPr="00015B15">
        <w:rPr>
          <w:rFonts w:ascii="Times New Roman" w:eastAsiaTheme="minorHAnsi" w:hAnsi="Times New Roman" w:cs="Times New Roman"/>
          <w:color w:val="FF0000"/>
          <w:sz w:val="28"/>
          <w:szCs w:val="28"/>
          <w:lang w:eastAsia="en-US"/>
        </w:rPr>
        <w:t xml:space="preserve"> </w:t>
      </w:r>
      <w:r w:rsidRPr="00015B15">
        <w:rPr>
          <w:rFonts w:ascii="Times New Roman" w:eastAsiaTheme="minorHAnsi" w:hAnsi="Times New Roman" w:cs="Times New Roman"/>
          <w:sz w:val="28"/>
          <w:szCs w:val="28"/>
          <w:lang w:eastAsia="en-US"/>
        </w:rPr>
        <w:t>пункте 9 настоящего административного регламента, указывает, какие документы необходимо представить, и срок, в течение которого они должны быть представлены (не более 3 рабочих дней);</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регистрирует заявление и представленные документы в журнале регистрации заявлений;</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выдает заявителю расписку о получении документов по форме, утвержденной ОУ или УДО.</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Административные действия, входящие в состав административной процедуры, осуществляются в день обращения заявителя в Управление, ОУ или УДО.</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При обращении в ОУ родителей (законных представителей) о зачислении несовершеннолетнего, не достигшего на 01 сентября текущего года возраста 6 лет 6 месяцев или после достижения возраста им 8 лет, специалист ОУ направляет ходатайство в Управление с приложением копии заявления о зачислении и медицинского заключения об отсутствии противопоказаний по состоянию здоровья, для зачисления в ОУ, а также заключение психолого-медико-педагогической комиссии для ОУ, </w:t>
      </w:r>
      <w:r w:rsidRPr="00015B15">
        <w:rPr>
          <w:rFonts w:ascii="Times New Roman" w:eastAsiaTheme="minorHAnsi" w:hAnsi="Times New Roman" w:cs="Times New Roman"/>
          <w:sz w:val="28"/>
          <w:szCs w:val="28"/>
          <w:lang w:eastAsia="en-US"/>
        </w:rPr>
        <w:lastRenderedPageBreak/>
        <w:t>осуществляющих обучение детей с ограниченными возможностями здоровья по адаптированным общеобразовательным программам. На основании данных документов Управление дает разрешение о приеме несовершеннолетнего, не достигшего на 01 сентября текущего года возраста 6 лет 6 месяцев или после достижения возраста им 8 лет, в 1 класс ОУ в течение десяти дней со дня регистрации ходатайства в Управлении или подготавливает мотивированный отказ.</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Административные действия в рамках административной процедуры по приему и регистрации заявления о зачислении в ОУ или УДО и предоставленных документов выполняет лицо, ответственное за прием и регистрацию документов.</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Критерием принятия решения о приеме и регистрации заявления о зачислении в ОУ или УДО и предоставленных документов является наличие заявления о зачислении.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Результатом административной процедуры является регистрация заявления и документов, приложенных к нему, в журнале регистрации заявлений.</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В случае если указанное заявление и приложенные к нему документы не соответствуют требованиям, установленным пунктом 10.1 настоящего административного регламента, либо они отсутствуют, специалист Управления, ОУ или УДО отказывает заявителю в приеме документов, необходимых для предоставления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Способом фиксации результата выполнения административной процедуры является прием и регистрация специалистом, ответственным за прием и регистрацию документов, заявления о зачислении в ОУ или УДО и представленных документов. Датой принятия к рассмотрению заявления о приеме в ОУ или УДО и прилагаемых документов считается дата регистрации в журнале регистрации заявлений.</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17.3. Рассмотрение заявления о зачислении в ОУ или УДО и представленных документов для предоставления муниципальной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Основанием для начала административной процедуры является передача заявлений и документов, приложенных к ним, специалисту Управления, ОУ или УДО, ответственному за предоставление муниципальной услуги, на рассмотрение. </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В ходе рассмотрения заявления и документов, приложенных к нему, специалист Управления, ОУ и УДО проверяет соответствие документов предъявленным требованиям.</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В случае обращения представителя заявителя специалист Управления, ОУ или УДО проверяет документы, подтверждающие полномочия действовать от имени заявителя, сверяет данные, указанные в документах, подтверждающих полномочия представителя заявителя, с данными документа, удостоверяющего личность представителя заявителя.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При личном обращении в ОУ или УДО в течение 1 минуты специалист ОУ или УДО устанавливает личность заявителя (его представителя) на </w:t>
      </w:r>
      <w:r w:rsidRPr="00015B15">
        <w:rPr>
          <w:rFonts w:ascii="Times New Roman" w:eastAsiaTheme="minorHAnsi" w:hAnsi="Times New Roman" w:cs="Times New Roman"/>
          <w:sz w:val="28"/>
          <w:szCs w:val="28"/>
          <w:lang w:eastAsia="en-US"/>
        </w:rPr>
        <w:lastRenderedPageBreak/>
        <w:t>основании документов, удостоверяющих личность, проверяет срок действия представленного документа и соответствие данных документа данным, указанным в заявлении о предоставлении услуги. В случае обращения представителя заявителя специалист ОУ или УДО проверяет документы, подтверждающие полномочия действовать от имени заявителя, сверяет данные, указанные в документах, подтверждающих полномочия представителя заявителя, с данными документа, удостоверяющего личность представителя заявителя.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 личном обращении в ОУ или УДО в течение 3 минут специалист ОУ или УДО проверяет комплектность документов, правильность заполнения заявления; проверяет документы на наличие подписей и печатей (при наличии), на отсутствие подчисток, приписок, зачеркнутых слов и иных неоговоренных исправлений, а также на отсутствие серьезных повреждений, наличие которых не позволяет однозначно истолковать его содержание. В случае если документы не соответствуют установленной форме, не поддаются прочтению или содержат не оговоренные заявителем зачеркивания, исправления, подчистки и указанные нарушения могут быть устранены заявителем в ходе приема документов, заявителю предоставляется возможность для их устранения.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 личном обращении в ОУ или УДО в течение 3 минут специалист ОУ или УДО осуществляет копирование документов и заверяет копии документов штампом для заверения документов и подписью с указанием фамилии и инициалов специалиста ОУ или УДО и даты заверения. В случае представления заявителем (его представителем) копий документов, не заверенных нотариально, специалист ОУ или УДО проверяет соответствие копий подлинникам и заверяет штампом для заверения документов и подписью с указанием фамилии и инициалов специалиста ОУ или УДО и даты заверения. В случае представления заявителем (его представителем) копий документов, заверенных нотариально, специалист ОУ или УДО делает копию и заверяет штампом для заверения документов и подписью с указанием фамилии и инициалов специалиста ОУ или УДО и даты заверения.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В случае обращения заявителя (его представителя) с заявлением, оформленным самостоятельно, в течение 5 минут специалист ОУ или УДО проверяет его на соответствие установленным требованиям. 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ОУ или УДО объясняет заявителю (его представителю) содержание выявленных недостатков, оказывает помощь по их устранению и предлагает заявителю (его представителю) написать заявление по установленной форме. Заявителю (его представителю) предоставляется образец заявления и оказывается помощь в его составлении. </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При поступлении заявления в ОУ, УДО на бумажном носителе специалист ОУ, УДО в течение 2 минут регистрирует заявление в журнале регистрации. </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lastRenderedPageBreak/>
        <w:t xml:space="preserve">В течение 1 минуты специалист ОУ, УДО готовит в 2 (двух) экземплярах расписку о приеме документов, 1 (один) экземпляр прикладывается к документам, а 2 (второй) экземпляр отдается заявителю или направляется ему на почтовый и (или) электронный адрес. </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 xml:space="preserve">В случае обращения заявителя (представителя заявителя) в ОУ, УДО в течение 2 рабочих дней, следующих за днем обращения, специалист ОУ, УДО формирует пакет документов, представленный заявителем, включающий заявление и документы. </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Критерием принятия решения о дальнейшем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пункте 11.2 настоящего административного регламента.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Результатом исполнения административной процедуры является: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 принятии решения о зачислении в ОУ и УДО - приказ о зачислении и уведомление о принятии решения;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 принятии решения об отказе в зачислении в ОУ и УДО - уведомление об отказе в предоставлении услуги.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Решение о предоставлении (об отказе в предоставлении) муниципальной услуги принимается руководителем ОУ, УДО или лицом, его замещающим.</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Принятие решения о зачислении либо об отказе в зачислении в ОУ и УДО происходит по результатам рассмотрения заявления и приложенных к нему документов.</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Рассмотрение принятого заявления и представленных документов и принятие решения производится ОУ или УДО в течение 3 дней не позднее 30 августа каждого года, для подавших заявление в течение учебного года - в течение 3 дней с момента обращения.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ОУ, УДО в течение 10 дней после принятия решения направляет заявителю письменное уведомление о принятии решения. Письменное уведомление выдается заявителю лично в руки либо направляется в виде почтового отправления с уведомлением о вручении.</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Специалист, ответственный за отправку почты, при наличии адреса электронной почты заявителя пересылает ему электронную версию уведомления.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Прием заявлений в первый класс ОУ для лиц, проживающих на закрепленной территории города, начинается не позднее 1 апреля и завершается не позднее 30 июня текущего года.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Зачисление в ОУ, УДО оформляется приказом руководителя ОУ, УДО в течение 3 рабочих дней после приема документов.</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Для детей, не зарегистрированных на закрепленной территории города, но зарегистрированных на территории города, прием заявлений в первый класс начинается с 6 июля текущего года до момента заполнения свободных мест, но не позднее 5 сентября текущего года. Приказ о зачислении в первый класс издается не ранее 1 июля текущего года.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lastRenderedPageBreak/>
        <w:t>ОУ, закончившие прием в первый класс всех детей, зарегистрированных на закрепленной территории, вправе осуществлять прием детей, не зарегистрированных на закрепленной территории, ранее 1 июля.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Способ фиксации результата выполнения административной процедуры: регистрация уведомления об отказе в предоставлении муниципальной услуги лицом, ответственным за регистрацию документов, в соответствии со штатным расписанием соответствующим типу и виду образовательного учреждения.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Уведомление об отказе в предоставлении муниципальной услуги направляется заявителю посредством почтовой связи, электронной почты или через личный кабинет Единого портала, регионального портала.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Предоставление муниципальной услуги осуществляют специалисты в соответствии со штатным расписанием ОУ или УДО. Ответственный за оказание муниципальной услуги в образовательном учреждении - руководитель ОУ или УДО.</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18. Заявление, направленное через Единый портал, региональный портал, посредством регистрации на данном портале, должно содержать фамилию, имя, отчество заявителя, почтовый адрес либо электронный адрес, по которому должен быть направлен ответ, контактный телефон, суть обращения</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Заявление, поступившее в электронной форме, распечатывается, и в дальнейшем работа с ним ведется в порядке, установленном пунктом 17.3 настоящего административного регламента.</w:t>
      </w:r>
    </w:p>
    <w:p w:rsidR="00015B15" w:rsidRPr="00015B15" w:rsidRDefault="00015B15" w:rsidP="00015B15">
      <w:pPr>
        <w:spacing w:after="0" w:line="240" w:lineRule="auto"/>
        <w:ind w:firstLine="709"/>
        <w:jc w:val="both"/>
        <w:rPr>
          <w:rFonts w:ascii="Times New Roman" w:eastAsiaTheme="minorHAnsi" w:hAnsi="Times New Roman" w:cs="Times New Roman"/>
          <w:sz w:val="28"/>
          <w:szCs w:val="28"/>
          <w:lang w:eastAsia="en-US"/>
        </w:rPr>
      </w:pPr>
      <w:r w:rsidRPr="00015B15">
        <w:rPr>
          <w:rFonts w:ascii="Times New Roman" w:eastAsiaTheme="minorHAnsi" w:hAnsi="Times New Roman" w:cs="Times New Roman"/>
          <w:sz w:val="28"/>
          <w:szCs w:val="28"/>
          <w:lang w:eastAsia="en-US"/>
        </w:rPr>
        <w:t>Ответ на заявление, поступившее через Единый портал, региональный портал, направляется по адресу, указанному в заявлении.</w:t>
      </w:r>
    </w:p>
    <w:p w:rsidR="00015B15" w:rsidRPr="00015B15" w:rsidRDefault="00015B15" w:rsidP="00015B15">
      <w:pPr>
        <w:spacing w:after="0" w:line="240" w:lineRule="auto"/>
        <w:jc w:val="both"/>
        <w:rPr>
          <w:rFonts w:ascii="Times New Roman" w:eastAsiaTheme="minorHAnsi" w:hAnsi="Times New Roman" w:cs="Times New Roman"/>
          <w:sz w:val="28"/>
          <w:szCs w:val="28"/>
          <w:lang w:eastAsia="en-US"/>
        </w:rPr>
      </w:pPr>
    </w:p>
    <w:p w:rsidR="00015B15" w:rsidRPr="00015B15" w:rsidRDefault="00015B15" w:rsidP="00015B15">
      <w:pPr>
        <w:spacing w:after="0" w:line="240" w:lineRule="auto"/>
        <w:ind w:firstLine="709"/>
        <w:jc w:val="center"/>
        <w:rPr>
          <w:rFonts w:ascii="Times New Roman" w:eastAsiaTheme="minorHAnsi" w:hAnsi="Times New Roman" w:cs="Times New Roman"/>
          <w:sz w:val="28"/>
          <w:szCs w:val="28"/>
          <w:lang w:eastAsia="en-US"/>
        </w:rPr>
      </w:pPr>
      <w:r w:rsidRPr="00015B15">
        <w:rPr>
          <w:rFonts w:ascii="Times New Roman" w:eastAsia="Times New Roman" w:hAnsi="Times New Roman" w:cs="Times New Roman"/>
          <w:sz w:val="28"/>
          <w:szCs w:val="28"/>
        </w:rPr>
        <w:t>IV. Формы контроля за исполнением административного регламента</w:t>
      </w:r>
    </w:p>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19. Текущий контроль за соблюдением последовательности действий специалистами Управления, УО, УДО, определенных административными процедурами по предоставлению муниципальной услуги, осуществляется начальником Управления, руководителям ОУ и УДО в процессе исполнения административных процедур</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Периодичность осуществления текущего контроля определяется начальником Управления.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рассмотрение и принятие решений, подготовку ответов на заявления заявителей, содержащих жалобы на решения, действия (бездействие) специалистов Управления.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20. Проверки могут быть плановыми, внеплановыми и тематическими. </w:t>
      </w:r>
      <w:r w:rsidRPr="00015B15">
        <w:rPr>
          <w:rFonts w:ascii="Times New Roman" w:eastAsia="Times New Roman" w:hAnsi="Times New Roman" w:cs="Times New Roman"/>
          <w:sz w:val="28"/>
          <w:szCs w:val="28"/>
        </w:rPr>
        <w:lastRenderedPageBreak/>
        <w:t>При проверке рассматриваются все вопросы, связанные с предоставлением муниципальной услуги (комплексные проверки). Проверка также проводится по конкретному обращению заявителя.</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 результатам проверки составляется справка, в которой отмечаются выявленные недостатки и предложения по их устранению. Справка подписывается начальником Управления, а в случае его отсутствия лицом, исполняющим его обязанности.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За нарушение порядка предоставления муниципальной услуги, повлекшее ее непредставление заявителю либо предоставление муниципальной услуги с нарушением установленных сроков, требование документов и (или) платы, не предусмотренных федеральными законами и принятыми в соответствии с ними иными нормативными правовыми актами, а также за нарушение порядка и сроков рассмотрения жалобы либо незаконный отказ или уклонение от принятия ее к рассмотрению специалисты управления образования привлекаются к ответственности в соответствии с законодательством Российской Федерации.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21. Специалисты Управления, ОУ и УДО несут ответственность в соответствии с законодательством Российской Федерации за действия (бездействие) и решения, принимаемые (осуществляемые) в ходе предоставления муниципальной услуги.</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Персональная ответственность специалистов Управления, ОУ и УДО закрепляется в должностных инструкциях.</w:t>
      </w: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Контроль за предоставлением муниципальной услуги со стороны граждан, их объединений и организаций осуществляется путем получения информации о наличии в действиях (бездействии) специалистов Управления ОУ и УДО, а также в принимаемых ими решениях, нарушений положений административного регламента и иных нормативных правовых актов Российской Федерации, устанавливающих требования к предоставлению муниципальной услуги.</w:t>
      </w:r>
    </w:p>
    <w:p w:rsidR="00015B15" w:rsidRPr="00015B15" w:rsidRDefault="00015B15" w:rsidP="00015B15">
      <w:pPr>
        <w:autoSpaceDE w:val="0"/>
        <w:autoSpaceDN w:val="0"/>
        <w:adjustRightInd w:val="0"/>
        <w:spacing w:after="0" w:line="240" w:lineRule="auto"/>
        <w:rPr>
          <w:rFonts w:ascii="Times New Roman" w:eastAsia="Times New Roman" w:hAnsi="Times New Roman" w:cs="Times New Roman"/>
          <w:sz w:val="28"/>
          <w:szCs w:val="28"/>
        </w:rPr>
      </w:pPr>
    </w:p>
    <w:p w:rsidR="00015B15" w:rsidRPr="00015B15" w:rsidRDefault="00015B15" w:rsidP="00015B15">
      <w:pPr>
        <w:autoSpaceDE w:val="0"/>
        <w:autoSpaceDN w:val="0"/>
        <w:adjustRightInd w:val="0"/>
        <w:spacing w:after="0" w:line="240" w:lineRule="auto"/>
        <w:rPr>
          <w:rFonts w:ascii="Times New Roman" w:eastAsia="Times New Roman" w:hAnsi="Times New Roman" w:cs="Times New Roman"/>
          <w:sz w:val="28"/>
          <w:szCs w:val="28"/>
        </w:rPr>
      </w:pPr>
    </w:p>
    <w:p w:rsidR="00015B15" w:rsidRPr="00015B15" w:rsidRDefault="00015B15" w:rsidP="00015B15">
      <w:pPr>
        <w:tabs>
          <w:tab w:val="num" w:pos="1080"/>
        </w:tabs>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V. Досудебный (внесудебный) порядок обжалования решений </w:t>
      </w:r>
    </w:p>
    <w:p w:rsidR="00015B15" w:rsidRPr="00015B15" w:rsidRDefault="00015B15" w:rsidP="00015B15">
      <w:pPr>
        <w:tabs>
          <w:tab w:val="num" w:pos="1080"/>
        </w:tabs>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и действий (бездействия) органа, предоставляющего </w:t>
      </w:r>
    </w:p>
    <w:p w:rsidR="00015B15" w:rsidRPr="00015B15" w:rsidRDefault="00015B15" w:rsidP="00015B15">
      <w:pPr>
        <w:tabs>
          <w:tab w:val="num" w:pos="1080"/>
        </w:tabs>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муниципальную услугу, администрации города, </w:t>
      </w:r>
    </w:p>
    <w:p w:rsidR="00015B15" w:rsidRPr="00015B15" w:rsidRDefault="00015B15" w:rsidP="00015B15">
      <w:pPr>
        <w:tabs>
          <w:tab w:val="num" w:pos="1080"/>
        </w:tabs>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специалистов МФЦ, а также их должностных лиц, </w:t>
      </w:r>
    </w:p>
    <w:p w:rsidR="00015B15" w:rsidRPr="00015B15" w:rsidRDefault="00015B15" w:rsidP="00015B15">
      <w:pPr>
        <w:tabs>
          <w:tab w:val="num" w:pos="1080"/>
        </w:tabs>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муниципальных служащих, работников</w:t>
      </w:r>
    </w:p>
    <w:p w:rsidR="00015B15" w:rsidRPr="00015B15" w:rsidRDefault="00015B15" w:rsidP="00015B15">
      <w:pPr>
        <w:tabs>
          <w:tab w:val="num" w:pos="1080"/>
        </w:tabs>
        <w:spacing w:after="0" w:line="240" w:lineRule="auto"/>
        <w:jc w:val="center"/>
        <w:rPr>
          <w:rFonts w:ascii="Times New Roman" w:eastAsia="Times New Roman" w:hAnsi="Times New Roman" w:cs="Times New Roman"/>
          <w:sz w:val="28"/>
          <w:szCs w:val="28"/>
        </w:rPr>
      </w:pP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22. Информация для заявителя о его праве</w:t>
      </w:r>
      <w:r w:rsidRPr="00015B15">
        <w:rPr>
          <w:rFonts w:ascii="Calibri" w:eastAsia="Times New Roman" w:hAnsi="Calibri" w:cs="Times New Roman"/>
        </w:rPr>
        <w:t xml:space="preserve"> </w:t>
      </w:r>
      <w:r w:rsidRPr="00015B15">
        <w:rPr>
          <w:rFonts w:ascii="Times New Roman" w:eastAsia="Times New Roman" w:hAnsi="Times New Roman" w:cs="Times New Roman"/>
          <w:sz w:val="28"/>
          <w:szCs w:val="28"/>
        </w:rPr>
        <w:t>на досудебное (внесудебное) обжалование действий (бездействия) и (или) решений Управления, ОУ, УДО, его специалистов, принятых (осуществленных) в ходе предоставления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Управления, ОУ, УДО, его специалистов, принятых (осуществляемых) в ходе предоставления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Предметом жалобы является: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нарушение срока регистрации заявления о предоставлении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нарушение срока предоставления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требование представления заявителем документов, не предусмотренных нормативными правовыми актами Российской Федерации, Ставропольского края, муниципальными правовыми актами города для предоставления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или Ставропольского края, муниципальными правовыми актами города для предоставления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Ставропольского края, муниципальными правовыми актами города;</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и Ставропольского края,</w:t>
      </w:r>
      <w:r w:rsidRPr="00015B15">
        <w:rPr>
          <w:rFonts w:ascii="Calibri" w:eastAsia="Times New Roman" w:hAnsi="Calibri" w:cs="Times New Roman"/>
        </w:rPr>
        <w:t xml:space="preserve"> </w:t>
      </w:r>
      <w:r w:rsidRPr="00015B15">
        <w:rPr>
          <w:rFonts w:ascii="Times New Roman" w:eastAsia="Times New Roman" w:hAnsi="Times New Roman" w:cs="Times New Roman"/>
          <w:sz w:val="28"/>
          <w:szCs w:val="28"/>
        </w:rPr>
        <w:t>муниципальными правовыми актами города;</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отказ Управления, его специалистов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города;</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Органы местного самоуправления города и уполномоченные на рассмотрение жалобы должностные лица, которым может быть направлена жалоба.</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23. Жалоба на действия (бездействие) специалистов ОУ, УДО подается в Управление и рассматривается его начальником</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Жалоба на действия (бездействие) начальника Управления подается в администрацию города и рассматривается главой города.</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Порядок подачи и рассмотрения жалобы.</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24. Заявитель может подать жалобу:</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24.1. Лично в Управление, в администрацию города.</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24.2. В письменной форме путем направления почтовых отправлений в Управление, в администрацию города.</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24.3. В случае подачи жалобы при личном приеме заявитель представляет документ, удостоверяющий его личность.</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24.4.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25. Жалоба должна содержать:</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наименование Управления, ОУ, УДО, фамилию, имя, отчество (при наличии) и должность начальника или специалиста Управления, ОУ, УДО, решения и действия (бездействие) которых обжалуются;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сведения об обжалуемых решениях и действиях (бездействии)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специалистов;</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доводы, на основании которых заявитель (представитель заявителя) не согласен с решением и действием (бездействием) начальника Управления, ОУ, УДО должностного лица, специалиста Управления, ОУ, УДО,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его доводы, либо их копии.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Сроки рассмотрения жалобы.</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26. Жалоба, поступившая в администрацию города, Управление, подлежит регистрации не позднее следующего рабочего дня со дня ее поступления. </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27. Жалоба, поступившая в администрацию города, Управление, либо вышестоящий орган (при его наличии) подлежит рассмотрению в течение 15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w:t>
      </w:r>
      <w:r w:rsidRPr="00015B15">
        <w:rPr>
          <w:rFonts w:ascii="Times New Roman" w:eastAsia="Times New Roman" w:hAnsi="Times New Roman" w:cs="Times New Roman"/>
          <w:sz w:val="28"/>
          <w:szCs w:val="28"/>
        </w:rPr>
        <w:lastRenderedPageBreak/>
        <w:t>обжалования нарушения установленного срока таких исправлений – в течение 5 рабочих дней со дня ее регистрации, если иные сроки рассмотрения жалоб не установлены Правительством Российской Федерации.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Результат рассмотрения жалобы.</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28. По результатам рассмотрения жалобы принимается одно из следующих решений</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в удовлетворении жалобы отказывается.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Порядок информирования заявителя о результатах рассмотрения жалобы.</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Не позднее дня, следующего за днем принятия решения,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Управлением, ОУ или УДО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В ответе по результатам рассмотрения жалобы указывается: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полное наименование Управления, должность, фамилия, имя, отчество (при наличии) начальника Управления или лица, его замещающего, принявшего решение по жалобе;</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номер, дата, место принятия решения, включая сведения о специалисте Управления, решение или действие (бездействие) которого обжалуется;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фамилия, имя, отчество (при наличии) заявителя;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основания для принятия решения по жалобе;</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принятое по жалобе решение;</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сведения о порядке обжалования принятого по жалобе решения.</w:t>
      </w:r>
    </w:p>
    <w:p w:rsidR="00015B15" w:rsidRPr="00015B15" w:rsidRDefault="00015B15" w:rsidP="00015B15">
      <w:pPr>
        <w:tabs>
          <w:tab w:val="num" w:pos="1080"/>
        </w:tabs>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Информирование заявителей о порядке подачи и рассмотрения жалобы осуществляется по телефону, при личном приеме, на Едином портале и региональном портале.</w:t>
      </w:r>
    </w:p>
    <w:p w:rsidR="00015B15" w:rsidRPr="00015B15" w:rsidRDefault="00015B15" w:rsidP="00015B15">
      <w:pPr>
        <w:tabs>
          <w:tab w:val="num" w:pos="1080"/>
        </w:tabs>
        <w:spacing w:after="0" w:line="240" w:lineRule="auto"/>
        <w:jc w:val="both"/>
        <w:rPr>
          <w:rFonts w:ascii="Times New Roman" w:eastAsia="Times New Roman" w:hAnsi="Times New Roman" w:cs="Times New Roman"/>
          <w:sz w:val="28"/>
          <w:szCs w:val="28"/>
        </w:rPr>
      </w:pPr>
    </w:p>
    <w:p w:rsidR="00015B15" w:rsidRPr="00015B15" w:rsidRDefault="00015B15" w:rsidP="00015B15">
      <w:pPr>
        <w:tabs>
          <w:tab w:val="num" w:pos="1080"/>
        </w:tabs>
        <w:spacing w:after="0" w:line="240" w:lineRule="auto"/>
        <w:jc w:val="both"/>
        <w:rPr>
          <w:rFonts w:ascii="Times New Roman" w:eastAsia="Times New Roman" w:hAnsi="Times New Roman" w:cs="Times New Roman"/>
          <w:sz w:val="28"/>
          <w:szCs w:val="28"/>
        </w:rPr>
      </w:pPr>
    </w:p>
    <w:p w:rsidR="00015B15" w:rsidRPr="00015B15" w:rsidRDefault="00015B15" w:rsidP="00015B15">
      <w:pPr>
        <w:spacing w:after="0" w:line="240" w:lineRule="exact"/>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Первый заместитель главы</w:t>
      </w:r>
    </w:p>
    <w:p w:rsidR="00015B15" w:rsidRPr="00015B15" w:rsidRDefault="00015B15" w:rsidP="00015B15">
      <w:pPr>
        <w:spacing w:after="0" w:line="240" w:lineRule="exact"/>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администрации города Невинномысска                                          В.Э. Соколюк</w:t>
      </w:r>
    </w:p>
    <w:p w:rsidR="006D4857" w:rsidRDefault="006D4857" w:rsidP="00015B15">
      <w:pPr>
        <w:spacing w:after="0" w:line="240" w:lineRule="exact"/>
        <w:ind w:left="8789"/>
        <w:jc w:val="center"/>
        <w:rPr>
          <w:rFonts w:ascii="Times New Roman" w:eastAsia="Times New Roman" w:hAnsi="Times New Roman" w:cs="Times New Roman"/>
          <w:sz w:val="28"/>
          <w:szCs w:val="28"/>
        </w:rPr>
        <w:sectPr w:rsidR="006D4857" w:rsidSect="006D4857">
          <w:headerReference w:type="even" r:id="rId12"/>
          <w:headerReference w:type="default" r:id="rId13"/>
          <w:pgSz w:w="11906" w:h="16838"/>
          <w:pgMar w:top="1418" w:right="567" w:bottom="1134" w:left="1985" w:header="709" w:footer="709" w:gutter="0"/>
          <w:pgNumType w:start="1"/>
          <w:cols w:space="708"/>
          <w:titlePg/>
          <w:docGrid w:linePitch="360"/>
        </w:sectPr>
      </w:pPr>
    </w:p>
    <w:p w:rsidR="00015B15" w:rsidRPr="00015B15" w:rsidRDefault="00015B15" w:rsidP="00015B15">
      <w:pPr>
        <w:spacing w:after="0" w:line="240" w:lineRule="exact"/>
        <w:ind w:left="8789"/>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Приложение  1</w:t>
      </w:r>
    </w:p>
    <w:p w:rsidR="00015B15" w:rsidRPr="00015B15" w:rsidRDefault="00015B15" w:rsidP="00015B15">
      <w:pPr>
        <w:spacing w:after="0" w:line="240" w:lineRule="exact"/>
        <w:ind w:left="8789"/>
        <w:jc w:val="center"/>
        <w:rPr>
          <w:rFonts w:ascii="Times New Roman" w:eastAsia="Times New Roman" w:hAnsi="Times New Roman" w:cs="Times New Roman"/>
          <w:spacing w:val="2"/>
          <w:sz w:val="28"/>
          <w:szCs w:val="28"/>
        </w:rPr>
      </w:pPr>
      <w:r w:rsidRPr="00015B15">
        <w:rPr>
          <w:rFonts w:ascii="Times New Roman" w:eastAsia="Times New Roman" w:hAnsi="Times New Roman" w:cs="Times New Roman"/>
          <w:spacing w:val="2"/>
          <w:sz w:val="28"/>
          <w:szCs w:val="28"/>
        </w:rPr>
        <w:t xml:space="preserve">к </w:t>
      </w:r>
      <w:hyperlink r:id="rId14" w:anchor="sub_1000#sub_1000" w:history="1">
        <w:r w:rsidRPr="00015B15">
          <w:rPr>
            <w:rFonts w:ascii="Times New Roman" w:eastAsia="Times New Roman" w:hAnsi="Times New Roman" w:cs="Times New Roman"/>
            <w:spacing w:val="2"/>
            <w:sz w:val="28"/>
            <w:szCs w:val="28"/>
          </w:rPr>
          <w:t>административному регламенту</w:t>
        </w:r>
      </w:hyperlink>
      <w:r w:rsidRPr="00015B15">
        <w:rPr>
          <w:rFonts w:ascii="Times New Roman" w:eastAsia="Times New Roman" w:hAnsi="Times New Roman" w:cs="Times New Roman"/>
          <w:spacing w:val="2"/>
          <w:sz w:val="28"/>
          <w:szCs w:val="28"/>
        </w:rPr>
        <w:t xml:space="preserve"> предоставления муниципальной услуги по  </w:t>
      </w:r>
      <w:r w:rsidRPr="00015B15">
        <w:rPr>
          <w:rFonts w:ascii="Times New Roman" w:eastAsia="Times New Roman" w:hAnsi="Times New Roman" w:cs="Times New Roman"/>
          <w:sz w:val="28"/>
          <w:szCs w:val="28"/>
        </w:rPr>
        <w:t>зачислению в общеобразовательные учреждения и учреждения дополнительного образования города Невинномысска</w:t>
      </w:r>
    </w:p>
    <w:p w:rsidR="00015B15" w:rsidRPr="00015B15" w:rsidRDefault="00015B15" w:rsidP="00015B15">
      <w:pPr>
        <w:spacing w:after="0" w:line="240" w:lineRule="auto"/>
        <w:jc w:val="center"/>
        <w:rPr>
          <w:rFonts w:ascii="Times New Roman" w:eastAsia="Times New Roman" w:hAnsi="Times New Roman" w:cs="Times New Roman"/>
          <w:spacing w:val="2"/>
          <w:sz w:val="28"/>
          <w:szCs w:val="28"/>
        </w:rPr>
      </w:pPr>
    </w:p>
    <w:p w:rsidR="00015B15" w:rsidRPr="00015B15" w:rsidRDefault="00015B15" w:rsidP="00015B15">
      <w:pPr>
        <w:spacing w:after="0" w:line="240" w:lineRule="auto"/>
        <w:jc w:val="center"/>
        <w:rPr>
          <w:rFonts w:ascii="Times New Roman" w:eastAsia="Times New Roman" w:hAnsi="Times New Roman" w:cs="Times New Roman"/>
          <w:spacing w:val="2"/>
          <w:sz w:val="28"/>
          <w:szCs w:val="28"/>
        </w:rPr>
      </w:pPr>
    </w:p>
    <w:p w:rsidR="00015B15" w:rsidRPr="00015B15" w:rsidRDefault="00015B15" w:rsidP="00015B15">
      <w:pPr>
        <w:spacing w:after="0" w:line="240" w:lineRule="auto"/>
        <w:jc w:val="center"/>
        <w:rPr>
          <w:rFonts w:ascii="Times New Roman" w:eastAsia="Times New Roman" w:hAnsi="Times New Roman" w:cs="Times New Roman"/>
          <w:sz w:val="28"/>
          <w:szCs w:val="28"/>
        </w:rPr>
      </w:pPr>
    </w:p>
    <w:p w:rsidR="00015B15" w:rsidRPr="00015B15" w:rsidRDefault="00015B15" w:rsidP="00015B15">
      <w:pPr>
        <w:spacing w:after="0" w:line="240" w:lineRule="auto"/>
        <w:jc w:val="center"/>
        <w:rPr>
          <w:rFonts w:ascii="Times New Roman" w:eastAsia="Times New Roman" w:hAnsi="Times New Roman" w:cs="Times New Roman"/>
          <w:sz w:val="28"/>
          <w:szCs w:val="28"/>
        </w:rPr>
      </w:pPr>
    </w:p>
    <w:p w:rsidR="00015B15" w:rsidRPr="00015B15" w:rsidRDefault="00015B15" w:rsidP="00015B15">
      <w:pPr>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ab/>
        <w:t>КОНТАКТНЫЕ ДАННЫЕ</w:t>
      </w:r>
    </w:p>
    <w:p w:rsidR="00015B15" w:rsidRPr="00015B15" w:rsidRDefault="00015B15" w:rsidP="00015B15">
      <w:pPr>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учреждений, участвующих в предоставлении муниципальной услуги</w:t>
      </w:r>
    </w:p>
    <w:p w:rsidR="00015B15" w:rsidRPr="00015B15" w:rsidRDefault="00015B15" w:rsidP="00015B15">
      <w:pPr>
        <w:spacing w:after="0" w:line="240" w:lineRule="auto"/>
        <w:jc w:val="center"/>
        <w:rPr>
          <w:rFonts w:ascii="Times New Roman" w:eastAsia="Times New Roman" w:hAnsi="Times New Roman" w:cs="Times New Roman"/>
          <w:sz w:val="28"/>
          <w:szCs w:val="28"/>
        </w:rPr>
      </w:pPr>
    </w:p>
    <w:tbl>
      <w:tblPr>
        <w:tblW w:w="14579" w:type="dxa"/>
        <w:tblInd w:w="-12" w:type="dxa"/>
        <w:tblLayout w:type="fixed"/>
        <w:tblLook w:val="01E0" w:firstRow="1" w:lastRow="1" w:firstColumn="1" w:lastColumn="1" w:noHBand="0" w:noVBand="0"/>
      </w:tblPr>
      <w:tblGrid>
        <w:gridCol w:w="546"/>
        <w:gridCol w:w="3260"/>
        <w:gridCol w:w="2551"/>
        <w:gridCol w:w="2694"/>
        <w:gridCol w:w="2835"/>
        <w:gridCol w:w="2693"/>
      </w:tblGrid>
      <w:tr w:rsidR="00015B15" w:rsidRPr="00015B15" w:rsidTr="002D2EC4">
        <w:tc>
          <w:tcPr>
            <w:tcW w:w="546"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п/п</w:t>
            </w:r>
          </w:p>
        </w:tc>
        <w:tc>
          <w:tcPr>
            <w:tcW w:w="3260"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Наименование ОУ</w:t>
            </w:r>
          </w:p>
        </w:tc>
        <w:tc>
          <w:tcPr>
            <w:tcW w:w="2551"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Место нахождения ОУ</w:t>
            </w:r>
          </w:p>
        </w:tc>
        <w:tc>
          <w:tcPr>
            <w:tcW w:w="2694"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ind w:hanging="2"/>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Ф.И.О.</w:t>
            </w:r>
          </w:p>
          <w:p w:rsidR="00015B15" w:rsidRPr="00015B15" w:rsidRDefault="00015B15" w:rsidP="00015B15">
            <w:pPr>
              <w:spacing w:after="0" w:line="240" w:lineRule="auto"/>
              <w:ind w:hanging="2"/>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руководителя</w:t>
            </w:r>
          </w:p>
        </w:tc>
        <w:tc>
          <w:tcPr>
            <w:tcW w:w="2835"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ind w:hanging="11"/>
              <w:jc w:val="center"/>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e-mail,</w:t>
            </w:r>
            <w:r w:rsidRPr="00015B15">
              <w:rPr>
                <w:rFonts w:ascii="Times New Roman" w:eastAsia="Times New Roman" w:hAnsi="Times New Roman" w:cs="Times New Roman"/>
                <w:sz w:val="18"/>
                <w:szCs w:val="18"/>
              </w:rPr>
              <w:t xml:space="preserve"> номер телефона</w:t>
            </w:r>
          </w:p>
        </w:tc>
        <w:tc>
          <w:tcPr>
            <w:tcW w:w="2693"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web-сайт</w:t>
            </w:r>
          </w:p>
        </w:tc>
      </w:tr>
      <w:tr w:rsidR="00015B15" w:rsidRPr="00015B15" w:rsidTr="002D2EC4">
        <w:trPr>
          <w:tblHeader/>
        </w:trPr>
        <w:tc>
          <w:tcPr>
            <w:tcW w:w="546"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w:t>
            </w:r>
          </w:p>
        </w:tc>
        <w:tc>
          <w:tcPr>
            <w:tcW w:w="3260"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2</w:t>
            </w:r>
          </w:p>
        </w:tc>
        <w:tc>
          <w:tcPr>
            <w:tcW w:w="2551"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w:t>
            </w:r>
          </w:p>
        </w:tc>
        <w:tc>
          <w:tcPr>
            <w:tcW w:w="2694"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bCs/>
                <w:sz w:val="18"/>
                <w:szCs w:val="18"/>
              </w:rPr>
            </w:pPr>
            <w:r w:rsidRPr="00015B15">
              <w:rPr>
                <w:rFonts w:ascii="Times New Roman" w:eastAsia="Times New Roman" w:hAnsi="Times New Roman" w:cs="Times New Roman"/>
                <w:bCs/>
                <w:sz w:val="18"/>
                <w:szCs w:val="18"/>
              </w:rPr>
              <w:t>5</w:t>
            </w:r>
          </w:p>
        </w:tc>
        <w:tc>
          <w:tcPr>
            <w:tcW w:w="2693" w:type="dxa"/>
            <w:tcBorders>
              <w:top w:val="single" w:sz="4" w:space="0" w:color="auto"/>
              <w:left w:val="single" w:sz="4" w:space="0" w:color="auto"/>
              <w:bottom w:val="single" w:sz="4" w:space="0" w:color="auto"/>
              <w:right w:val="single" w:sz="4" w:space="0" w:color="auto"/>
            </w:tcBorders>
          </w:tcPr>
          <w:p w:rsidR="00015B15" w:rsidRPr="00015B15" w:rsidRDefault="00015B15" w:rsidP="00015B15">
            <w:pPr>
              <w:spacing w:after="0" w:line="240" w:lineRule="auto"/>
              <w:jc w:val="center"/>
              <w:rPr>
                <w:rFonts w:ascii="Times New Roman" w:eastAsia="Times New Roman" w:hAnsi="Times New Roman" w:cs="Times New Roman"/>
                <w:bCs/>
                <w:sz w:val="18"/>
                <w:szCs w:val="18"/>
              </w:rPr>
            </w:pPr>
            <w:r w:rsidRPr="00015B15">
              <w:rPr>
                <w:rFonts w:ascii="Times New Roman" w:eastAsia="Times New Roman" w:hAnsi="Times New Roman" w:cs="Times New Roman"/>
                <w:bCs/>
                <w:sz w:val="18"/>
                <w:szCs w:val="18"/>
              </w:rPr>
              <w:t>6</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ind w:right="34"/>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Управление образования администрации города Невинномысска (далее - управление образования)</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357100, город Невинномысск, улица Свердлова, дом 16</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Пушкарская Анжелина Вячеславовна, начальник управления образования</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bCs/>
                <w:sz w:val="18"/>
                <w:szCs w:val="18"/>
              </w:rPr>
              <w:t>oo@nev</w:t>
            </w:r>
            <w:r w:rsidRPr="00015B15">
              <w:rPr>
                <w:rFonts w:ascii="Times New Roman" w:eastAsia="Times New Roman" w:hAnsi="Times New Roman" w:cs="Times New Roman"/>
                <w:bCs/>
                <w:sz w:val="18"/>
                <w:szCs w:val="18"/>
                <w:lang w:val="en-US"/>
              </w:rPr>
              <w:t>sk</w:t>
            </w:r>
            <w:r w:rsidRPr="00015B15">
              <w:rPr>
                <w:rFonts w:ascii="Times New Roman" w:eastAsia="Times New Roman" w:hAnsi="Times New Roman" w:cs="Times New Roman"/>
                <w:bCs/>
                <w:sz w:val="18"/>
                <w:szCs w:val="18"/>
              </w:rPr>
              <w:t>.</w:t>
            </w:r>
            <w:r w:rsidRPr="00015B15">
              <w:rPr>
                <w:rFonts w:ascii="Times New Roman" w:eastAsia="Times New Roman" w:hAnsi="Times New Roman" w:cs="Times New Roman"/>
                <w:bCs/>
                <w:sz w:val="18"/>
                <w:szCs w:val="18"/>
                <w:lang w:val="en-US"/>
              </w:rPr>
              <w:t>stavregion</w:t>
            </w:r>
            <w:r w:rsidRPr="00015B15">
              <w:rPr>
                <w:rFonts w:ascii="Times New Roman" w:eastAsia="Times New Roman" w:hAnsi="Times New Roman" w:cs="Times New Roman"/>
                <w:bCs/>
                <w:sz w:val="18"/>
                <w:szCs w:val="18"/>
              </w:rPr>
              <w:t>.ru,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(86554) 3-04-48</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http://gorononevinsk.ru</w:t>
            </w:r>
          </w:p>
        </w:tc>
      </w:tr>
      <w:tr w:rsidR="00015B15" w:rsidRPr="00015B15" w:rsidTr="002D2EC4">
        <w:trPr>
          <w:trHeight w:val="210"/>
        </w:trPr>
        <w:tc>
          <w:tcPr>
            <w:tcW w:w="14579" w:type="dxa"/>
            <w:gridSpan w:val="6"/>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Общеобразовательные учреждения города Невинномысска</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2.</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1 (далее – МБОУ СОШ № 1)</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357100, город Невинномысск,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улица Гагарина,  62 «а»</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БОУ СОШ № 1</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Божко  Наталья Викторовна</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sosh1.mou@yandex.ru</w:t>
            </w:r>
            <w:r w:rsidRPr="00015B15">
              <w:rPr>
                <w:rFonts w:ascii="Times New Roman" w:eastAsia="Times New Roman" w:hAnsi="Times New Roman" w:cs="Times New Roman"/>
                <w:bCs/>
                <w:sz w:val="18"/>
                <w:szCs w:val="18"/>
              </w:rPr>
              <w:br/>
            </w:r>
            <w:r w:rsidRPr="00015B15">
              <w:rPr>
                <w:rFonts w:ascii="Times New Roman" w:eastAsia="Times New Roman" w:hAnsi="Times New Roman" w:cs="Times New Roman"/>
                <w:sz w:val="18"/>
                <w:szCs w:val="18"/>
              </w:rPr>
              <w:t>3-58-81</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lang w:val="en-US"/>
              </w:rPr>
            </w:pPr>
            <w:r w:rsidRPr="00015B15">
              <w:rPr>
                <w:rFonts w:ascii="Times New Roman" w:eastAsia="Times New Roman" w:hAnsi="Times New Roman" w:cs="Times New Roman"/>
                <w:sz w:val="18"/>
                <w:szCs w:val="18"/>
              </w:rPr>
              <w:t>http://nevinka-school1.ru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2 (далее – МБОУ СОШ № 2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357101, город Невинномысск, улица Шевченко, 2</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2       г. Невинномысска, Маланин Максим Александрович</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bCs/>
                <w:sz w:val="18"/>
                <w:szCs w:val="18"/>
              </w:rPr>
              <w:t>school2nev1@mail.ru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5-93-60</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sz w:val="18"/>
                <w:szCs w:val="18"/>
              </w:rPr>
              <w:t>http;//sh2n.narod.ru/index.htm</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4.</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3 (далее – МБОУ СОШ № 3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357100, город Невинномысск, улица Ленина,107</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3       г. Невинномысска, Еврокатова Елена  Евгеньевна</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bCs/>
                <w:sz w:val="18"/>
                <w:szCs w:val="18"/>
              </w:rPr>
              <w:t>school-3nevinsk@list.ru</w:t>
            </w:r>
          </w:p>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sz w:val="18"/>
                <w:szCs w:val="18"/>
              </w:rPr>
              <w:t>3-41-56</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lang w:val="en-US"/>
              </w:rPr>
            </w:pPr>
            <w:r w:rsidRPr="00015B15">
              <w:rPr>
                <w:rFonts w:ascii="Times New Roman" w:eastAsia="Times New Roman" w:hAnsi="Times New Roman" w:cs="Times New Roman"/>
                <w:sz w:val="18"/>
                <w:szCs w:val="18"/>
              </w:rPr>
              <w:t>www.nev-school3.ru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5.</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Муниципальное бюджетное общеобразовательное учреждение средняя общеобразовательная школа № 5 имени Героя Советского Союза, </w:t>
            </w:r>
            <w:r w:rsidRPr="00015B15">
              <w:rPr>
                <w:rFonts w:ascii="Times New Roman" w:eastAsia="Times New Roman" w:hAnsi="Times New Roman" w:cs="Times New Roman"/>
                <w:sz w:val="18"/>
                <w:szCs w:val="18"/>
              </w:rPr>
              <w:lastRenderedPageBreak/>
              <w:t>Маршала Советского Союза Куликова В.Г. (далее – МБОУ СОШ № 5 имени Куликова В.Г.)</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357100, город Невинномысск, улица Кооперативная, 98</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5 имени Куликова В.Г.,</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Горбань Инна  Юрьевна</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nevschool5@yandex.ru</w:t>
            </w:r>
            <w:r w:rsidRPr="00015B15">
              <w:rPr>
                <w:rFonts w:ascii="Times New Roman" w:eastAsia="Times New Roman" w:hAnsi="Times New Roman" w:cs="Times New Roman"/>
                <w:bCs/>
                <w:sz w:val="18"/>
                <w:szCs w:val="18"/>
              </w:rPr>
              <w:br/>
            </w:r>
            <w:r w:rsidRPr="00015B15">
              <w:rPr>
                <w:rFonts w:ascii="Times New Roman" w:eastAsia="Times New Roman" w:hAnsi="Times New Roman" w:cs="Times New Roman"/>
                <w:sz w:val="18"/>
                <w:szCs w:val="18"/>
              </w:rPr>
              <w:t>3-59-62</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http://26204snevsosh5.edusite.ru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6.</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лицей № 6 (далее – МБОУ лицей  № 6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ind w:right="-108"/>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357108, город Невинномысск, Бульва. Мира, 9</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лицей  № 6      г. Невинномысска, Агаркова Марина Васильевна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bCs/>
                <w:sz w:val="18"/>
                <w:szCs w:val="18"/>
              </w:rPr>
              <w:t>icey6nev@yandex.ru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7-11-33</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http://sh6.nevinsk.ru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7 (далее – МБОУ СОШ № 7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357113, город Невинномысск,  улица Школьная, 52</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7        г. Невинномысска, Гусейн Ирина Леонидовна</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lang w:val="en-US"/>
              </w:rPr>
              <w:t>nev-school7@yandex.ru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7-17-24</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lang w:val="en-US"/>
              </w:rPr>
            </w:pPr>
            <w:r w:rsidRPr="00015B15">
              <w:rPr>
                <w:rFonts w:ascii="Times New Roman" w:eastAsia="Times New Roman" w:hAnsi="Times New Roman" w:cs="Times New Roman"/>
                <w:sz w:val="18"/>
                <w:szCs w:val="18"/>
              </w:rPr>
              <w:t>http://sh7.nevinsk.ru</w:t>
            </w:r>
          </w:p>
        </w:tc>
      </w:tr>
      <w:tr w:rsidR="00015B15" w:rsidRPr="00015B15" w:rsidTr="002D2EC4">
        <w:trPr>
          <w:trHeight w:val="750"/>
        </w:trPr>
        <w:tc>
          <w:tcPr>
            <w:tcW w:w="546" w:type="dxa"/>
            <w:vMerge w:val="restart"/>
            <w:tcBorders>
              <w:top w:val="single" w:sz="4" w:space="0" w:color="auto"/>
              <w:left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8.</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8 имени Героя Советского Союза Т.Н. Подгорного (далее – МБОУ СОШ № 8 г.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357112, город Невинномысск, улица 30 лет Победы,6</w:t>
            </w:r>
          </w:p>
        </w:tc>
        <w:tc>
          <w:tcPr>
            <w:tcW w:w="2694" w:type="dxa"/>
            <w:vMerge w:val="restart"/>
            <w:tcBorders>
              <w:top w:val="single" w:sz="4" w:space="0" w:color="auto"/>
              <w:left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8        г. Невинномысска, Рыжкина  Татьяна Александровна</w:t>
            </w:r>
          </w:p>
        </w:tc>
        <w:tc>
          <w:tcPr>
            <w:tcW w:w="2835" w:type="dxa"/>
            <w:vMerge w:val="restart"/>
            <w:tcBorders>
              <w:top w:val="single" w:sz="4" w:space="0" w:color="auto"/>
              <w:left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school8nevinka@mail.ru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7-89-89</w:t>
            </w:r>
          </w:p>
        </w:tc>
        <w:tc>
          <w:tcPr>
            <w:tcW w:w="2693" w:type="dxa"/>
            <w:vMerge w:val="restart"/>
            <w:tcBorders>
              <w:top w:val="single" w:sz="4" w:space="0" w:color="auto"/>
              <w:left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http://school8nevinka.edusite.ru</w:t>
            </w:r>
          </w:p>
        </w:tc>
      </w:tr>
      <w:tr w:rsidR="00015B15" w:rsidRPr="00015B15" w:rsidTr="002D2EC4">
        <w:trPr>
          <w:trHeight w:val="165"/>
        </w:trPr>
        <w:tc>
          <w:tcPr>
            <w:tcW w:w="546" w:type="dxa"/>
            <w:vMerge/>
            <w:tcBorders>
              <w:left w:val="single" w:sz="4" w:space="0" w:color="auto"/>
              <w:bottom w:val="single" w:sz="4" w:space="0" w:color="auto"/>
              <w:right w:val="single" w:sz="4" w:space="0" w:color="auto"/>
            </w:tcBorders>
            <w:vAlign w:val="center"/>
          </w:tcPr>
          <w:p w:rsidR="00015B15" w:rsidRPr="00015B15" w:rsidRDefault="00015B15" w:rsidP="00015B15">
            <w:pPr>
              <w:numPr>
                <w:ilvl w:val="0"/>
                <w:numId w:val="13"/>
              </w:numPr>
              <w:spacing w:after="0" w:line="240" w:lineRule="auto"/>
              <w:rPr>
                <w:rFonts w:ascii="Times New Roman" w:eastAsia="Times New Roman" w:hAnsi="Times New Roman" w:cs="Times New Roman"/>
                <w:sz w:val="18"/>
                <w:szCs w:val="18"/>
              </w:rPr>
            </w:pP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Филиал МБОУ СОШ № 8 г.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357111, город Невинномысск, улица Мичурина, дом 1</w:t>
            </w:r>
          </w:p>
        </w:tc>
        <w:tc>
          <w:tcPr>
            <w:tcW w:w="2694" w:type="dxa"/>
            <w:vMerge/>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vMerge/>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rPr>
            </w:pPr>
          </w:p>
        </w:tc>
        <w:tc>
          <w:tcPr>
            <w:tcW w:w="2693" w:type="dxa"/>
            <w:vMerge/>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9.</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гимназия № 9 (далее – МБОУ гимназия № 9)</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357112,город Невинномысск, улица Чайковского, 2«а»</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гимназия № 9</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Сверкунова Ольга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Александровна</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gimnazya9.nev@yandex.ru</w:t>
            </w:r>
          </w:p>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sz w:val="18"/>
                <w:szCs w:val="18"/>
              </w:rPr>
              <w:t>7-12-27</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http://sh9.nevinsk.ru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10.</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для детей и подростков, имеющих высокие интеллектуальные способности, гимназия № 10 ЛИК (далее – МБОУ гимназия     № 10 ЛИК г.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357108, город Невинномысск, улица. Менделеева, 16 а</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гимназия №10 ЛИК г.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Калкаев  Александр  Андреевич</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nfo@lik10.ru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7-15-92;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7-15-31</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http://lik10.ru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11.</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11 (далее – МБОУ СОШ № 11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357108, город Невинномысск, улица Менделеева,5 «а»</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11 города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Рябова Галина Ивановна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shdruzhba11@mail.ru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7-18-17;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7-12-17</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http://sh11.nevinsk.ru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12.</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Муниципальное бюджетное </w:t>
            </w:r>
            <w:r w:rsidRPr="00015B15">
              <w:rPr>
                <w:rFonts w:ascii="Times New Roman" w:eastAsia="Times New Roman" w:hAnsi="Times New Roman" w:cs="Times New Roman"/>
                <w:sz w:val="18"/>
                <w:szCs w:val="18"/>
              </w:rPr>
              <w:lastRenderedPageBreak/>
              <w:t>общеобразовательное учреждение средняя общеобразовательная школа № 12 (далее – МБОУ СОШ № 12 г.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 xml:space="preserve">357118, город Невинномысск, </w:t>
            </w:r>
            <w:r w:rsidRPr="00015B15">
              <w:rPr>
                <w:rFonts w:ascii="Times New Roman" w:eastAsia="Times New Roman" w:hAnsi="Times New Roman" w:cs="Times New Roman"/>
                <w:sz w:val="18"/>
                <w:szCs w:val="18"/>
              </w:rPr>
              <w:lastRenderedPageBreak/>
              <w:t>улица Северная, 9 «а»</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 xml:space="preserve">Директор МБОУ СОШ № 12          </w:t>
            </w:r>
            <w:r w:rsidRPr="00015B15">
              <w:rPr>
                <w:rFonts w:ascii="Times New Roman" w:eastAsia="Times New Roman" w:hAnsi="Times New Roman" w:cs="Times New Roman"/>
                <w:sz w:val="18"/>
                <w:szCs w:val="18"/>
              </w:rPr>
              <w:lastRenderedPageBreak/>
              <w:t>г.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Белякова Ирина  Владимировна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lastRenderedPageBreak/>
              <w:t>nevschool12@yandex.ru</w:t>
            </w:r>
            <w:r w:rsidRPr="00015B15">
              <w:rPr>
                <w:rFonts w:ascii="Times New Roman" w:eastAsia="Times New Roman" w:hAnsi="Times New Roman" w:cs="Times New Roman"/>
                <w:bCs/>
                <w:sz w:val="18"/>
                <w:szCs w:val="18"/>
              </w:rPr>
              <w:br/>
            </w:r>
            <w:r w:rsidRPr="00015B15">
              <w:rPr>
                <w:rFonts w:ascii="Times New Roman" w:eastAsia="Times New Roman" w:hAnsi="Times New Roman" w:cs="Times New Roman"/>
                <w:sz w:val="18"/>
                <w:szCs w:val="18"/>
              </w:rPr>
              <w:lastRenderedPageBreak/>
              <w:t>7-13-96</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http://sh12.nevinskru</w:t>
            </w:r>
            <w:r w:rsidRPr="00015B15">
              <w:rPr>
                <w:rFonts w:ascii="Times New Roman" w:eastAsia="Times New Roman" w:hAnsi="Times New Roman" w:cs="Times New Roman"/>
                <w:bCs/>
                <w:sz w:val="18"/>
                <w:szCs w:val="18"/>
              </w:rPr>
              <w:t xml:space="preserve">                    </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13.</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14 (далее – МБОУ СОШ № 14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357114, город Невинномысск, улица Луначарского, 28</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14 города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Кубрин Евгений Валентинович</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 xml:space="preserve">14-school@mail.ru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7-38-23</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http://sh-14nevinsk.narod.ru</w:t>
            </w:r>
          </w:p>
        </w:tc>
      </w:tr>
      <w:tr w:rsidR="00015B15" w:rsidRPr="000F377D"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14.</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15 (далее – МБОУ СОШ № 15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357118, город Невинномысск, улица Северная, 14</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15        г.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Мухоед Светлана Петровна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 xml:space="preserve">nev_sh_15@mail.ru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5-81-25</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lang w:val="en-US"/>
              </w:rPr>
            </w:pPr>
            <w:r w:rsidRPr="00015B15">
              <w:rPr>
                <w:rFonts w:ascii="Times New Roman" w:eastAsia="Times New Roman" w:hAnsi="Times New Roman" w:cs="Times New Roman"/>
                <w:sz w:val="18"/>
                <w:szCs w:val="18"/>
                <w:lang w:val="en-US"/>
              </w:rPr>
              <w:t>http://www.sh15. evinsk.ru</w:t>
            </w:r>
          </w:p>
        </w:tc>
      </w:tr>
      <w:tr w:rsidR="00015B15" w:rsidRPr="00015B15" w:rsidTr="002D2EC4">
        <w:tc>
          <w:tcPr>
            <w:tcW w:w="546" w:type="dxa"/>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15.</w:t>
            </w:r>
          </w:p>
        </w:tc>
        <w:tc>
          <w:tcPr>
            <w:tcW w:w="3260" w:type="dxa"/>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16 (далее – МБОУ СОШ № 16)</w:t>
            </w:r>
          </w:p>
        </w:tc>
        <w:tc>
          <w:tcPr>
            <w:tcW w:w="2551" w:type="dxa"/>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357106, город Невинномысск, улица Апанасенко, 82</w:t>
            </w:r>
          </w:p>
        </w:tc>
        <w:tc>
          <w:tcPr>
            <w:tcW w:w="2694" w:type="dxa"/>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16</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Александрова Татьяна Георгиевна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lang w:val="en-US"/>
              </w:rPr>
              <w:t>nevinka_school16@mail.ru</w:t>
            </w:r>
            <w:r w:rsidRPr="00015B15">
              <w:rPr>
                <w:rFonts w:ascii="Times New Roman" w:eastAsia="Times New Roman" w:hAnsi="Times New Roman" w:cs="Times New Roman"/>
                <w:bCs/>
                <w:sz w:val="18"/>
                <w:szCs w:val="18"/>
              </w:rPr>
              <w:br/>
            </w:r>
            <w:r w:rsidRPr="00015B15">
              <w:rPr>
                <w:rFonts w:ascii="Times New Roman" w:eastAsia="Times New Roman" w:hAnsi="Times New Roman" w:cs="Times New Roman"/>
                <w:sz w:val="18"/>
                <w:szCs w:val="18"/>
              </w:rPr>
              <w:t>7-51-05</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7-52-93</w:t>
            </w:r>
          </w:p>
        </w:tc>
        <w:tc>
          <w:tcPr>
            <w:tcW w:w="2693" w:type="dxa"/>
            <w:tcBorders>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http://sh16.nevinskru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16.</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18 с углубленным изучением отдельных предметов (далее – МБОУ СОШ № 18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357100, город Невинномысск, улица Гагарина, 53 «б»</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18 города Невинномысска, Макаренко Оксана  Александровна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lang w:val="en-US"/>
              </w:rPr>
            </w:pPr>
            <w:r w:rsidRPr="00015B15">
              <w:rPr>
                <w:rFonts w:ascii="Times New Roman" w:eastAsia="Times New Roman" w:hAnsi="Times New Roman" w:cs="Times New Roman"/>
                <w:bCs/>
                <w:sz w:val="18"/>
                <w:szCs w:val="18"/>
                <w:lang w:val="en-US"/>
              </w:rPr>
              <w:t xml:space="preserve">nevsosh18@yandex.ru </w:t>
            </w:r>
          </w:p>
          <w:p w:rsidR="00015B15" w:rsidRPr="00015B15" w:rsidRDefault="00015B15" w:rsidP="00015B15">
            <w:pPr>
              <w:spacing w:after="0" w:line="240" w:lineRule="auto"/>
              <w:jc w:val="both"/>
              <w:rPr>
                <w:rFonts w:ascii="Times New Roman" w:eastAsia="Times New Roman" w:hAnsi="Times New Roman" w:cs="Times New Roman"/>
                <w:bCs/>
                <w:sz w:val="18"/>
                <w:szCs w:val="18"/>
                <w:lang w:val="en-US"/>
              </w:rPr>
            </w:pPr>
            <w:r w:rsidRPr="00015B15">
              <w:rPr>
                <w:rFonts w:ascii="Times New Roman" w:eastAsia="Times New Roman" w:hAnsi="Times New Roman" w:cs="Times New Roman"/>
                <w:bCs/>
                <w:sz w:val="18"/>
                <w:szCs w:val="18"/>
                <w:lang w:val="en-US"/>
              </w:rPr>
              <w:t>3-54-20</w:t>
            </w:r>
          </w:p>
          <w:p w:rsidR="00015B15" w:rsidRPr="00015B15" w:rsidRDefault="00015B15" w:rsidP="00015B15">
            <w:pPr>
              <w:spacing w:after="0" w:line="240" w:lineRule="auto"/>
              <w:jc w:val="both"/>
              <w:rPr>
                <w:rFonts w:ascii="Times New Roman" w:eastAsia="Times New Roman" w:hAnsi="Times New Roman" w:cs="Times New Roman"/>
                <w:bCs/>
                <w:sz w:val="18"/>
                <w:szCs w:val="18"/>
                <w:lang w:val="en-US"/>
              </w:rPr>
            </w:pPr>
            <w:r w:rsidRPr="00015B15">
              <w:rPr>
                <w:rFonts w:ascii="Times New Roman" w:eastAsia="Times New Roman" w:hAnsi="Times New Roman" w:cs="Times New Roman"/>
                <w:bCs/>
                <w:sz w:val="18"/>
                <w:szCs w:val="18"/>
                <w:lang w:val="en-US"/>
              </w:rPr>
              <w:t>3-67-59</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http://sh18.nevinskru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17.</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средняя общеобразовательная школа № 20 (далее – МБОУ СОШ № 20 города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357115, город Невинномысск, улица Калинина, 159</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МБОУ СОШ № 20 города Невинномысска,</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Ткачева Елена Анатольевна</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 xml:space="preserve">ya.mousosh20@yandex.ru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5-69-98</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http://sh20.nevinskru</w:t>
            </w:r>
          </w:p>
        </w:tc>
      </w:tr>
      <w:tr w:rsidR="00015B15" w:rsidRPr="000F377D"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18.</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общеобразовательное учреждение Лицей № 1 (далее – МБОУ лицей № 1)</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357108, город Невинномысск, улица Менделеева, 28 «б»</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Директор МБОУ лицей № 1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Винтизенко Анна Михайловна</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bCs/>
                <w:sz w:val="18"/>
                <w:szCs w:val="18"/>
              </w:rPr>
              <w:t>liceum-1.moy@list.ru</w:t>
            </w:r>
            <w:r w:rsidRPr="00015B15">
              <w:rPr>
                <w:rFonts w:ascii="Times New Roman" w:eastAsia="Times New Roman" w:hAnsi="Times New Roman" w:cs="Times New Roman"/>
                <w:bCs/>
                <w:sz w:val="18"/>
                <w:szCs w:val="18"/>
              </w:rPr>
              <w:br/>
            </w:r>
            <w:r w:rsidRPr="00015B15">
              <w:rPr>
                <w:rFonts w:ascii="Times New Roman" w:eastAsia="Times New Roman" w:hAnsi="Times New Roman" w:cs="Times New Roman"/>
                <w:sz w:val="18"/>
                <w:szCs w:val="18"/>
              </w:rPr>
              <w:t>7-11-26</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lang w:val="en-US"/>
              </w:rPr>
            </w:pPr>
            <w:r w:rsidRPr="00015B15">
              <w:rPr>
                <w:rFonts w:ascii="Times New Roman" w:eastAsia="Times New Roman" w:hAnsi="Times New Roman" w:cs="Times New Roman"/>
                <w:sz w:val="18"/>
                <w:szCs w:val="18"/>
                <w:lang w:val="en-US"/>
              </w:rPr>
              <w:t>http://mboy-liceum 1.org.ru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19.</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учреждение дополнительного образования «Дворец детского творчества» (далее – МБУ ДО «ДДТ» г. Невинномысска)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357100, город Невинномысск, улица  Гагарина, 114</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МБУ ДО «ДДТ»        г. Невинномысска, Пегова Александра Викторовна</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cdt-gorodmasterov@yandex.ru </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9-54-82</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cdt.nevinsk.ru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20.</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Муниципальное бюджетное учреждение дополнительного </w:t>
            </w:r>
            <w:r w:rsidRPr="00015B15">
              <w:rPr>
                <w:rFonts w:ascii="Times New Roman" w:eastAsia="Times New Roman" w:hAnsi="Times New Roman" w:cs="Times New Roman"/>
                <w:sz w:val="18"/>
                <w:szCs w:val="18"/>
              </w:rPr>
              <w:lastRenderedPageBreak/>
              <w:t>образования детско-юношеская спортивная школа «Шерстяник» (далее – МБУ ДО ДЮСШ «Шерстяник»)</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357101, город Невинномысск, улица Маяковского, 9</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Директор МБУ ДО ДЮСШ «Шерстяник», Вилков Евгений  </w:t>
            </w:r>
            <w:r w:rsidRPr="00015B15">
              <w:rPr>
                <w:rFonts w:ascii="Times New Roman" w:eastAsia="Times New Roman" w:hAnsi="Times New Roman" w:cs="Times New Roman"/>
                <w:sz w:val="18"/>
                <w:szCs w:val="18"/>
              </w:rPr>
              <w:lastRenderedPageBreak/>
              <w:t>Евгеньевич</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nev-wool@yandex.ru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42-3-62</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https://sherstyanik.stv.sportsng.ru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lastRenderedPageBreak/>
              <w:t>21.</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учреждение дополнительного образования «Детско-юношеская спортивная школа № 1 (далее – МБУ ДО «ДЮСШ№1»)</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357108, город Невинномысск, улица Менделеева, 26 «а»</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МБУ ДО «ДЮСШ №1», Букреев Глеб Вячеславович</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mou-dod-sport@mail.ru</w:t>
            </w:r>
          </w:p>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7-19-30</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http://dush-1nevnik.ru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22.</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учреждение дополнительного образования детско-юношеская спортивная школа «Рекорд» (далее – МБУ ДО ДЮСШ «Рекорд»)</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357112, город Невинномысск, переулок Клубный, 4 «а»</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Директор МБУ ДО ДЮСШ «Рекорд», Казначеев Геннадий  Иванович</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olimpietz.nevinomyssk@yandex.ru</w:t>
            </w:r>
            <w:r w:rsidRPr="00015B15">
              <w:rPr>
                <w:rFonts w:ascii="Times New Roman" w:eastAsia="Times New Roman" w:hAnsi="Times New Roman" w:cs="Times New Roman"/>
                <w:sz w:val="18"/>
                <w:szCs w:val="18"/>
              </w:rPr>
              <w:br/>
              <w:t>7-81-88</w:t>
            </w:r>
          </w:p>
          <w:p w:rsidR="00015B15" w:rsidRPr="00015B15" w:rsidRDefault="00015B15" w:rsidP="00015B15">
            <w:pPr>
              <w:spacing w:after="0" w:line="240" w:lineRule="auto"/>
              <w:jc w:val="both"/>
              <w:rPr>
                <w:rFonts w:ascii="Times New Roman" w:eastAsia="Times New Roman" w:hAnsi="Times New Roman" w:cs="Times New Roman"/>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https://rekord-nevinsk.stv.sportsng.ru</w:t>
            </w:r>
          </w:p>
        </w:tc>
      </w:tr>
      <w:tr w:rsidR="00015B15" w:rsidRPr="00015B15" w:rsidTr="002D2EC4">
        <w:tc>
          <w:tcPr>
            <w:tcW w:w="546"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center"/>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23.</w:t>
            </w:r>
          </w:p>
        </w:tc>
        <w:tc>
          <w:tcPr>
            <w:tcW w:w="3260"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Муниципальное бюджетное учреждение дополнительного образования детский оздоровительно-образовательный (профильный) центр «Гренада» (далее – МБУ ДО ДООЦ «ГРЕНАДА»)</w:t>
            </w:r>
          </w:p>
        </w:tc>
        <w:tc>
          <w:tcPr>
            <w:tcW w:w="2551"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357022, Кочубеевский район,  хутор Новозеленчукский,                     улица Лесная</w:t>
            </w:r>
          </w:p>
        </w:tc>
        <w:tc>
          <w:tcPr>
            <w:tcW w:w="2694"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rPr>
            </w:pPr>
            <w:r w:rsidRPr="00015B15">
              <w:rPr>
                <w:rFonts w:ascii="Times New Roman" w:eastAsia="Times New Roman" w:hAnsi="Times New Roman" w:cs="Times New Roman"/>
                <w:sz w:val="18"/>
                <w:szCs w:val="18"/>
              </w:rPr>
              <w:t xml:space="preserve">Директор МБУ ДО ДООЦ «ГРЕНАДА»,  </w:t>
            </w:r>
            <w:r w:rsidRPr="00015B15">
              <w:rPr>
                <w:rFonts w:ascii="Times New Roman" w:eastAsia="Times New Roman" w:hAnsi="Times New Roman" w:cs="Times New Roman"/>
                <w:bCs/>
                <w:sz w:val="18"/>
                <w:szCs w:val="18"/>
                <w:bdr w:val="none" w:sz="0" w:space="0" w:color="auto" w:frame="1"/>
                <w:shd w:val="clear" w:color="auto" w:fill="FFFFFF"/>
              </w:rPr>
              <w:t>Кимберг Сергей Владимирович</w:t>
            </w:r>
          </w:p>
        </w:tc>
        <w:tc>
          <w:tcPr>
            <w:tcW w:w="2835"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sz w:val="18"/>
                <w:szCs w:val="18"/>
                <w:shd w:val="clear" w:color="auto" w:fill="FFFFFF"/>
              </w:rPr>
            </w:pPr>
            <w:r w:rsidRPr="00015B15">
              <w:rPr>
                <w:rFonts w:ascii="Times New Roman" w:eastAsia="Times New Roman" w:hAnsi="Times New Roman" w:cs="Times New Roman"/>
                <w:sz w:val="18"/>
                <w:szCs w:val="18"/>
              </w:rPr>
              <w:t>nev-grenada@yandex.ru</w:t>
            </w:r>
          </w:p>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sz w:val="18"/>
                <w:szCs w:val="18"/>
                <w:shd w:val="clear" w:color="auto" w:fill="FFFFFF"/>
              </w:rPr>
              <w:t>+79886276427</w:t>
            </w:r>
          </w:p>
        </w:tc>
        <w:tc>
          <w:tcPr>
            <w:tcW w:w="2693" w:type="dxa"/>
            <w:tcBorders>
              <w:top w:val="single" w:sz="4" w:space="0" w:color="auto"/>
              <w:left w:val="single" w:sz="4" w:space="0" w:color="auto"/>
              <w:bottom w:val="single" w:sz="4" w:space="0" w:color="auto"/>
              <w:right w:val="single" w:sz="4" w:space="0" w:color="auto"/>
            </w:tcBorders>
            <w:vAlign w:val="center"/>
          </w:tcPr>
          <w:p w:rsidR="00015B15" w:rsidRPr="00015B15" w:rsidRDefault="00015B15" w:rsidP="00015B15">
            <w:pPr>
              <w:spacing w:after="0" w:line="240" w:lineRule="auto"/>
              <w:jc w:val="both"/>
              <w:rPr>
                <w:rFonts w:ascii="Times New Roman" w:eastAsia="Times New Roman" w:hAnsi="Times New Roman" w:cs="Times New Roman"/>
                <w:bCs/>
                <w:sz w:val="18"/>
                <w:szCs w:val="18"/>
              </w:rPr>
            </w:pPr>
            <w:r w:rsidRPr="00015B15">
              <w:rPr>
                <w:rFonts w:ascii="Times New Roman" w:eastAsia="Times New Roman" w:hAnsi="Times New Roman" w:cs="Times New Roman"/>
                <w:bCs/>
                <w:sz w:val="18"/>
                <w:szCs w:val="18"/>
              </w:rPr>
              <w:t>http://лагерь-гренада.рф</w:t>
            </w:r>
          </w:p>
        </w:tc>
      </w:tr>
    </w:tbl>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6D4857" w:rsidRDefault="006D4857" w:rsidP="00015B15">
      <w:pPr>
        <w:spacing w:after="0" w:line="240" w:lineRule="exact"/>
        <w:ind w:left="4820"/>
        <w:jc w:val="center"/>
        <w:rPr>
          <w:rFonts w:ascii="Times New Roman" w:eastAsia="Times New Roman" w:hAnsi="Times New Roman" w:cs="Times New Roman"/>
          <w:sz w:val="28"/>
          <w:szCs w:val="28"/>
        </w:rPr>
        <w:sectPr w:rsidR="006D4857" w:rsidSect="006D4857">
          <w:headerReference w:type="default" r:id="rId15"/>
          <w:pgSz w:w="16838" w:h="11906" w:orient="landscape"/>
          <w:pgMar w:top="567" w:right="1134" w:bottom="1985" w:left="1418" w:header="709" w:footer="709" w:gutter="0"/>
          <w:cols w:space="708"/>
          <w:titlePg/>
          <w:docGrid w:linePitch="360"/>
        </w:sectPr>
      </w:pPr>
    </w:p>
    <w:p w:rsidR="00015B15" w:rsidRPr="00015B15" w:rsidRDefault="00015B15" w:rsidP="00015B15">
      <w:pPr>
        <w:spacing w:after="0" w:line="240" w:lineRule="exact"/>
        <w:ind w:left="4820"/>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Приложение 2</w:t>
      </w:r>
    </w:p>
    <w:p w:rsidR="00015B15" w:rsidRPr="00015B15" w:rsidRDefault="00015B15" w:rsidP="00015B15">
      <w:pPr>
        <w:spacing w:after="0" w:line="240" w:lineRule="exact"/>
        <w:ind w:left="4820"/>
        <w:jc w:val="center"/>
        <w:rPr>
          <w:rFonts w:ascii="Times New Roman" w:eastAsia="Times New Roman" w:hAnsi="Times New Roman" w:cs="Times New Roman"/>
          <w:spacing w:val="2"/>
          <w:sz w:val="28"/>
          <w:szCs w:val="28"/>
        </w:rPr>
      </w:pPr>
      <w:r w:rsidRPr="00015B15">
        <w:rPr>
          <w:rFonts w:ascii="Times New Roman" w:eastAsia="Times New Roman" w:hAnsi="Times New Roman" w:cs="Times New Roman"/>
          <w:spacing w:val="2"/>
          <w:sz w:val="28"/>
          <w:szCs w:val="28"/>
        </w:rPr>
        <w:t xml:space="preserve">к </w:t>
      </w:r>
      <w:hyperlink r:id="rId16" w:anchor="sub_1000#sub_1000" w:history="1">
        <w:r w:rsidRPr="00015B15">
          <w:rPr>
            <w:rFonts w:ascii="Times New Roman" w:eastAsia="Times New Roman" w:hAnsi="Times New Roman" w:cs="Times New Roman"/>
            <w:spacing w:val="2"/>
            <w:sz w:val="28"/>
            <w:szCs w:val="28"/>
          </w:rPr>
          <w:t>административному регламенту</w:t>
        </w:r>
      </w:hyperlink>
      <w:r w:rsidRPr="00015B15">
        <w:rPr>
          <w:rFonts w:ascii="Times New Roman" w:eastAsia="Times New Roman" w:hAnsi="Times New Roman" w:cs="Times New Roman"/>
          <w:spacing w:val="2"/>
          <w:sz w:val="28"/>
          <w:szCs w:val="28"/>
        </w:rPr>
        <w:t xml:space="preserve"> предоставления муниципальной услуги по  </w:t>
      </w:r>
      <w:r w:rsidRPr="00015B15">
        <w:rPr>
          <w:rFonts w:ascii="Times New Roman" w:eastAsia="Times New Roman" w:hAnsi="Times New Roman" w:cs="Times New Roman"/>
          <w:sz w:val="28"/>
          <w:szCs w:val="28"/>
        </w:rPr>
        <w:t>зачислению в общеобразовательные учреждения и учреждения дополнительного образования города Невинномысска</w:t>
      </w:r>
    </w:p>
    <w:p w:rsidR="00015B15" w:rsidRPr="00015B15" w:rsidRDefault="00015B15" w:rsidP="00015B15">
      <w:pPr>
        <w:spacing w:after="0" w:line="240" w:lineRule="exact"/>
        <w:ind w:left="3969"/>
        <w:jc w:val="both"/>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jc w:val="center"/>
        <w:rPr>
          <w:rFonts w:ascii="Times New Roman" w:eastAsia="Times New Roman" w:hAnsi="Times New Roman" w:cs="Arial"/>
          <w:sz w:val="28"/>
          <w:szCs w:val="28"/>
        </w:rPr>
      </w:pPr>
    </w:p>
    <w:p w:rsidR="00015B15" w:rsidRPr="00015B15" w:rsidRDefault="00015B15" w:rsidP="00015B15">
      <w:pPr>
        <w:widowControl w:val="0"/>
        <w:autoSpaceDE w:val="0"/>
        <w:autoSpaceDN w:val="0"/>
        <w:adjustRightInd w:val="0"/>
        <w:spacing w:after="0" w:line="240" w:lineRule="auto"/>
        <w:jc w:val="center"/>
        <w:rPr>
          <w:rFonts w:ascii="Times New Roman" w:eastAsia="Times New Roman" w:hAnsi="Times New Roman" w:cs="Arial"/>
          <w:sz w:val="28"/>
          <w:szCs w:val="28"/>
        </w:rPr>
      </w:pPr>
      <w:r w:rsidRPr="00015B15">
        <w:rPr>
          <w:rFonts w:ascii="Times New Roman" w:eastAsia="Times New Roman" w:hAnsi="Times New Roman" w:cs="Arial"/>
          <w:sz w:val="28"/>
          <w:szCs w:val="28"/>
        </w:rPr>
        <w:t>БЛОК - СХЕМА</w:t>
      </w:r>
    </w:p>
    <w:p w:rsidR="00015B15" w:rsidRPr="00015B15" w:rsidRDefault="00015B15" w:rsidP="00015B15">
      <w:pPr>
        <w:spacing w:after="0" w:line="240" w:lineRule="exact"/>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предоставления муниципальной услуги по зачислению в общеобразовательные учреждения и учреждения дополнительного образования города Невинномысска</w:t>
      </w:r>
    </w:p>
    <w:p w:rsidR="00015B15" w:rsidRPr="00015B15" w:rsidRDefault="00015B15" w:rsidP="00015B15">
      <w:pPr>
        <w:spacing w:after="0" w:line="240" w:lineRule="exact"/>
        <w:jc w:val="center"/>
        <w:rPr>
          <w:rFonts w:ascii="Times New Roman" w:eastAsia="Times New Roman" w:hAnsi="Times New Roman" w:cs="Times New Roman"/>
          <w:sz w:val="28"/>
          <w:szCs w:val="28"/>
        </w:rPr>
      </w:pPr>
    </w:p>
    <w:tbl>
      <w:tblPr>
        <w:tblStyle w:val="af3"/>
        <w:tblW w:w="9498" w:type="dxa"/>
        <w:tblInd w:w="-147" w:type="dxa"/>
        <w:tblLook w:val="04A0" w:firstRow="1" w:lastRow="0" w:firstColumn="1" w:lastColumn="0" w:noHBand="0" w:noVBand="1"/>
      </w:tblPr>
      <w:tblGrid>
        <w:gridCol w:w="9498"/>
      </w:tblGrid>
      <w:tr w:rsidR="00015B15" w:rsidRPr="00015B15" w:rsidTr="002D2EC4">
        <w:tc>
          <w:tcPr>
            <w:tcW w:w="9498" w:type="dxa"/>
          </w:tcPr>
          <w:p w:rsidR="00015B15" w:rsidRPr="00015B15" w:rsidRDefault="00015B15" w:rsidP="00015B15">
            <w:pPr>
              <w:spacing w:line="240" w:lineRule="exact"/>
              <w:jc w:val="center"/>
              <w:rPr>
                <w:rFonts w:ascii="Times New Roman" w:eastAsia="Times New Roman" w:hAnsi="Times New Roman" w:cs="Times New Roman"/>
              </w:rPr>
            </w:pPr>
          </w:p>
          <w:p w:rsidR="00015B15" w:rsidRPr="00015B15" w:rsidRDefault="00015B15" w:rsidP="00015B15">
            <w:pPr>
              <w:spacing w:line="240" w:lineRule="exact"/>
              <w:jc w:val="center"/>
              <w:rPr>
                <w:rFonts w:ascii="Times New Roman" w:eastAsia="Times New Roman" w:hAnsi="Times New Roman" w:cs="Times New Roman"/>
              </w:rPr>
            </w:pPr>
            <w:r w:rsidRPr="00015B15">
              <w:rPr>
                <w:rFonts w:ascii="Times New Roman" w:eastAsia="Times New Roman" w:hAnsi="Times New Roman" w:cs="Times New Roman"/>
              </w:rPr>
              <w:t>Консультирование заявителей о порядке предоставления муниципальной услуги</w:t>
            </w:r>
          </w:p>
          <w:p w:rsidR="00015B15" w:rsidRPr="00015B15" w:rsidRDefault="00015B15" w:rsidP="00015B15">
            <w:pPr>
              <w:spacing w:line="240" w:lineRule="exact"/>
              <w:jc w:val="center"/>
              <w:rPr>
                <w:rFonts w:ascii="Times New Roman" w:eastAsia="Times New Roman" w:hAnsi="Times New Roman" w:cs="Times New Roman"/>
              </w:rPr>
            </w:pPr>
          </w:p>
        </w:tc>
      </w:tr>
    </w:tbl>
    <w:p w:rsidR="00015B15" w:rsidRPr="00015B15" w:rsidRDefault="00015B15" w:rsidP="00015B15">
      <w:pPr>
        <w:spacing w:after="0" w:line="240" w:lineRule="exact"/>
        <w:jc w:val="center"/>
        <w:rPr>
          <w:rFonts w:ascii="Times New Roman" w:eastAsia="Times New Roman" w:hAnsi="Times New Roman" w:cs="Times New Roman"/>
        </w:rPr>
      </w:pPr>
      <w:r>
        <w:rPr>
          <w:rFonts w:ascii="Times New Roman" w:hAnsi="Times New Roman" w:cs="Times New Roman"/>
          <w:noProof/>
        </w:rPr>
        <mc:AlternateContent>
          <mc:Choice Requires="wps">
            <w:drawing>
              <wp:anchor distT="0" distB="0" distL="114299" distR="114299" simplePos="0" relativeHeight="251661312" behindDoc="0" locked="0" layoutInCell="1" allowOverlap="1" wp14:anchorId="5D5EF521" wp14:editId="1EEED406">
                <wp:simplePos x="0" y="0"/>
                <wp:positionH relativeFrom="column">
                  <wp:posOffset>2949574</wp:posOffset>
                </wp:positionH>
                <wp:positionV relativeFrom="paragraph">
                  <wp:posOffset>49530</wp:posOffset>
                </wp:positionV>
                <wp:extent cx="0" cy="314325"/>
                <wp:effectExtent l="76200" t="0" r="76200" b="47625"/>
                <wp:wrapNone/>
                <wp:docPr id="20"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32AED642" id="_x0000_t32" coordsize="21600,21600" o:spt="32" o:oned="t" path="m,l21600,21600e" filled="f">
                <v:path arrowok="t" fillok="f" o:connecttype="none"/>
                <o:lock v:ext="edit" shapetype="t"/>
              </v:shapetype>
              <v:shape id="Прямая со стрелкой 3" o:spid="_x0000_s1026" type="#_x0000_t32" style="position:absolute;margin-left:232.25pt;margin-top:3.9pt;width:0;height:24.7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">
                <v:stroke endarrow="block"/>
                <o:lock v:ext="edit" shapetype="f"/>
              </v:shape>
            </w:pict>
          </mc:Fallback>
        </mc:AlternateContent>
      </w:r>
    </w:p>
    <w:p w:rsidR="00015B15" w:rsidRPr="00015B15" w:rsidRDefault="00015B15" w:rsidP="00015B15">
      <w:pPr>
        <w:spacing w:after="0" w:line="240" w:lineRule="exact"/>
        <w:rPr>
          <w:rFonts w:ascii="Times New Roman" w:eastAsia="Times New Roman" w:hAnsi="Times New Roman" w:cs="Times New Roman"/>
        </w:rPr>
      </w:pPr>
    </w:p>
    <w:p w:rsidR="00015B15" w:rsidRPr="00015B15" w:rsidRDefault="00015B15" w:rsidP="00015B15">
      <w:pPr>
        <w:spacing w:after="0" w:line="240" w:lineRule="exact"/>
        <w:rPr>
          <w:rFonts w:ascii="Times New Roman" w:eastAsia="Times New Roman" w:hAnsi="Times New Roman" w:cs="Times New Roman"/>
        </w:rPr>
      </w:pPr>
    </w:p>
    <w:tbl>
      <w:tblPr>
        <w:tblStyle w:val="af3"/>
        <w:tblW w:w="0" w:type="auto"/>
        <w:jc w:val="center"/>
        <w:tblLook w:val="04A0" w:firstRow="1" w:lastRow="0" w:firstColumn="1" w:lastColumn="0" w:noHBand="0" w:noVBand="1"/>
      </w:tblPr>
      <w:tblGrid>
        <w:gridCol w:w="9486"/>
      </w:tblGrid>
      <w:tr w:rsidR="00015B15" w:rsidRPr="00015B15" w:rsidTr="002D2EC4">
        <w:trPr>
          <w:trHeight w:val="678"/>
          <w:jc w:val="center"/>
        </w:trPr>
        <w:tc>
          <w:tcPr>
            <w:tcW w:w="9486" w:type="dxa"/>
            <w:vAlign w:val="center"/>
          </w:tcPr>
          <w:p w:rsidR="00015B15" w:rsidRPr="00015B15" w:rsidRDefault="00015B15" w:rsidP="00015B15">
            <w:pPr>
              <w:spacing w:line="240" w:lineRule="exact"/>
              <w:jc w:val="center"/>
              <w:rPr>
                <w:rFonts w:ascii="Times New Roman" w:eastAsia="Times New Roman" w:hAnsi="Times New Roman" w:cs="Times New Roman"/>
              </w:rPr>
            </w:pPr>
            <w:r w:rsidRPr="00015B15">
              <w:rPr>
                <w:rFonts w:ascii="Times New Roman" w:eastAsia="Times New Roman" w:hAnsi="Times New Roman" w:cs="Times New Roman"/>
              </w:rPr>
              <w:t>Прием и регистрация заявления о зачислении в ОУ или УДО и документов о предоставлении муниципальной услуги</w:t>
            </w:r>
          </w:p>
        </w:tc>
      </w:tr>
    </w:tbl>
    <w:p w:rsidR="00015B15" w:rsidRPr="00015B15" w:rsidRDefault="00015B15" w:rsidP="00015B15">
      <w:pPr>
        <w:spacing w:after="0" w:line="240" w:lineRule="exact"/>
        <w:rPr>
          <w:rFonts w:ascii="Times New Roman" w:eastAsia="Times New Roman" w:hAnsi="Times New Roman" w:cs="Times New Roman"/>
        </w:rPr>
      </w:pPr>
      <w:r>
        <w:rPr>
          <w:rFonts w:ascii="Times New Roman" w:hAnsi="Times New Roman" w:cs="Times New Roman"/>
          <w:noProof/>
        </w:rPr>
        <mc:AlternateContent>
          <mc:Choice Requires="wps">
            <w:drawing>
              <wp:anchor distT="0" distB="0" distL="114299" distR="114299" simplePos="0" relativeHeight="251662336" behindDoc="0" locked="0" layoutInCell="1" allowOverlap="1" wp14:anchorId="4B48A646" wp14:editId="3D1F98D5">
                <wp:simplePos x="0" y="0"/>
                <wp:positionH relativeFrom="margin">
                  <wp:posOffset>2960369</wp:posOffset>
                </wp:positionH>
                <wp:positionV relativeFrom="paragraph">
                  <wp:posOffset>17780</wp:posOffset>
                </wp:positionV>
                <wp:extent cx="0" cy="352425"/>
                <wp:effectExtent l="76200" t="0" r="76200" b="47625"/>
                <wp:wrapNone/>
                <wp:docPr id="19"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242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B55804" id="Прямая со стрелкой 4" o:spid="_x0000_s1026" type="#_x0000_t32" style="position:absolute;margin-left:233.1pt;margin-top:1.4pt;width:0;height:27.75pt;z-index:25166233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">
                <v:stroke endarrow="block"/>
                <o:lock v:ext="edit" shapetype="f"/>
                <w10:wrap anchorx="margin"/>
              </v:shape>
            </w:pict>
          </mc:Fallback>
        </mc:AlternateContent>
      </w:r>
    </w:p>
    <w:p w:rsidR="00015B15" w:rsidRPr="00015B15" w:rsidRDefault="00015B15" w:rsidP="00015B15">
      <w:pPr>
        <w:spacing w:after="0" w:line="240" w:lineRule="exact"/>
        <w:rPr>
          <w:rFonts w:ascii="Times New Roman" w:eastAsia="Times New Roman" w:hAnsi="Times New Roman" w:cs="Times New Roman"/>
        </w:rPr>
      </w:pPr>
    </w:p>
    <w:p w:rsidR="00015B15" w:rsidRPr="00015B15" w:rsidRDefault="00015B15" w:rsidP="00015B15">
      <w:pPr>
        <w:spacing w:after="0" w:line="240" w:lineRule="exact"/>
        <w:rPr>
          <w:rFonts w:ascii="Times New Roman" w:eastAsia="Times New Roman" w:hAnsi="Times New Roman" w:cs="Times New Roman"/>
        </w:rPr>
      </w:pPr>
    </w:p>
    <w:tbl>
      <w:tblPr>
        <w:tblStyle w:val="af3"/>
        <w:tblW w:w="0" w:type="auto"/>
        <w:tblInd w:w="-147" w:type="dxa"/>
        <w:tblLook w:val="04A0" w:firstRow="1" w:lastRow="0" w:firstColumn="1" w:lastColumn="0" w:noHBand="0" w:noVBand="1"/>
      </w:tblPr>
      <w:tblGrid>
        <w:gridCol w:w="9491"/>
      </w:tblGrid>
      <w:tr w:rsidR="00015B15" w:rsidRPr="00015B15" w:rsidTr="002D2EC4">
        <w:tc>
          <w:tcPr>
            <w:tcW w:w="9491" w:type="dxa"/>
          </w:tcPr>
          <w:p w:rsidR="00015B15" w:rsidRPr="00015B15" w:rsidRDefault="00015B15" w:rsidP="00015B15">
            <w:pPr>
              <w:spacing w:line="240" w:lineRule="exact"/>
              <w:jc w:val="center"/>
              <w:rPr>
                <w:rFonts w:ascii="Times New Roman" w:eastAsia="Times New Roman" w:hAnsi="Times New Roman" w:cs="Times New Roman"/>
              </w:rPr>
            </w:pPr>
          </w:p>
          <w:p w:rsidR="00015B15" w:rsidRPr="00015B15" w:rsidRDefault="00015B15" w:rsidP="00015B15">
            <w:pPr>
              <w:spacing w:line="240" w:lineRule="exact"/>
              <w:jc w:val="center"/>
              <w:rPr>
                <w:rFonts w:ascii="Times New Roman" w:eastAsia="Times New Roman" w:hAnsi="Times New Roman" w:cs="Times New Roman"/>
              </w:rPr>
            </w:pPr>
            <w:r w:rsidRPr="00015B15">
              <w:rPr>
                <w:rFonts w:ascii="Times New Roman" w:eastAsia="Times New Roman" w:hAnsi="Times New Roman" w:cs="Times New Roman"/>
              </w:rPr>
              <w:t>Рассмотрение заявления о зачислении в ОУ или УДО и представленных документов для предоставления муниципальной услуги</w:t>
            </w:r>
          </w:p>
          <w:p w:rsidR="00015B15" w:rsidRPr="00015B15" w:rsidRDefault="00015B15" w:rsidP="00015B15">
            <w:pPr>
              <w:spacing w:line="240" w:lineRule="exact"/>
              <w:jc w:val="center"/>
              <w:rPr>
                <w:rFonts w:ascii="Times New Roman" w:eastAsia="Times New Roman" w:hAnsi="Times New Roman" w:cs="Times New Roman"/>
              </w:rPr>
            </w:pPr>
          </w:p>
        </w:tc>
      </w:tr>
    </w:tbl>
    <w:p w:rsidR="00015B15" w:rsidRPr="00015B15" w:rsidRDefault="00015B15" w:rsidP="00015B15">
      <w:pPr>
        <w:spacing w:after="0" w:line="240" w:lineRule="exact"/>
        <w:jc w:val="center"/>
        <w:rPr>
          <w:rFonts w:ascii="Times New Roman" w:eastAsia="Times New Roman" w:hAnsi="Times New Roman" w:cs="Times New Roman"/>
        </w:rPr>
      </w:pPr>
      <w:r>
        <w:rPr>
          <w:rFonts w:ascii="Times New Roman" w:hAnsi="Times New Roman" w:cs="Times New Roman"/>
          <w:noProof/>
        </w:rPr>
        <mc:AlternateContent>
          <mc:Choice Requires="wps">
            <w:drawing>
              <wp:anchor distT="0" distB="0" distL="114299" distR="114299" simplePos="0" relativeHeight="251664384" behindDoc="0" locked="0" layoutInCell="1" allowOverlap="1" wp14:anchorId="0036EF36" wp14:editId="56839733">
                <wp:simplePos x="0" y="0"/>
                <wp:positionH relativeFrom="column">
                  <wp:posOffset>4968874</wp:posOffset>
                </wp:positionH>
                <wp:positionV relativeFrom="paragraph">
                  <wp:posOffset>5080</wp:posOffset>
                </wp:positionV>
                <wp:extent cx="0" cy="266700"/>
                <wp:effectExtent l="76200" t="0" r="57150" b="57150"/>
                <wp:wrapNone/>
                <wp:docPr id="18"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2696F2" id="Прямая со стрелкой 6" o:spid="_x0000_s1026" type="#_x0000_t32" style="position:absolute;margin-left:391.25pt;margin-top:.4pt;width:0;height:21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">
                <v:stroke endarrow="block"/>
                <o:lock v:ext="edit" shapetype="f"/>
              </v:shape>
            </w:pict>
          </mc:Fallback>
        </mc:AlternateContent>
      </w:r>
      <w:r>
        <w:rPr>
          <w:rFonts w:ascii="Times New Roman" w:hAnsi="Times New Roman" w:cs="Times New Roman"/>
          <w:noProof/>
        </w:rPr>
        <mc:AlternateContent>
          <mc:Choice Requires="wps">
            <w:drawing>
              <wp:anchor distT="0" distB="0" distL="114299" distR="114299" simplePos="0" relativeHeight="251663360" behindDoc="0" locked="0" layoutInCell="1" allowOverlap="1" wp14:anchorId="114C5C4B" wp14:editId="397D662A">
                <wp:simplePos x="0" y="0"/>
                <wp:positionH relativeFrom="column">
                  <wp:posOffset>901699</wp:posOffset>
                </wp:positionH>
                <wp:positionV relativeFrom="paragraph">
                  <wp:posOffset>5080</wp:posOffset>
                </wp:positionV>
                <wp:extent cx="0" cy="257175"/>
                <wp:effectExtent l="76200" t="0" r="76200" b="47625"/>
                <wp:wrapNone/>
                <wp:docPr id="17"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9522F65" id="Прямая со стрелкой 5" o:spid="_x0000_s1026" type="#_x0000_t32" style="position:absolute;margin-left:71pt;margin-top:.4pt;width:0;height:20.2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">
                <v:stroke endarrow="block"/>
                <o:lock v:ext="edit" shapetype="f"/>
              </v:shape>
            </w:pict>
          </mc:Fallback>
        </mc:AlternateContent>
      </w:r>
      <w:r w:rsidRPr="00015B15">
        <w:rPr>
          <w:rFonts w:ascii="Times New Roman" w:eastAsia="Times New Roman" w:hAnsi="Times New Roman" w:cs="Times New Roman"/>
        </w:rPr>
        <w:t xml:space="preserve">                                    </w:t>
      </w:r>
    </w:p>
    <w:tbl>
      <w:tblPr>
        <w:tblpPr w:leftFromText="180" w:rightFromText="180" w:vertAnchor="text" w:horzAnchor="margin" w:tblpY="2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9"/>
      </w:tblGrid>
      <w:tr w:rsidR="00015B15" w:rsidRPr="00015B15" w:rsidTr="002D2EC4">
        <w:trPr>
          <w:trHeight w:val="702"/>
        </w:trPr>
        <w:tc>
          <w:tcPr>
            <w:tcW w:w="3539" w:type="dxa"/>
            <w:vAlign w:val="center"/>
          </w:tcPr>
          <w:p w:rsidR="00015B15" w:rsidRPr="00015B15" w:rsidRDefault="00015B15" w:rsidP="00015B15">
            <w:pPr>
              <w:spacing w:after="0" w:line="240" w:lineRule="exact"/>
              <w:jc w:val="center"/>
              <w:rPr>
                <w:rFonts w:ascii="Times New Roman" w:eastAsia="Times New Roman" w:hAnsi="Times New Roman" w:cs="Times New Roman"/>
              </w:rPr>
            </w:pPr>
            <w:r w:rsidRPr="00015B15">
              <w:rPr>
                <w:rFonts w:ascii="Times New Roman" w:eastAsia="Times New Roman" w:hAnsi="Times New Roman" w:cs="Times New Roman"/>
              </w:rPr>
              <w:t>Принятие решения о зачислении в ОУ и УДО</w:t>
            </w:r>
          </w:p>
          <w:p w:rsidR="00015B15" w:rsidRPr="00015B15" w:rsidRDefault="00015B15" w:rsidP="00015B15">
            <w:pPr>
              <w:spacing w:after="0" w:line="240" w:lineRule="exact"/>
              <w:jc w:val="center"/>
              <w:rPr>
                <w:rFonts w:ascii="Times New Roman" w:eastAsia="Times New Roman" w:hAnsi="Times New Roman" w:cs="Times New Roman"/>
              </w:rPr>
            </w:pPr>
          </w:p>
        </w:tc>
      </w:tr>
    </w:tbl>
    <w:tbl>
      <w:tblPr>
        <w:tblStyle w:val="af3"/>
        <w:tblpPr w:leftFromText="180" w:rightFromText="180" w:vertAnchor="text" w:horzAnchor="margin" w:tblpXSpec="right" w:tblpY="205"/>
        <w:tblW w:w="3837" w:type="dxa"/>
        <w:tblLook w:val="04A0" w:firstRow="1" w:lastRow="0" w:firstColumn="1" w:lastColumn="0" w:noHBand="0" w:noVBand="1"/>
      </w:tblPr>
      <w:tblGrid>
        <w:gridCol w:w="3837"/>
      </w:tblGrid>
      <w:tr w:rsidR="00015B15" w:rsidRPr="00015B15" w:rsidTr="002D2EC4">
        <w:trPr>
          <w:trHeight w:val="703"/>
        </w:trPr>
        <w:tc>
          <w:tcPr>
            <w:tcW w:w="3837" w:type="dxa"/>
            <w:vAlign w:val="center"/>
          </w:tcPr>
          <w:p w:rsidR="00015B15" w:rsidRPr="00015B15" w:rsidRDefault="00015B15" w:rsidP="00015B15">
            <w:pPr>
              <w:spacing w:line="240" w:lineRule="exact"/>
              <w:jc w:val="center"/>
              <w:rPr>
                <w:rFonts w:ascii="Times New Roman" w:eastAsia="Times New Roman" w:hAnsi="Times New Roman" w:cs="Times New Roman"/>
              </w:rPr>
            </w:pPr>
            <w:r w:rsidRPr="00015B15">
              <w:rPr>
                <w:rFonts w:ascii="Times New Roman" w:eastAsia="Times New Roman" w:hAnsi="Times New Roman" w:cs="Times New Roman"/>
              </w:rPr>
              <w:t>Принятие решения об отказе в зачислении в ОУ и УДО</w:t>
            </w:r>
          </w:p>
          <w:p w:rsidR="00015B15" w:rsidRPr="00015B15" w:rsidRDefault="00015B15" w:rsidP="00015B15">
            <w:pPr>
              <w:spacing w:line="240" w:lineRule="exact"/>
              <w:jc w:val="center"/>
              <w:rPr>
                <w:rFonts w:ascii="Times New Roman" w:eastAsia="Times New Roman" w:hAnsi="Times New Roman" w:cs="Times New Roman"/>
              </w:rPr>
            </w:pPr>
          </w:p>
        </w:tc>
      </w:tr>
    </w:tbl>
    <w:p w:rsidR="00015B15" w:rsidRPr="00015B15" w:rsidRDefault="00015B15" w:rsidP="00015B15">
      <w:pPr>
        <w:spacing w:after="0" w:line="240" w:lineRule="exact"/>
        <w:rPr>
          <w:rFonts w:ascii="Times New Roman" w:eastAsia="Times New Roman" w:hAnsi="Times New Roman" w:cs="Times New Roman"/>
        </w:rPr>
      </w:pPr>
    </w:p>
    <w:p w:rsidR="00015B15" w:rsidRPr="00015B15" w:rsidRDefault="00015B15" w:rsidP="00015B15">
      <w:pPr>
        <w:spacing w:after="0" w:line="240" w:lineRule="exact"/>
        <w:jc w:val="both"/>
        <w:rPr>
          <w:rFonts w:ascii="Times New Roman" w:eastAsia="Times New Roman" w:hAnsi="Times New Roman" w:cs="Times New Roman"/>
        </w:rPr>
      </w:pPr>
      <w:r w:rsidRPr="00015B15">
        <w:rPr>
          <w:rFonts w:ascii="Times New Roman" w:eastAsia="Times New Roman" w:hAnsi="Times New Roman" w:cs="Times New Roman"/>
        </w:rPr>
        <w:t xml:space="preserve">  </w:t>
      </w:r>
    </w:p>
    <w:p w:rsidR="00015B15" w:rsidRPr="00015B15" w:rsidRDefault="00015B15" w:rsidP="00015B15">
      <w:pPr>
        <w:spacing w:after="0" w:line="240" w:lineRule="exact"/>
        <w:jc w:val="both"/>
        <w:rPr>
          <w:rFonts w:ascii="Times New Roman" w:eastAsia="Times New Roman" w:hAnsi="Times New Roman" w:cs="Times New Roman"/>
        </w:rPr>
      </w:pPr>
    </w:p>
    <w:p w:rsidR="00015B15" w:rsidRPr="00015B15" w:rsidRDefault="00015B15" w:rsidP="00015B15">
      <w:pPr>
        <w:spacing w:after="0" w:line="240" w:lineRule="exact"/>
        <w:rPr>
          <w:rFonts w:ascii="Times New Roman" w:eastAsia="Times New Roman" w:hAnsi="Times New Roman" w:cs="Times New Roman"/>
        </w:rPr>
      </w:pPr>
    </w:p>
    <w:p w:rsidR="00015B15" w:rsidRPr="00015B15" w:rsidRDefault="00015B15" w:rsidP="00015B15">
      <w:pPr>
        <w:spacing w:after="0" w:line="240" w:lineRule="exact"/>
        <w:rPr>
          <w:rFonts w:ascii="Times New Roman" w:eastAsia="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1AC52696" wp14:editId="18660D5B">
                <wp:simplePos x="0" y="0"/>
                <wp:positionH relativeFrom="column">
                  <wp:posOffset>4768850</wp:posOffset>
                </wp:positionH>
                <wp:positionV relativeFrom="paragraph">
                  <wp:posOffset>43180</wp:posOffset>
                </wp:positionV>
                <wp:extent cx="9525" cy="257175"/>
                <wp:effectExtent l="38100" t="0" r="66675" b="47625"/>
                <wp:wrapNone/>
                <wp:docPr id="16"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571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ECE390A" id="Прямая со стрелкой 8" o:spid="_x0000_s1026" type="#_x0000_t32" style="position:absolute;margin-left:375.5pt;margin-top:3.4pt;width:.7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">
                <v:stroke endarrow="block"/>
                <o:lock v:ext="edit" shapetype="f"/>
              </v:shape>
            </w:pict>
          </mc:Fallback>
        </mc:AlternateContent>
      </w:r>
      <w:r>
        <w:rPr>
          <w:rFonts w:ascii="Times New Roman" w:hAnsi="Times New Roman" w:cs="Times New Roman"/>
          <w:noProof/>
        </w:rPr>
        <mc:AlternateContent>
          <mc:Choice Requires="wps">
            <w:drawing>
              <wp:anchor distT="0" distB="0" distL="114299" distR="114299" simplePos="0" relativeHeight="251665408" behindDoc="0" locked="0" layoutInCell="1" allowOverlap="1" wp14:anchorId="1E1B0CC4" wp14:editId="0EC5713B">
                <wp:simplePos x="0" y="0"/>
                <wp:positionH relativeFrom="column">
                  <wp:posOffset>958849</wp:posOffset>
                </wp:positionH>
                <wp:positionV relativeFrom="paragraph">
                  <wp:posOffset>62230</wp:posOffset>
                </wp:positionV>
                <wp:extent cx="0" cy="257175"/>
                <wp:effectExtent l="76200" t="0" r="76200" b="47625"/>
                <wp:wrapNone/>
                <wp:docPr id="15"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C76BC2D" id="Прямая со стрелкой 7" o:spid="_x0000_s1026" type="#_x0000_t32" style="position:absolute;margin-left:75.5pt;margin-top:4.9pt;width:0;height:20.2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">
                <v:stroke endarrow="block"/>
                <o:lock v:ext="edit" shapetype="f"/>
              </v:shape>
            </w:pict>
          </mc:Fallback>
        </mc:AlternateContent>
      </w:r>
    </w:p>
    <w:p w:rsidR="00015B15" w:rsidRPr="00015B15" w:rsidRDefault="00015B15" w:rsidP="00015B15">
      <w:pPr>
        <w:spacing w:after="0" w:line="240" w:lineRule="exact"/>
        <w:jc w:val="center"/>
        <w:rPr>
          <w:rFonts w:ascii="Times New Roman" w:eastAsia="Times New Roman" w:hAnsi="Times New Roman" w:cs="Times New Roman"/>
        </w:rPr>
      </w:pPr>
    </w:p>
    <w:tbl>
      <w:tblPr>
        <w:tblStyle w:val="af3"/>
        <w:tblpPr w:leftFromText="180" w:rightFromText="180" w:vertAnchor="text" w:horzAnchor="margin" w:tblpXSpec="right" w:tblpY="130"/>
        <w:tblW w:w="0" w:type="auto"/>
        <w:tblLook w:val="04A0" w:firstRow="1" w:lastRow="0" w:firstColumn="1" w:lastColumn="0" w:noHBand="0" w:noVBand="1"/>
      </w:tblPr>
      <w:tblGrid>
        <w:gridCol w:w="3820"/>
      </w:tblGrid>
      <w:tr w:rsidR="00015B15" w:rsidRPr="00015B15" w:rsidTr="002D2EC4">
        <w:trPr>
          <w:trHeight w:val="705"/>
        </w:trPr>
        <w:tc>
          <w:tcPr>
            <w:tcW w:w="3820" w:type="dxa"/>
          </w:tcPr>
          <w:p w:rsidR="00015B15" w:rsidRPr="00015B15" w:rsidRDefault="00015B15" w:rsidP="00015B15">
            <w:pPr>
              <w:spacing w:line="240" w:lineRule="exact"/>
              <w:jc w:val="center"/>
              <w:rPr>
                <w:rFonts w:ascii="Times New Roman" w:eastAsia="Times New Roman" w:hAnsi="Times New Roman" w:cs="Times New Roman"/>
              </w:rPr>
            </w:pPr>
            <w:r w:rsidRPr="00015B15">
              <w:rPr>
                <w:rFonts w:ascii="Times New Roman" w:eastAsia="Times New Roman" w:hAnsi="Times New Roman" w:cs="Times New Roman"/>
              </w:rPr>
              <w:t>Уведомление об отказе в предоставлении услуги</w:t>
            </w:r>
          </w:p>
        </w:tc>
      </w:tr>
    </w:tbl>
    <w:p w:rsidR="00015B15" w:rsidRPr="00015B15" w:rsidRDefault="00015B15" w:rsidP="00015B15">
      <w:pPr>
        <w:spacing w:after="0" w:line="240" w:lineRule="exact"/>
        <w:jc w:val="center"/>
        <w:rPr>
          <w:rFonts w:ascii="Times New Roman" w:eastAsia="Times New Roman" w:hAnsi="Times New Roman" w:cs="Times New Roman"/>
        </w:rPr>
      </w:pPr>
    </w:p>
    <w:tbl>
      <w:tblPr>
        <w:tblStyle w:val="af3"/>
        <w:tblpPr w:leftFromText="180" w:rightFromText="180" w:vertAnchor="text" w:horzAnchor="margin" w:tblpY="-80"/>
        <w:tblW w:w="0" w:type="auto"/>
        <w:tblLook w:val="04A0" w:firstRow="1" w:lastRow="0" w:firstColumn="1" w:lastColumn="0" w:noHBand="0" w:noVBand="1"/>
      </w:tblPr>
      <w:tblGrid>
        <w:gridCol w:w="3539"/>
      </w:tblGrid>
      <w:tr w:rsidR="00015B15" w:rsidRPr="00015B15" w:rsidTr="002D2EC4">
        <w:tc>
          <w:tcPr>
            <w:tcW w:w="3539" w:type="dxa"/>
          </w:tcPr>
          <w:p w:rsidR="00015B15" w:rsidRPr="00015B15" w:rsidRDefault="00015B15" w:rsidP="00015B15">
            <w:pPr>
              <w:spacing w:line="240" w:lineRule="exact"/>
              <w:jc w:val="center"/>
              <w:rPr>
                <w:rFonts w:ascii="Times New Roman" w:eastAsia="Times New Roman" w:hAnsi="Times New Roman" w:cs="Times New Roman"/>
              </w:rPr>
            </w:pPr>
            <w:r w:rsidRPr="00015B15">
              <w:rPr>
                <w:rFonts w:ascii="Times New Roman" w:eastAsia="Times New Roman" w:hAnsi="Times New Roman" w:cs="Times New Roman"/>
              </w:rPr>
              <w:t>Приказ о зачислении и уведомление о принятии решения</w:t>
            </w:r>
          </w:p>
          <w:p w:rsidR="00015B15" w:rsidRPr="00015B15" w:rsidRDefault="00015B15" w:rsidP="00015B15">
            <w:pPr>
              <w:spacing w:line="240" w:lineRule="exact"/>
              <w:jc w:val="center"/>
              <w:rPr>
                <w:rFonts w:ascii="Times New Roman" w:eastAsia="Times New Roman" w:hAnsi="Times New Roman" w:cs="Times New Roman"/>
              </w:rPr>
            </w:pPr>
          </w:p>
        </w:tc>
      </w:tr>
    </w:tbl>
    <w:p w:rsidR="00015B15" w:rsidRPr="00015B15" w:rsidRDefault="00015B15" w:rsidP="00015B15">
      <w:pPr>
        <w:spacing w:after="0" w:line="240" w:lineRule="exact"/>
        <w:jc w:val="center"/>
        <w:rPr>
          <w:rFonts w:ascii="Times New Roman" w:eastAsia="Times New Roman" w:hAnsi="Times New Roman" w:cs="Times New Roman"/>
          <w:sz w:val="28"/>
          <w:szCs w:val="28"/>
        </w:rPr>
      </w:pPr>
    </w:p>
    <w:p w:rsidR="00015B15" w:rsidRPr="00015B15" w:rsidRDefault="00015B15" w:rsidP="00015B15">
      <w:pPr>
        <w:spacing w:after="0" w:line="240" w:lineRule="exact"/>
        <w:jc w:val="center"/>
        <w:rPr>
          <w:rFonts w:ascii="Times New Roman" w:eastAsia="Times New Roman" w:hAnsi="Times New Roman" w:cs="Times New Roman"/>
          <w:sz w:val="28"/>
          <w:szCs w:val="28"/>
        </w:rPr>
      </w:pPr>
    </w:p>
    <w:p w:rsidR="00015B15" w:rsidRPr="00015B15" w:rsidRDefault="00015B15" w:rsidP="00015B15">
      <w:pPr>
        <w:spacing w:after="0" w:line="240" w:lineRule="exact"/>
        <w:jc w:val="center"/>
        <w:rPr>
          <w:rFonts w:ascii="Times New Roman" w:eastAsia="Times New Roman" w:hAnsi="Times New Roman" w:cs="Times New Roman"/>
          <w:sz w:val="28"/>
          <w:szCs w:val="28"/>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795967C" wp14:editId="50BAF9C6">
                <wp:simplePos x="0" y="0"/>
                <wp:positionH relativeFrom="column">
                  <wp:posOffset>4730750</wp:posOffset>
                </wp:positionH>
                <wp:positionV relativeFrom="paragraph">
                  <wp:posOffset>119380</wp:posOffset>
                </wp:positionV>
                <wp:extent cx="9525" cy="219075"/>
                <wp:effectExtent l="38100" t="0" r="66675" b="47625"/>
                <wp:wrapNone/>
                <wp:docPr id="14"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1907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39C3214" id="Прямая со стрелкой 9" o:spid="_x0000_s1026" type="#_x0000_t32" style="position:absolute;margin-left:372.5pt;margin-top:9.4pt;width:.7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">
                <v:stroke endarrow="block"/>
                <o:lock v:ext="edit" shapetype="f"/>
              </v:shape>
            </w:pict>
          </mc:Fallback>
        </mc:AlternateContent>
      </w:r>
    </w:p>
    <w:p w:rsidR="00015B15" w:rsidRPr="00015B15" w:rsidRDefault="00015B15" w:rsidP="00015B15">
      <w:pPr>
        <w:spacing w:after="0" w:line="240" w:lineRule="exact"/>
        <w:rPr>
          <w:rFonts w:ascii="Times New Roman" w:eastAsia="Times New Roman" w:hAnsi="Times New Roman" w:cs="Times New Roman"/>
          <w:sz w:val="28"/>
          <w:szCs w:val="28"/>
        </w:rPr>
      </w:pP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300CFBE5" wp14:editId="7D28474C">
                <wp:simplePos x="0" y="0"/>
                <wp:positionH relativeFrom="column">
                  <wp:posOffset>1025525</wp:posOffset>
                </wp:positionH>
                <wp:positionV relativeFrom="paragraph">
                  <wp:posOffset>5080</wp:posOffset>
                </wp:positionV>
                <wp:extent cx="9525" cy="266700"/>
                <wp:effectExtent l="76200" t="0" r="66675" b="57150"/>
                <wp:wrapNone/>
                <wp:docPr id="13"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667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AF130F9" id="Прямая со стрелкой 10" o:spid="_x0000_s1026" type="#_x0000_t32" style="position:absolute;margin-left:80.75pt;margin-top:.4pt;width:.75pt;height:21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">
                <v:stroke endarrow="block"/>
                <o:lock v:ext="edit" shapetype="f"/>
              </v:shape>
            </w:pict>
          </mc:Fallback>
        </mc:AlternateContent>
      </w:r>
    </w:p>
    <w:p w:rsidR="00015B15" w:rsidRPr="00015B15" w:rsidRDefault="00015B15" w:rsidP="00015B15">
      <w:pPr>
        <w:spacing w:after="0" w:line="240" w:lineRule="exact"/>
        <w:jc w:val="center"/>
        <w:rPr>
          <w:rFonts w:ascii="Times New Roman" w:eastAsia="Times New Roman" w:hAnsi="Times New Roman" w:cs="Times New Roman"/>
          <w:sz w:val="28"/>
          <w:szCs w:val="28"/>
        </w:rPr>
      </w:pPr>
    </w:p>
    <w:tbl>
      <w:tblPr>
        <w:tblStyle w:val="af3"/>
        <w:tblW w:w="0" w:type="auto"/>
        <w:tblInd w:w="-5" w:type="dxa"/>
        <w:tblLook w:val="04A0" w:firstRow="1" w:lastRow="0" w:firstColumn="1" w:lastColumn="0" w:noHBand="0" w:noVBand="1"/>
      </w:tblPr>
      <w:tblGrid>
        <w:gridCol w:w="9344"/>
      </w:tblGrid>
      <w:tr w:rsidR="00015B15" w:rsidRPr="00015B15" w:rsidTr="002D2EC4">
        <w:trPr>
          <w:trHeight w:val="357"/>
        </w:trPr>
        <w:tc>
          <w:tcPr>
            <w:tcW w:w="9344" w:type="dxa"/>
          </w:tcPr>
          <w:p w:rsidR="00015B15" w:rsidRPr="00015B15" w:rsidRDefault="00015B15" w:rsidP="00015B15">
            <w:pPr>
              <w:spacing w:line="240" w:lineRule="exact"/>
              <w:jc w:val="center"/>
              <w:rPr>
                <w:rFonts w:ascii="Times New Roman" w:eastAsia="Times New Roman" w:hAnsi="Times New Roman" w:cs="Times New Roman"/>
              </w:rPr>
            </w:pPr>
            <w:r w:rsidRPr="00015B15">
              <w:rPr>
                <w:rFonts w:ascii="Times New Roman" w:eastAsia="Times New Roman" w:hAnsi="Times New Roman" w:cs="Times New Roman"/>
              </w:rPr>
              <w:t>Жалоба</w:t>
            </w:r>
          </w:p>
        </w:tc>
      </w:tr>
    </w:tbl>
    <w:p w:rsidR="00015B15" w:rsidRPr="00015B15" w:rsidRDefault="00015B15" w:rsidP="00015B15">
      <w:pPr>
        <w:spacing w:after="0" w:line="240" w:lineRule="exact"/>
        <w:jc w:val="center"/>
        <w:rPr>
          <w:rFonts w:ascii="Times New Roman" w:eastAsia="Times New Roman" w:hAnsi="Times New Roman" w:cs="Times New Roman"/>
          <w:sz w:val="28"/>
          <w:szCs w:val="28"/>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0D4416EA" wp14:editId="082FBC7E">
                <wp:simplePos x="0" y="0"/>
                <wp:positionH relativeFrom="column">
                  <wp:posOffset>2968625</wp:posOffset>
                </wp:positionH>
                <wp:positionV relativeFrom="paragraph">
                  <wp:posOffset>41910</wp:posOffset>
                </wp:positionV>
                <wp:extent cx="9525" cy="247650"/>
                <wp:effectExtent l="38100" t="0" r="66675" b="57150"/>
                <wp:wrapNone/>
                <wp:docPr id="11"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476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D5DC4BA" id="Прямая со стрелкой 12" o:spid="_x0000_s1026" type="#_x0000_t32" style="position:absolute;margin-left:233.75pt;margin-top:3.3pt;width:.75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">
                <v:stroke endarrow="block"/>
                <o:lock v:ext="edit" shapetype="f"/>
              </v:shape>
            </w:pict>
          </mc:Fallback>
        </mc:AlternateContent>
      </w:r>
    </w:p>
    <w:p w:rsidR="00015B15" w:rsidRPr="00015B15" w:rsidRDefault="00015B15" w:rsidP="00015B15">
      <w:pPr>
        <w:spacing w:after="0" w:line="240" w:lineRule="exact"/>
        <w:rPr>
          <w:rFonts w:ascii="Times New Roman" w:eastAsia="Times New Roman" w:hAnsi="Times New Roman" w:cs="Times New Roman"/>
          <w:sz w:val="28"/>
          <w:szCs w:val="28"/>
        </w:rPr>
      </w:pPr>
    </w:p>
    <w:tbl>
      <w:tblPr>
        <w:tblW w:w="9478" w:type="dxa"/>
        <w:tblInd w:w="-152" w:type="dxa"/>
        <w:tblBorders>
          <w:top w:val="single" w:sz="4" w:space="0" w:color="auto"/>
          <w:left w:val="nil"/>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2"/>
        <w:gridCol w:w="9326"/>
      </w:tblGrid>
      <w:tr w:rsidR="00015B15" w:rsidRPr="00015B15" w:rsidTr="002D2EC4">
        <w:tc>
          <w:tcPr>
            <w:tcW w:w="152" w:type="dxa"/>
            <w:tcBorders>
              <w:top w:val="nil"/>
              <w:left w:val="nil"/>
              <w:bottom w:val="nil"/>
            </w:tcBorders>
          </w:tcPr>
          <w:p w:rsidR="00015B15" w:rsidRPr="00015B15" w:rsidRDefault="00015B15" w:rsidP="00015B15">
            <w:pPr>
              <w:rPr>
                <w:rFonts w:ascii="Times New Roman" w:eastAsia="Times New Roman" w:hAnsi="Times New Roman" w:cs="Times New Roman"/>
                <w:szCs w:val="20"/>
              </w:rPr>
            </w:pPr>
          </w:p>
        </w:tc>
        <w:tc>
          <w:tcPr>
            <w:tcW w:w="9326" w:type="dxa"/>
            <w:tcBorders>
              <w:top w:val="single" w:sz="4" w:space="0" w:color="auto"/>
              <w:bottom w:val="single" w:sz="4" w:space="0" w:color="auto"/>
            </w:tcBorders>
          </w:tcPr>
          <w:p w:rsidR="00015B15" w:rsidRPr="00015B15" w:rsidRDefault="00015B15" w:rsidP="00015B15">
            <w:pPr>
              <w:widowControl w:val="0"/>
              <w:autoSpaceDE w:val="0"/>
              <w:autoSpaceDN w:val="0"/>
              <w:spacing w:after="0" w:line="240" w:lineRule="auto"/>
              <w:jc w:val="center"/>
              <w:rPr>
                <w:rFonts w:ascii="Times New Roman" w:eastAsia="Times New Roman" w:hAnsi="Times New Roman" w:cs="Times New Roman"/>
                <w:szCs w:val="20"/>
              </w:rPr>
            </w:pPr>
            <w:r w:rsidRPr="00015B15">
              <w:rPr>
                <w:rFonts w:ascii="Times New Roman" w:eastAsia="Times New Roman" w:hAnsi="Times New Roman" w:cs="Times New Roman"/>
                <w:szCs w:val="20"/>
              </w:rPr>
              <w:t>Досудебное (внесудебное) обжалование решений и действий (бездействия) органа, предоставляющего услугу</w:t>
            </w:r>
          </w:p>
        </w:tc>
      </w:tr>
    </w:tbl>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spacing w:after="0" w:line="240" w:lineRule="auto"/>
        <w:rPr>
          <w:rFonts w:ascii="Times New Roman" w:eastAsia="Times New Roman" w:hAnsi="Times New Roman" w:cs="Times New Roman"/>
          <w:sz w:val="28"/>
          <w:szCs w:val="28"/>
        </w:rPr>
      </w:pPr>
    </w:p>
    <w:p w:rsidR="006D4857" w:rsidRDefault="006D4857" w:rsidP="00015B15">
      <w:pPr>
        <w:spacing w:after="0" w:line="240" w:lineRule="auto"/>
        <w:ind w:left="4536"/>
        <w:jc w:val="center"/>
        <w:rPr>
          <w:rFonts w:ascii="Times New Roman" w:eastAsia="Times New Roman" w:hAnsi="Times New Roman" w:cs="Times New Roman"/>
          <w:sz w:val="28"/>
          <w:szCs w:val="28"/>
        </w:rPr>
        <w:sectPr w:rsidR="006D4857" w:rsidSect="002D2EC4">
          <w:headerReference w:type="even" r:id="rId17"/>
          <w:headerReference w:type="default" r:id="rId18"/>
          <w:footerReference w:type="even" r:id="rId19"/>
          <w:pgSz w:w="11906" w:h="16838"/>
          <w:pgMar w:top="1418" w:right="566" w:bottom="1134" w:left="1985" w:header="709" w:footer="709" w:gutter="0"/>
          <w:pgNumType w:start="1"/>
          <w:cols w:space="708"/>
          <w:titlePg/>
          <w:docGrid w:linePitch="381"/>
        </w:sectPr>
      </w:pPr>
    </w:p>
    <w:p w:rsidR="00015B15" w:rsidRPr="00015B15" w:rsidRDefault="00015B15" w:rsidP="00015B15">
      <w:pPr>
        <w:spacing w:after="0" w:line="240" w:lineRule="auto"/>
        <w:ind w:left="4536"/>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Приложение  3</w:t>
      </w:r>
    </w:p>
    <w:p w:rsidR="00015B15" w:rsidRPr="00015B15" w:rsidRDefault="00015B15" w:rsidP="00015B15">
      <w:pPr>
        <w:spacing w:after="0" w:line="240" w:lineRule="exact"/>
        <w:ind w:left="4536"/>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к административному регламенту</w:t>
      </w:r>
    </w:p>
    <w:p w:rsidR="00015B15" w:rsidRPr="00015B15" w:rsidRDefault="00015B15" w:rsidP="00015B15">
      <w:pPr>
        <w:spacing w:after="0" w:line="240" w:lineRule="exact"/>
        <w:ind w:left="4536"/>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предоставления муниципальной услуги</w:t>
      </w:r>
    </w:p>
    <w:p w:rsidR="00015B15" w:rsidRPr="00015B15" w:rsidRDefault="00015B15" w:rsidP="00015B15">
      <w:pPr>
        <w:spacing w:after="0" w:line="240" w:lineRule="exact"/>
        <w:ind w:left="4536"/>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 зачислению в общеобразовательные</w:t>
      </w:r>
    </w:p>
    <w:p w:rsidR="00015B15" w:rsidRPr="00015B15" w:rsidRDefault="00015B15" w:rsidP="00015B15">
      <w:pPr>
        <w:spacing w:after="0" w:line="240" w:lineRule="exact"/>
        <w:ind w:left="4536"/>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учреждения и учреждения дополнительного образования</w:t>
      </w:r>
    </w:p>
    <w:p w:rsidR="00015B15" w:rsidRPr="00015B15" w:rsidRDefault="00015B15" w:rsidP="00015B15">
      <w:pPr>
        <w:spacing w:after="0" w:line="240" w:lineRule="exact"/>
        <w:ind w:left="4536"/>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города Невинномысска</w:t>
      </w:r>
    </w:p>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015B15" w:rsidRPr="00015B15" w:rsidRDefault="00015B15" w:rsidP="00015B15">
      <w:pPr>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ФОРМА ЗАЯВЛЕНИЯ</w:t>
      </w:r>
    </w:p>
    <w:p w:rsidR="00015B15" w:rsidRPr="00015B15" w:rsidRDefault="00015B15" w:rsidP="00015B15">
      <w:pPr>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родителя (законного представителя) обучающегося, совершеннолетнего обучающегося о зачислении на обучение по программам начального общего, основного общего и среднего общего образования </w:t>
      </w:r>
    </w:p>
    <w:p w:rsidR="00015B15" w:rsidRPr="00015B15" w:rsidRDefault="00015B15" w:rsidP="00015B15">
      <w:pPr>
        <w:spacing w:after="0" w:line="240" w:lineRule="auto"/>
        <w:jc w:val="center"/>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ind w:left="4536" w:right="-144"/>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Директору_________________________</w:t>
      </w:r>
    </w:p>
    <w:p w:rsidR="00015B15" w:rsidRPr="00015B15" w:rsidRDefault="00015B15" w:rsidP="00015B15">
      <w:pPr>
        <w:spacing w:after="0" w:line="240" w:lineRule="auto"/>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rPr>
        <w:t xml:space="preserve">                                                                                            </w:t>
      </w:r>
      <w:r w:rsidRPr="00015B15">
        <w:rPr>
          <w:rFonts w:ascii="Times New Roman" w:eastAsia="Times New Roman" w:hAnsi="Times New Roman" w:cs="Times New Roman"/>
          <w:sz w:val="28"/>
          <w:szCs w:val="24"/>
          <w:vertAlign w:val="subscript"/>
        </w:rPr>
        <w:t>(наименование учреждения)</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vertAlign w:val="subscript"/>
        </w:rPr>
        <w:t xml:space="preserve">                                                </w:t>
      </w: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rPr>
        <w:t xml:space="preserve">                                                                                               </w:t>
      </w:r>
      <w:r w:rsidRPr="00015B15">
        <w:rPr>
          <w:rFonts w:ascii="Times New Roman" w:eastAsia="Times New Roman" w:hAnsi="Times New Roman" w:cs="Times New Roman"/>
          <w:sz w:val="28"/>
          <w:szCs w:val="24"/>
          <w:vertAlign w:val="subscript"/>
        </w:rPr>
        <w:t>(ФИО директора)</w:t>
      </w:r>
    </w:p>
    <w:p w:rsidR="00015B15" w:rsidRPr="00015B15" w:rsidRDefault="00015B15" w:rsidP="00015B15">
      <w:pPr>
        <w:widowControl w:val="0"/>
        <w:autoSpaceDE w:val="0"/>
        <w:autoSpaceDN w:val="0"/>
        <w:adjustRightInd w:val="0"/>
        <w:spacing w:after="0" w:line="240" w:lineRule="auto"/>
        <w:ind w:left="4536" w:right="-144"/>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от ________________________________</w:t>
      </w:r>
    </w:p>
    <w:p w:rsidR="00015B15" w:rsidRPr="00015B15" w:rsidRDefault="00015B15" w:rsidP="00015B15">
      <w:pPr>
        <w:spacing w:after="0" w:line="240" w:lineRule="auto"/>
        <w:ind w:right="-143"/>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spacing w:after="0" w:line="240" w:lineRule="auto"/>
        <w:ind w:right="-143"/>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rPr>
        <w:t xml:space="preserve">                                                                         </w:t>
      </w:r>
      <w:r w:rsidRPr="00015B15">
        <w:rPr>
          <w:rFonts w:ascii="Times New Roman" w:eastAsia="Times New Roman" w:hAnsi="Times New Roman" w:cs="Times New Roman"/>
          <w:sz w:val="28"/>
          <w:szCs w:val="24"/>
          <w:vertAlign w:val="subscript"/>
        </w:rPr>
        <w:t>(ФИО заявителя, адрес, паспортные данные)</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widowControl w:val="0"/>
        <w:autoSpaceDE w:val="0"/>
        <w:autoSpaceDN w:val="0"/>
        <w:adjustRightInd w:val="0"/>
        <w:spacing w:after="0" w:line="240" w:lineRule="auto"/>
        <w:ind w:left="4536" w:right="-142"/>
        <w:jc w:val="both"/>
        <w:rPr>
          <w:rFonts w:ascii="Times New Roman" w:eastAsia="Times New Roman" w:hAnsi="Times New Roman" w:cs="Times New Roman"/>
          <w:sz w:val="28"/>
          <w:szCs w:val="28"/>
        </w:rPr>
      </w:pPr>
    </w:p>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bCs/>
          <w:sz w:val="28"/>
          <w:szCs w:val="28"/>
        </w:rPr>
        <w:t>Заявление.</w:t>
      </w:r>
    </w:p>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Прошу зачислить в _________ класс _____________________________ </w:t>
      </w:r>
    </w:p>
    <w:p w:rsidR="00015B15" w:rsidRPr="00015B15" w:rsidRDefault="00015B15" w:rsidP="00015B15">
      <w:pPr>
        <w:widowControl w:val="0"/>
        <w:tabs>
          <w:tab w:val="left" w:pos="6315"/>
        </w:tabs>
        <w:autoSpaceDE w:val="0"/>
        <w:autoSpaceDN w:val="0"/>
        <w:adjustRightInd w:val="0"/>
        <w:spacing w:after="0" w:line="240" w:lineRule="auto"/>
        <w:jc w:val="center"/>
        <w:rPr>
          <w:rFonts w:ascii="Times New Roman" w:eastAsia="Times New Roman" w:hAnsi="Times New Roman" w:cs="Times New Roman"/>
          <w:sz w:val="28"/>
          <w:szCs w:val="28"/>
          <w:vertAlign w:val="subscript"/>
        </w:rPr>
      </w:pPr>
      <w:r w:rsidRPr="00015B15">
        <w:rPr>
          <w:rFonts w:ascii="Times New Roman" w:eastAsia="Times New Roman" w:hAnsi="Times New Roman" w:cs="Times New Roman"/>
          <w:sz w:val="28"/>
          <w:szCs w:val="28"/>
          <w:vertAlign w:val="subscript"/>
        </w:rPr>
        <w:t xml:space="preserve">                                                                                                         (наименование учреждения)</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015B15">
        <w:rPr>
          <w:rFonts w:ascii="Times New Roman" w:eastAsia="Times New Roman" w:hAnsi="Times New Roman" w:cs="Times New Roman"/>
          <w:sz w:val="28"/>
          <w:szCs w:val="28"/>
        </w:rPr>
        <w:t>моего ребенка (меня) _______________________________________________</w:t>
      </w:r>
    </w:p>
    <w:p w:rsidR="00015B15" w:rsidRPr="00015B15" w:rsidRDefault="00015B15" w:rsidP="00015B15">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015B15">
        <w:rPr>
          <w:rFonts w:ascii="Times New Roman" w:eastAsia="Times New Roman" w:hAnsi="Times New Roman" w:cs="Times New Roman"/>
          <w:sz w:val="20"/>
          <w:szCs w:val="20"/>
        </w:rPr>
        <w:t xml:space="preserve">                                                           (ФИО, год рождения)</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Место жительства (пребывания) ребенка (поступающего)_________________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Адрес электронной   почты,  номер   телефона  (при   наличии)____________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Ф.И.О. отца _______________________________________________________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Место жительства отца______________________________________________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Адрес электронной   почты,  номер   телефона  (при   наличии)____________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Ф.И.О матери _____________________________________________________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Место жительства матери____________________________________________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lastRenderedPageBreak/>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Адрес электронной   почты,  номер   телефона   (при   наличии) 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Потребность   ребенка  (поступающего) в   обучении   по   адаптированной образовательной  программе  и  (или)  в  создании  специальных  условий для</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организации    обучения   и   воспитания   обучающегося   с   ограниченными</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возможностями здоровья или инвалида (ребенка-инвалида): 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Согласие  родителя  (законного представителя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программе)________________________________________________________</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__________________________________________________________________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С  уставом,  с  лицензией  на осуществление образовательной деятельности, с</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ознакомлен(а) __________________________________________________________________</w:t>
      </w:r>
    </w:p>
    <w:p w:rsidR="00015B15" w:rsidRPr="00015B15" w:rsidRDefault="00015B15" w:rsidP="00015B15">
      <w:pPr>
        <w:spacing w:after="0" w:line="240" w:lineRule="auto"/>
        <w:jc w:val="center"/>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vertAlign w:val="subscript"/>
        </w:rPr>
        <w:t>(подпись)</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Согласие  на обработку персональных данных, в том числе персональных данных ребенка,  в  порядке,  установленном законодательством Российской Федерации_________________________________________________________ </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                                                                    </w:t>
      </w:r>
      <w:r w:rsidRPr="00015B15">
        <w:rPr>
          <w:rFonts w:ascii="Times New Roman" w:eastAsia="Times New Roman" w:hAnsi="Times New Roman" w:cs="Times New Roman"/>
          <w:sz w:val="28"/>
          <w:szCs w:val="28"/>
          <w:vertAlign w:val="subscript"/>
        </w:rPr>
        <w:t>(подпись)</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                                 </w:t>
      </w:r>
    </w:p>
    <w:p w:rsidR="00015B15" w:rsidRPr="00015B15" w:rsidRDefault="00015B15" w:rsidP="00015B15">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Дата ___________________ Подпись _________</w:t>
      </w:r>
    </w:p>
    <w:p w:rsidR="00015B15" w:rsidRPr="00015B15" w:rsidRDefault="00015B15" w:rsidP="00015B15">
      <w:pPr>
        <w:widowControl w:val="0"/>
        <w:autoSpaceDE w:val="0"/>
        <w:autoSpaceDN w:val="0"/>
        <w:adjustRightInd w:val="0"/>
        <w:spacing w:after="0" w:line="240" w:lineRule="auto"/>
        <w:ind w:left="4962"/>
        <w:jc w:val="center"/>
        <w:rPr>
          <w:rFonts w:ascii="Times New Roman" w:eastAsia="Times New Roman" w:hAnsi="Times New Roman" w:cs="Times New Roman"/>
          <w:sz w:val="28"/>
          <w:szCs w:val="28"/>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jc w:val="center"/>
        <w:rPr>
          <w:rFonts w:ascii="Times New Roman" w:eastAsia="Times New Roman" w:hAnsi="Times New Roman" w:cs="Times New Roman"/>
          <w:sz w:val="28"/>
          <w:szCs w:val="24"/>
        </w:rPr>
      </w:pPr>
    </w:p>
    <w:p w:rsidR="00015B15" w:rsidRPr="00015B15" w:rsidRDefault="00015B15" w:rsidP="00015B15">
      <w:pPr>
        <w:spacing w:after="0" w:line="240" w:lineRule="auto"/>
        <w:jc w:val="center"/>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lastRenderedPageBreak/>
        <w:t>ФОРМА ЗАЯВЛЕНИЯ</w:t>
      </w:r>
    </w:p>
    <w:p w:rsidR="00015B15" w:rsidRPr="00015B15" w:rsidRDefault="00015B15" w:rsidP="00015B15">
      <w:pPr>
        <w:spacing w:after="0" w:line="240" w:lineRule="auto"/>
        <w:jc w:val="center"/>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 xml:space="preserve"> о зачислении на обучение по дополнительным</w:t>
      </w:r>
    </w:p>
    <w:p w:rsidR="00015B15" w:rsidRPr="00015B15" w:rsidRDefault="00015B15" w:rsidP="00015B15">
      <w:pPr>
        <w:spacing w:after="0" w:line="240" w:lineRule="auto"/>
        <w:jc w:val="center"/>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общеобразовательным программам</w:t>
      </w: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widowControl w:val="0"/>
        <w:autoSpaceDE w:val="0"/>
        <w:autoSpaceDN w:val="0"/>
        <w:adjustRightInd w:val="0"/>
        <w:spacing w:after="0" w:line="240" w:lineRule="auto"/>
        <w:ind w:left="4536" w:right="-144"/>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Директору_________________________</w:t>
      </w:r>
    </w:p>
    <w:p w:rsidR="00015B15" w:rsidRPr="00015B15" w:rsidRDefault="00015B15" w:rsidP="00015B15">
      <w:pPr>
        <w:spacing w:after="0" w:line="240" w:lineRule="auto"/>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rPr>
        <w:t xml:space="preserve">                                                                                            </w:t>
      </w:r>
      <w:r w:rsidRPr="00015B15">
        <w:rPr>
          <w:rFonts w:ascii="Times New Roman" w:eastAsia="Times New Roman" w:hAnsi="Times New Roman" w:cs="Times New Roman"/>
          <w:sz w:val="28"/>
          <w:szCs w:val="24"/>
          <w:vertAlign w:val="subscript"/>
        </w:rPr>
        <w:t>(наименование учреждения)</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vertAlign w:val="subscript"/>
        </w:rPr>
        <w:t xml:space="preserve">                                                </w:t>
      </w: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rPr>
        <w:t xml:space="preserve">                                                                                               </w:t>
      </w:r>
      <w:r w:rsidRPr="00015B15">
        <w:rPr>
          <w:rFonts w:ascii="Times New Roman" w:eastAsia="Times New Roman" w:hAnsi="Times New Roman" w:cs="Times New Roman"/>
          <w:sz w:val="28"/>
          <w:szCs w:val="24"/>
          <w:vertAlign w:val="subscript"/>
        </w:rPr>
        <w:t>(ФИО директора)</w:t>
      </w:r>
    </w:p>
    <w:p w:rsidR="00015B15" w:rsidRPr="00015B15" w:rsidRDefault="00015B15" w:rsidP="00015B15">
      <w:pPr>
        <w:widowControl w:val="0"/>
        <w:autoSpaceDE w:val="0"/>
        <w:autoSpaceDN w:val="0"/>
        <w:adjustRightInd w:val="0"/>
        <w:spacing w:after="0" w:line="240" w:lineRule="auto"/>
        <w:ind w:left="4536" w:right="-144"/>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от ________________________________</w:t>
      </w:r>
    </w:p>
    <w:p w:rsidR="00015B15" w:rsidRPr="00015B15" w:rsidRDefault="00015B15" w:rsidP="00015B15">
      <w:pPr>
        <w:spacing w:after="0" w:line="240" w:lineRule="auto"/>
        <w:ind w:right="-143"/>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spacing w:after="0" w:line="240" w:lineRule="auto"/>
        <w:ind w:right="-143"/>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rPr>
        <w:t xml:space="preserve">                                                                         </w:t>
      </w:r>
      <w:r w:rsidRPr="00015B15">
        <w:rPr>
          <w:rFonts w:ascii="Times New Roman" w:eastAsia="Times New Roman" w:hAnsi="Times New Roman" w:cs="Times New Roman"/>
          <w:sz w:val="28"/>
          <w:szCs w:val="24"/>
          <w:vertAlign w:val="subscript"/>
        </w:rPr>
        <w:t>(ФИО заявителя, адрес, паспортные данные)</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 xml:space="preserve">                                                                 __________________________________</w:t>
      </w:r>
    </w:p>
    <w:p w:rsidR="00015B15" w:rsidRPr="00015B15" w:rsidRDefault="00015B15" w:rsidP="00015B15">
      <w:pPr>
        <w:widowControl w:val="0"/>
        <w:autoSpaceDE w:val="0"/>
        <w:autoSpaceDN w:val="0"/>
        <w:adjustRightInd w:val="0"/>
        <w:spacing w:after="0" w:line="240" w:lineRule="auto"/>
        <w:ind w:left="4536" w:right="-142"/>
        <w:jc w:val="both"/>
        <w:rPr>
          <w:rFonts w:ascii="Times New Roman" w:eastAsia="Times New Roman" w:hAnsi="Times New Roman" w:cs="Times New Roman"/>
          <w:sz w:val="28"/>
          <w:szCs w:val="28"/>
        </w:rPr>
      </w:pPr>
    </w:p>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spacing w:after="0" w:line="240" w:lineRule="auto"/>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015B15">
        <w:rPr>
          <w:rFonts w:ascii="Times New Roman" w:eastAsia="Times New Roman" w:hAnsi="Times New Roman" w:cs="Times New Roman"/>
          <w:bCs/>
          <w:sz w:val="28"/>
          <w:szCs w:val="28"/>
        </w:rPr>
        <w:t>Заявление.</w:t>
      </w: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spacing w:after="0" w:line="240" w:lineRule="auto"/>
        <w:rPr>
          <w:rFonts w:ascii="Times New Roman" w:eastAsia="Times New Roman" w:hAnsi="Times New Roman" w:cs="Times New Roman"/>
          <w:sz w:val="28"/>
          <w:szCs w:val="24"/>
        </w:rPr>
      </w:pP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Прошу зачислить моего ребенка (меня)_________________________________</w:t>
      </w:r>
    </w:p>
    <w:p w:rsidR="00015B15" w:rsidRPr="00015B15" w:rsidRDefault="00015B15" w:rsidP="00015B15">
      <w:pPr>
        <w:autoSpaceDE w:val="0"/>
        <w:autoSpaceDN w:val="0"/>
        <w:adjustRightInd w:val="0"/>
        <w:spacing w:after="0" w:line="240" w:lineRule="auto"/>
        <w:jc w:val="center"/>
        <w:outlineLvl w:val="0"/>
        <w:rPr>
          <w:rFonts w:ascii="Times New Roman" w:eastAsia="Times New Roman" w:hAnsi="Times New Roman" w:cs="Times New Roman"/>
          <w:sz w:val="28"/>
          <w:szCs w:val="28"/>
          <w:vertAlign w:val="subscript"/>
        </w:rPr>
      </w:pPr>
      <w:r w:rsidRPr="00015B15">
        <w:rPr>
          <w:rFonts w:ascii="Times New Roman" w:eastAsia="Times New Roman" w:hAnsi="Times New Roman" w:cs="Times New Roman"/>
          <w:sz w:val="28"/>
          <w:szCs w:val="28"/>
          <w:vertAlign w:val="subscript"/>
        </w:rPr>
        <w:t xml:space="preserve">                                  (фамилия, имя, отчество полностью)</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__________________________________________________________________в _________________________________________________________________</w:t>
      </w:r>
    </w:p>
    <w:p w:rsidR="00015B15" w:rsidRPr="00015B15" w:rsidRDefault="00015B15" w:rsidP="00015B15">
      <w:pPr>
        <w:autoSpaceDE w:val="0"/>
        <w:autoSpaceDN w:val="0"/>
        <w:adjustRightInd w:val="0"/>
        <w:spacing w:after="0" w:line="240" w:lineRule="auto"/>
        <w:jc w:val="center"/>
        <w:outlineLvl w:val="0"/>
        <w:rPr>
          <w:rFonts w:ascii="Times New Roman" w:eastAsia="Times New Roman" w:hAnsi="Times New Roman" w:cs="Times New Roman"/>
          <w:sz w:val="28"/>
          <w:szCs w:val="28"/>
          <w:vertAlign w:val="subscript"/>
        </w:rPr>
      </w:pPr>
      <w:r w:rsidRPr="00015B15">
        <w:rPr>
          <w:rFonts w:ascii="Times New Roman" w:eastAsia="Times New Roman" w:hAnsi="Times New Roman" w:cs="Times New Roman"/>
          <w:sz w:val="28"/>
          <w:szCs w:val="28"/>
          <w:vertAlign w:val="subscript"/>
        </w:rPr>
        <w:t>(наименование организации)</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на 1-й  (2, 3 и т.д.) год обучения в _______ учебном году по дополнительной</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общеобразовательной программе______________________________________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о ребенке (о себе) сообщаю следующие данные:</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число, месяц, год рождения 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класс _____________, школа 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Адрес электронной   почты,  номер   телефона  (при   наличии)____________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Ф.И.О. отца 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Место жительства отца 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Адрес электронной   почты,  номер   телефона  (при   наличии)____________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Ф.И.О. матери 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Место жительства матери 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lastRenderedPageBreak/>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Адрес электронной почты, номер телефона (при наличии) 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Потребность   ребенка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или инвалида (ребенка-инвалида): 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Согласие  родителя  (законного представителя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__________________________________________________________________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Согласие поступающего, достигшего возраста восемнадцати лет, на обучение по адаптированной  образовательной  программе (в случае необходимости обучения указанного поступающего по адаптированной образовательной программе)________________________________________________________</w:t>
      </w:r>
    </w:p>
    <w:p w:rsidR="00015B15" w:rsidRPr="00015B15" w:rsidRDefault="00015B15" w:rsidP="00015B15">
      <w:pPr>
        <w:autoSpaceDE w:val="0"/>
        <w:autoSpaceDN w:val="0"/>
        <w:adjustRightInd w:val="0"/>
        <w:spacing w:after="0" w:line="240" w:lineRule="auto"/>
        <w:jc w:val="both"/>
        <w:outlineLvl w:val="0"/>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__________________________________________________________________</w:t>
      </w:r>
    </w:p>
    <w:p w:rsidR="00015B15" w:rsidRPr="00015B15" w:rsidRDefault="00015B15" w:rsidP="00015B15">
      <w:pPr>
        <w:spacing w:after="0" w:line="240" w:lineRule="auto"/>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С  уставом,  с  лицензией  на осуществление образовательной деятельности, с</w:t>
      </w:r>
    </w:p>
    <w:p w:rsidR="00015B15" w:rsidRPr="00015B15" w:rsidRDefault="00015B15" w:rsidP="00015B15">
      <w:pPr>
        <w:spacing w:after="0" w:line="240" w:lineRule="auto"/>
        <w:jc w:val="both"/>
        <w:rPr>
          <w:rFonts w:ascii="Times New Roman" w:eastAsia="Times New Roman" w:hAnsi="Times New Roman" w:cs="Times New Roman"/>
          <w:sz w:val="28"/>
          <w:szCs w:val="24"/>
        </w:rPr>
      </w:pPr>
      <w:r w:rsidRPr="00015B15">
        <w:rPr>
          <w:rFonts w:ascii="Times New Roman" w:eastAsia="Times New Roman" w:hAnsi="Times New Roman" w:cs="Times New Roman"/>
          <w:sz w:val="28"/>
          <w:szCs w:val="24"/>
        </w:rPr>
        <w:t>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ознакомлен(а) __________________________________________________________________</w:t>
      </w:r>
    </w:p>
    <w:p w:rsidR="00015B15" w:rsidRPr="00015B15" w:rsidRDefault="00015B15" w:rsidP="00015B15">
      <w:pPr>
        <w:spacing w:after="0" w:line="240" w:lineRule="auto"/>
        <w:jc w:val="center"/>
        <w:rPr>
          <w:rFonts w:ascii="Times New Roman" w:eastAsia="Times New Roman" w:hAnsi="Times New Roman" w:cs="Times New Roman"/>
          <w:sz w:val="28"/>
          <w:szCs w:val="24"/>
          <w:vertAlign w:val="subscript"/>
        </w:rPr>
      </w:pPr>
      <w:r w:rsidRPr="00015B15">
        <w:rPr>
          <w:rFonts w:ascii="Times New Roman" w:eastAsia="Times New Roman" w:hAnsi="Times New Roman" w:cs="Times New Roman"/>
          <w:sz w:val="28"/>
          <w:szCs w:val="24"/>
          <w:vertAlign w:val="subscript"/>
        </w:rPr>
        <w:t>(подпись)</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Согласие  на обработку персональных данных, в том числе персональных данных ребенка,  в  порядке,  установленном законодательством Российской Федерации_________________________________________________________ </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                                                                    </w:t>
      </w:r>
      <w:r w:rsidRPr="00015B15">
        <w:rPr>
          <w:rFonts w:ascii="Times New Roman" w:eastAsia="Times New Roman" w:hAnsi="Times New Roman" w:cs="Times New Roman"/>
          <w:sz w:val="28"/>
          <w:szCs w:val="28"/>
          <w:vertAlign w:val="subscript"/>
        </w:rPr>
        <w:t>(подпись)</w:t>
      </w:r>
    </w:p>
    <w:p w:rsidR="00015B15" w:rsidRPr="00015B15" w:rsidRDefault="00015B15" w:rsidP="00015B15">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015B15" w:rsidRPr="00015B15" w:rsidRDefault="00015B15" w:rsidP="00015B15">
      <w:pPr>
        <w:widowControl w:val="0"/>
        <w:autoSpaceDE w:val="0"/>
        <w:autoSpaceDN w:val="0"/>
        <w:adjustRightInd w:val="0"/>
        <w:spacing w:after="0" w:line="240" w:lineRule="auto"/>
        <w:jc w:val="right"/>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 xml:space="preserve">                                 </w:t>
      </w:r>
    </w:p>
    <w:p w:rsidR="00015B15" w:rsidRPr="00015B15" w:rsidRDefault="00015B15" w:rsidP="00015B15">
      <w:pPr>
        <w:spacing w:after="0" w:line="240" w:lineRule="auto"/>
        <w:jc w:val="right"/>
        <w:rPr>
          <w:rFonts w:ascii="Times New Roman" w:eastAsia="Times New Roman" w:hAnsi="Times New Roman" w:cs="Times New Roman"/>
          <w:sz w:val="28"/>
          <w:szCs w:val="28"/>
        </w:rPr>
      </w:pPr>
      <w:r w:rsidRPr="00015B15">
        <w:rPr>
          <w:rFonts w:ascii="Times New Roman" w:eastAsia="Times New Roman" w:hAnsi="Times New Roman" w:cs="Times New Roman"/>
          <w:sz w:val="28"/>
          <w:szCs w:val="28"/>
        </w:rPr>
        <w:t>Дата ___________________ Подпись _________</w:t>
      </w:r>
    </w:p>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015B15" w:rsidRPr="00015B15" w:rsidRDefault="00015B15" w:rsidP="00015B15">
      <w:pPr>
        <w:spacing w:after="0" w:line="240" w:lineRule="auto"/>
        <w:jc w:val="both"/>
        <w:rPr>
          <w:rFonts w:ascii="Times New Roman" w:eastAsia="Times New Roman" w:hAnsi="Times New Roman" w:cs="Times New Roman"/>
          <w:sz w:val="28"/>
          <w:szCs w:val="28"/>
        </w:rPr>
      </w:pPr>
    </w:p>
    <w:p w:rsidR="00015B15" w:rsidRPr="00015B15" w:rsidRDefault="00015B15" w:rsidP="00015B15">
      <w:pPr>
        <w:tabs>
          <w:tab w:val="num" w:pos="0"/>
        </w:tabs>
        <w:spacing w:after="0" w:line="240" w:lineRule="auto"/>
        <w:jc w:val="both"/>
        <w:rPr>
          <w:rFonts w:ascii="Times New Roman" w:eastAsia="Times New Roman" w:hAnsi="Times New Roman" w:cs="Times New Roman"/>
          <w:sz w:val="28"/>
          <w:szCs w:val="28"/>
        </w:rPr>
      </w:pPr>
    </w:p>
    <w:p w:rsidR="00015B15" w:rsidRDefault="00015B15" w:rsidP="00015B15">
      <w:pPr>
        <w:tabs>
          <w:tab w:val="num" w:pos="0"/>
        </w:tabs>
        <w:spacing w:after="0" w:line="240" w:lineRule="exact"/>
        <w:jc w:val="both"/>
        <w:rPr>
          <w:rFonts w:ascii="Times New Roman" w:eastAsia="Times New Roman" w:hAnsi="Times New Roman" w:cs="Times New Roman"/>
          <w:sz w:val="28"/>
          <w:szCs w:val="28"/>
        </w:rPr>
        <w:sectPr w:rsidR="00015B15" w:rsidSect="002D2EC4">
          <w:pgSz w:w="11906" w:h="16838"/>
          <w:pgMar w:top="1418" w:right="566" w:bottom="1134" w:left="1985" w:header="709" w:footer="709" w:gutter="0"/>
          <w:pgNumType w:start="1"/>
          <w:cols w:space="708"/>
          <w:titlePg/>
          <w:docGrid w:linePitch="381"/>
        </w:sectPr>
      </w:pPr>
    </w:p>
    <w:tbl>
      <w:tblPr>
        <w:tblStyle w:val="12"/>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tblGrid>
      <w:tr w:rsidR="00015B15" w:rsidRPr="00015B15" w:rsidTr="002D2EC4">
        <w:tc>
          <w:tcPr>
            <w:tcW w:w="5386" w:type="dxa"/>
          </w:tcPr>
          <w:p w:rsidR="00015B15" w:rsidRPr="00015B15" w:rsidRDefault="00015B15" w:rsidP="00015B15">
            <w:pPr>
              <w:tabs>
                <w:tab w:val="center" w:pos="2284"/>
              </w:tabs>
              <w:ind w:right="-426"/>
              <w:jc w:val="center"/>
              <w:outlineLvl w:val="1"/>
              <w:rPr>
                <w:rFonts w:ascii="Times New Roman" w:hAnsi="Times New Roman" w:cs="Times New Roman"/>
                <w:sz w:val="28"/>
                <w:szCs w:val="28"/>
              </w:rPr>
            </w:pPr>
            <w:r w:rsidRPr="00015B15">
              <w:rPr>
                <w:rFonts w:ascii="Times New Roman" w:hAnsi="Times New Roman" w:cs="Times New Roman"/>
                <w:sz w:val="28"/>
                <w:szCs w:val="28"/>
              </w:rPr>
              <w:lastRenderedPageBreak/>
              <w:t>Приложение 4</w:t>
            </w:r>
          </w:p>
          <w:p w:rsidR="00015B15" w:rsidRPr="00015B15" w:rsidRDefault="00015B15" w:rsidP="00015B15">
            <w:pPr>
              <w:spacing w:line="240" w:lineRule="exact"/>
              <w:ind w:right="-426"/>
              <w:jc w:val="center"/>
              <w:rPr>
                <w:rFonts w:ascii="Times New Roman" w:hAnsi="Times New Roman" w:cs="Times New Roman"/>
                <w:spacing w:val="2"/>
                <w:sz w:val="28"/>
                <w:szCs w:val="28"/>
              </w:rPr>
            </w:pPr>
            <w:r w:rsidRPr="00015B15">
              <w:rPr>
                <w:rFonts w:ascii="Times New Roman" w:hAnsi="Times New Roman" w:cs="Times New Roman"/>
                <w:spacing w:val="2"/>
                <w:sz w:val="28"/>
                <w:szCs w:val="28"/>
              </w:rPr>
              <w:t xml:space="preserve">к </w:t>
            </w:r>
            <w:hyperlink r:id="rId20" w:anchor="sub_1000#sub_1000" w:history="1">
              <w:r w:rsidRPr="00015B15">
                <w:rPr>
                  <w:rFonts w:ascii="Times New Roman" w:hAnsi="Times New Roman" w:cs="Times New Roman"/>
                  <w:spacing w:val="2"/>
                  <w:sz w:val="28"/>
                  <w:szCs w:val="28"/>
                </w:rPr>
                <w:t>административному регламенту</w:t>
              </w:r>
            </w:hyperlink>
            <w:r w:rsidRPr="00015B15">
              <w:rPr>
                <w:rFonts w:ascii="Times New Roman" w:hAnsi="Times New Roman" w:cs="Times New Roman"/>
                <w:spacing w:val="2"/>
                <w:sz w:val="28"/>
                <w:szCs w:val="28"/>
              </w:rPr>
              <w:t xml:space="preserve"> </w:t>
            </w:r>
          </w:p>
          <w:p w:rsidR="00015B15" w:rsidRPr="00015B15" w:rsidRDefault="00015B15" w:rsidP="00015B15">
            <w:pPr>
              <w:spacing w:line="240" w:lineRule="exact"/>
              <w:ind w:right="-426"/>
              <w:jc w:val="center"/>
              <w:rPr>
                <w:rFonts w:ascii="Times New Roman" w:hAnsi="Times New Roman" w:cs="Times New Roman"/>
                <w:spacing w:val="2"/>
                <w:sz w:val="28"/>
                <w:szCs w:val="28"/>
              </w:rPr>
            </w:pPr>
            <w:r w:rsidRPr="00015B15">
              <w:rPr>
                <w:rFonts w:ascii="Times New Roman" w:hAnsi="Times New Roman" w:cs="Times New Roman"/>
                <w:spacing w:val="2"/>
                <w:sz w:val="28"/>
                <w:szCs w:val="28"/>
              </w:rPr>
              <w:t xml:space="preserve">предоставления муниципальной услуги </w:t>
            </w:r>
          </w:p>
          <w:p w:rsidR="00015B15" w:rsidRPr="00015B15" w:rsidRDefault="00015B15" w:rsidP="00015B15">
            <w:pPr>
              <w:spacing w:line="240" w:lineRule="exact"/>
              <w:ind w:right="-426"/>
              <w:jc w:val="center"/>
              <w:rPr>
                <w:rFonts w:ascii="Times New Roman" w:hAnsi="Times New Roman" w:cs="Times New Roman"/>
                <w:sz w:val="28"/>
                <w:szCs w:val="28"/>
              </w:rPr>
            </w:pPr>
            <w:r w:rsidRPr="00015B15">
              <w:rPr>
                <w:rFonts w:ascii="Times New Roman" w:hAnsi="Times New Roman" w:cs="Times New Roman"/>
                <w:spacing w:val="2"/>
                <w:sz w:val="28"/>
                <w:szCs w:val="28"/>
              </w:rPr>
              <w:t xml:space="preserve">по  </w:t>
            </w:r>
            <w:r w:rsidRPr="00015B15">
              <w:rPr>
                <w:rFonts w:ascii="Times New Roman" w:hAnsi="Times New Roman" w:cs="Times New Roman"/>
                <w:sz w:val="28"/>
                <w:szCs w:val="28"/>
              </w:rPr>
              <w:t xml:space="preserve">зачислению в общеобразовательные </w:t>
            </w:r>
          </w:p>
          <w:p w:rsidR="00015B15" w:rsidRPr="00015B15" w:rsidRDefault="00015B15" w:rsidP="00015B15">
            <w:pPr>
              <w:spacing w:line="240" w:lineRule="exact"/>
              <w:ind w:right="-426"/>
              <w:jc w:val="center"/>
              <w:rPr>
                <w:rFonts w:ascii="Times New Roman" w:hAnsi="Times New Roman" w:cs="Times New Roman"/>
                <w:sz w:val="28"/>
                <w:szCs w:val="28"/>
              </w:rPr>
            </w:pPr>
            <w:r w:rsidRPr="00015B15">
              <w:rPr>
                <w:rFonts w:ascii="Times New Roman" w:hAnsi="Times New Roman" w:cs="Times New Roman"/>
                <w:sz w:val="28"/>
                <w:szCs w:val="28"/>
              </w:rPr>
              <w:t xml:space="preserve">учреждения и учреждения </w:t>
            </w:r>
          </w:p>
          <w:p w:rsidR="00015B15" w:rsidRPr="00015B15" w:rsidRDefault="00015B15" w:rsidP="00015B15">
            <w:pPr>
              <w:spacing w:line="240" w:lineRule="exact"/>
              <w:ind w:right="-426"/>
              <w:jc w:val="center"/>
              <w:rPr>
                <w:rFonts w:ascii="Times New Roman" w:hAnsi="Times New Roman" w:cs="Times New Roman"/>
                <w:sz w:val="28"/>
                <w:szCs w:val="28"/>
              </w:rPr>
            </w:pPr>
            <w:r w:rsidRPr="00015B15">
              <w:rPr>
                <w:rFonts w:ascii="Times New Roman" w:hAnsi="Times New Roman" w:cs="Times New Roman"/>
                <w:sz w:val="28"/>
                <w:szCs w:val="28"/>
              </w:rPr>
              <w:t xml:space="preserve">дополнительного образования </w:t>
            </w:r>
          </w:p>
          <w:p w:rsidR="00015B15" w:rsidRPr="00015B15" w:rsidRDefault="00015B15" w:rsidP="00015B15">
            <w:pPr>
              <w:tabs>
                <w:tab w:val="left" w:pos="5171"/>
              </w:tabs>
              <w:spacing w:line="240" w:lineRule="exact"/>
              <w:ind w:right="-426"/>
              <w:jc w:val="center"/>
              <w:rPr>
                <w:rFonts w:ascii="Times New Roman" w:hAnsi="Times New Roman" w:cs="Times New Roman"/>
                <w:sz w:val="28"/>
                <w:szCs w:val="28"/>
              </w:rPr>
            </w:pPr>
            <w:r w:rsidRPr="00015B15">
              <w:rPr>
                <w:rFonts w:ascii="Times New Roman" w:hAnsi="Times New Roman" w:cs="Times New Roman"/>
                <w:sz w:val="28"/>
                <w:szCs w:val="28"/>
              </w:rPr>
              <w:t>города Невинномысска</w:t>
            </w:r>
          </w:p>
          <w:p w:rsidR="00015B15" w:rsidRPr="00015B15" w:rsidRDefault="00015B15" w:rsidP="00015B15">
            <w:pPr>
              <w:tabs>
                <w:tab w:val="center" w:pos="2284"/>
              </w:tabs>
              <w:ind w:right="-426"/>
              <w:jc w:val="center"/>
              <w:rPr>
                <w:rFonts w:ascii="Times New Roman" w:hAnsi="Times New Roman" w:cs="Times New Roman"/>
                <w:color w:val="000000"/>
                <w:sz w:val="28"/>
                <w:szCs w:val="28"/>
              </w:rPr>
            </w:pPr>
          </w:p>
          <w:p w:rsidR="00015B15" w:rsidRPr="00015B15" w:rsidRDefault="00015B15" w:rsidP="00015B15">
            <w:pPr>
              <w:tabs>
                <w:tab w:val="center" w:pos="2284"/>
              </w:tabs>
              <w:ind w:right="-426"/>
              <w:jc w:val="center"/>
              <w:rPr>
                <w:rFonts w:ascii="Times New Roman" w:hAnsi="Times New Roman" w:cs="Times New Roman"/>
                <w:color w:val="000000"/>
                <w:sz w:val="28"/>
                <w:szCs w:val="28"/>
              </w:rPr>
            </w:pPr>
          </w:p>
          <w:p w:rsidR="00015B15" w:rsidRPr="00015B15" w:rsidRDefault="00015B15" w:rsidP="00015B15">
            <w:pPr>
              <w:tabs>
                <w:tab w:val="center" w:pos="2284"/>
              </w:tabs>
              <w:ind w:right="-426"/>
              <w:jc w:val="center"/>
              <w:rPr>
                <w:rFonts w:ascii="Times New Roman" w:hAnsi="Times New Roman" w:cs="Times New Roman"/>
                <w:color w:val="000000"/>
                <w:sz w:val="28"/>
                <w:szCs w:val="28"/>
              </w:rPr>
            </w:pPr>
          </w:p>
          <w:p w:rsidR="00015B15" w:rsidRPr="00015B15" w:rsidRDefault="00015B15" w:rsidP="00015B15">
            <w:pPr>
              <w:tabs>
                <w:tab w:val="center" w:pos="2284"/>
              </w:tabs>
              <w:ind w:right="-426"/>
              <w:jc w:val="center"/>
              <w:rPr>
                <w:rFonts w:ascii="Times New Roman" w:hAnsi="Times New Roman" w:cs="Times New Roman"/>
                <w:color w:val="000000"/>
                <w:sz w:val="28"/>
                <w:szCs w:val="28"/>
              </w:rPr>
            </w:pPr>
          </w:p>
        </w:tc>
      </w:tr>
    </w:tbl>
    <w:p w:rsidR="00015B15" w:rsidRPr="00015B15" w:rsidRDefault="00015B15" w:rsidP="00015B15">
      <w:pPr>
        <w:spacing w:after="0" w:line="240" w:lineRule="auto"/>
        <w:jc w:val="center"/>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ФОРМА УВЕДОМЛЕНИЯ</w:t>
      </w:r>
    </w:p>
    <w:p w:rsidR="00015B15" w:rsidRPr="00015B15" w:rsidRDefault="00015B15" w:rsidP="00015B15">
      <w:pPr>
        <w:spacing w:after="0" w:line="240" w:lineRule="exact"/>
        <w:jc w:val="center"/>
        <w:rPr>
          <w:rFonts w:ascii="Times New Roman" w:hAnsi="Times New Roman" w:cs="Times New Roman"/>
          <w:spacing w:val="2"/>
          <w:sz w:val="28"/>
          <w:szCs w:val="28"/>
        </w:rPr>
      </w:pPr>
      <w:r w:rsidRPr="00015B15">
        <w:rPr>
          <w:rFonts w:ascii="Times New Roman" w:hAnsi="Times New Roman" w:cs="Times New Roman"/>
          <w:color w:val="000000"/>
          <w:sz w:val="28"/>
          <w:szCs w:val="28"/>
        </w:rPr>
        <w:t>об отказе в предоставлении услуги</w:t>
      </w:r>
      <w:r w:rsidRPr="00015B15">
        <w:rPr>
          <w:rFonts w:ascii="Times New Roman" w:hAnsi="Times New Roman" w:cs="Times New Roman"/>
          <w:spacing w:val="2"/>
          <w:sz w:val="28"/>
          <w:szCs w:val="28"/>
        </w:rPr>
        <w:t xml:space="preserve"> по  </w:t>
      </w:r>
      <w:r w:rsidRPr="00015B15">
        <w:rPr>
          <w:rFonts w:ascii="Times New Roman" w:hAnsi="Times New Roman" w:cs="Times New Roman"/>
          <w:sz w:val="28"/>
          <w:szCs w:val="28"/>
        </w:rPr>
        <w:t>зачислению в общеобразовательные учреждения и учреждения дополнительного образования города Невинномысска</w:t>
      </w:r>
    </w:p>
    <w:p w:rsidR="00015B15" w:rsidRPr="00015B15" w:rsidRDefault="00015B15" w:rsidP="00015B15">
      <w:pPr>
        <w:spacing w:after="0" w:line="240" w:lineRule="auto"/>
        <w:jc w:val="center"/>
        <w:rPr>
          <w:rFonts w:ascii="Times New Roman" w:eastAsia="Times New Roman" w:hAnsi="Times New Roman" w:cs="Times New Roman"/>
          <w:color w:val="000000"/>
          <w:sz w:val="28"/>
          <w:szCs w:val="28"/>
        </w:rPr>
      </w:pPr>
    </w:p>
    <w:p w:rsidR="00015B15" w:rsidRPr="00015B15" w:rsidRDefault="00015B15" w:rsidP="00015B15">
      <w:pPr>
        <w:spacing w:before="100" w:beforeAutospacing="1" w:after="100" w:afterAutospacing="1"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Бланк образовательного учреждения Ф.И.О.</w:t>
      </w:r>
    </w:p>
    <w:p w:rsidR="00015B15" w:rsidRPr="00015B15" w:rsidRDefault="00015B15" w:rsidP="00015B15">
      <w:pPr>
        <w:spacing w:before="100" w:beforeAutospacing="1" w:after="100" w:afterAutospacing="1"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Адрес:</w:t>
      </w:r>
    </w:p>
    <w:p w:rsidR="00015B15" w:rsidRPr="00015B15" w:rsidRDefault="00015B15" w:rsidP="00015B15">
      <w:pPr>
        <w:spacing w:before="100" w:beforeAutospacing="1" w:after="100" w:afterAutospacing="1"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Об отказе в предоставлении услуги</w:t>
      </w:r>
    </w:p>
    <w:p w:rsidR="00015B15" w:rsidRPr="00015B15" w:rsidRDefault="00015B15" w:rsidP="00015B1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Уважаемый (ая) __________________________!</w:t>
      </w:r>
    </w:p>
    <w:p w:rsidR="00015B15" w:rsidRPr="00015B15" w:rsidRDefault="00015B15" w:rsidP="00015B15">
      <w:pPr>
        <w:spacing w:after="0" w:line="240" w:lineRule="auto"/>
        <w:ind w:firstLine="709"/>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Управлением образования администрации города Невинномысска (образовательным учреждением) рассмотрено Ваше обращение по вопросу предоставления муниципальной услуги «З</w:t>
      </w:r>
      <w:r w:rsidRPr="00015B15">
        <w:rPr>
          <w:rFonts w:ascii="Times New Roman" w:eastAsia="Times New Roman" w:hAnsi="Times New Roman" w:cs="Times New Roman"/>
          <w:sz w:val="28"/>
          <w:szCs w:val="28"/>
        </w:rPr>
        <w:t>ачисление в общеобразовательные учреждения и учреждения дополнительного образования города Невинномысска</w:t>
      </w:r>
      <w:r w:rsidRPr="00015B15">
        <w:rPr>
          <w:rFonts w:ascii="Times New Roman" w:eastAsia="Times New Roman" w:hAnsi="Times New Roman" w:cs="Times New Roman"/>
          <w:color w:val="000000"/>
          <w:sz w:val="28"/>
          <w:szCs w:val="28"/>
        </w:rPr>
        <w:t>».</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(Далее текст и основание отказа в предоставлении муниципальной услуги, предусмотренной в п. 11.2административного регламента)</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 xml:space="preserve">Руководитель управления образования, </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образовательного учреждения Ф.И.О.</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Ф.И.О. исполнителя</w:t>
      </w:r>
    </w:p>
    <w:p w:rsidR="00015B15" w:rsidRPr="00015B15" w:rsidRDefault="00015B15" w:rsidP="00015B15">
      <w:pPr>
        <w:spacing w:after="0"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тел.</w:t>
      </w:r>
    </w:p>
    <w:p w:rsidR="00015B15" w:rsidRPr="00015B15" w:rsidRDefault="00015B15" w:rsidP="00015B15">
      <w:pPr>
        <w:tabs>
          <w:tab w:val="left" w:pos="7580"/>
        </w:tabs>
        <w:spacing w:after="0" w:line="240" w:lineRule="exact"/>
        <w:rPr>
          <w:rFonts w:ascii="Times New Roman" w:eastAsia="Times New Roman" w:hAnsi="Times New Roman" w:cs="Times New Roman"/>
          <w:sz w:val="28"/>
          <w:szCs w:val="28"/>
        </w:rPr>
      </w:pPr>
    </w:p>
    <w:p w:rsidR="00015B15" w:rsidRPr="00015B15" w:rsidRDefault="00015B15" w:rsidP="00015B15">
      <w:pPr>
        <w:tabs>
          <w:tab w:val="left" w:pos="7580"/>
        </w:tabs>
        <w:spacing w:after="0" w:line="240" w:lineRule="exact"/>
        <w:rPr>
          <w:rFonts w:ascii="Times New Roman" w:eastAsia="Times New Roman" w:hAnsi="Times New Roman" w:cs="Times New Roman"/>
          <w:sz w:val="28"/>
          <w:szCs w:val="28"/>
        </w:rPr>
      </w:pPr>
    </w:p>
    <w:p w:rsidR="00015B15" w:rsidRPr="00015B15" w:rsidRDefault="00015B15" w:rsidP="00015B15">
      <w:pPr>
        <w:tabs>
          <w:tab w:val="left" w:pos="7580"/>
        </w:tabs>
        <w:spacing w:after="0" w:line="240" w:lineRule="exact"/>
        <w:rPr>
          <w:rFonts w:ascii="Times New Roman" w:eastAsia="Times New Roman" w:hAnsi="Times New Roman" w:cs="Times New Roman"/>
          <w:sz w:val="28"/>
          <w:szCs w:val="28"/>
        </w:rPr>
      </w:pPr>
    </w:p>
    <w:p w:rsidR="00015B15" w:rsidRDefault="00015B15" w:rsidP="00015B15">
      <w:pPr>
        <w:spacing w:after="0" w:line="240" w:lineRule="exact"/>
        <w:jc w:val="both"/>
        <w:rPr>
          <w:rFonts w:ascii="Times New Roman" w:eastAsia="Times New Roman" w:hAnsi="Times New Roman" w:cs="Times New Roman"/>
          <w:sz w:val="28"/>
          <w:szCs w:val="28"/>
        </w:rPr>
        <w:sectPr w:rsidR="00015B15" w:rsidSect="00015B15">
          <w:pgSz w:w="11906" w:h="16838"/>
          <w:pgMar w:top="1134" w:right="567" w:bottom="1134" w:left="1701" w:header="709" w:footer="709" w:gutter="0"/>
          <w:cols w:space="708"/>
          <w:titlePg/>
          <w:docGrid w:linePitch="360"/>
        </w:sectPr>
      </w:pPr>
    </w:p>
    <w:tbl>
      <w:tblPr>
        <w:tblStyle w:val="23"/>
        <w:tblW w:w="5103"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015B15" w:rsidRPr="00015B15" w:rsidTr="002D2EC4">
        <w:tc>
          <w:tcPr>
            <w:tcW w:w="5103" w:type="dxa"/>
          </w:tcPr>
          <w:p w:rsidR="00015B15" w:rsidRPr="00015B15" w:rsidRDefault="00015B15" w:rsidP="00015B15">
            <w:pPr>
              <w:tabs>
                <w:tab w:val="center" w:pos="2284"/>
              </w:tabs>
              <w:jc w:val="center"/>
              <w:outlineLvl w:val="1"/>
              <w:rPr>
                <w:rFonts w:ascii="Times New Roman" w:hAnsi="Times New Roman" w:cs="Times New Roman"/>
                <w:sz w:val="28"/>
                <w:szCs w:val="28"/>
              </w:rPr>
            </w:pPr>
            <w:r w:rsidRPr="00015B15">
              <w:rPr>
                <w:rFonts w:ascii="Times New Roman" w:hAnsi="Times New Roman" w:cs="Times New Roman"/>
                <w:sz w:val="28"/>
                <w:szCs w:val="28"/>
              </w:rPr>
              <w:lastRenderedPageBreak/>
              <w:t>Приложение 5</w:t>
            </w:r>
          </w:p>
          <w:p w:rsidR="00015B15" w:rsidRPr="00015B15" w:rsidRDefault="00015B15" w:rsidP="00015B15">
            <w:pPr>
              <w:spacing w:line="240" w:lineRule="exact"/>
              <w:jc w:val="center"/>
              <w:rPr>
                <w:rFonts w:ascii="Times New Roman" w:hAnsi="Times New Roman" w:cs="Times New Roman"/>
                <w:spacing w:val="2"/>
                <w:sz w:val="28"/>
                <w:szCs w:val="28"/>
              </w:rPr>
            </w:pPr>
            <w:r w:rsidRPr="00015B15">
              <w:rPr>
                <w:rFonts w:ascii="Times New Roman" w:hAnsi="Times New Roman" w:cs="Times New Roman"/>
                <w:spacing w:val="2"/>
                <w:sz w:val="28"/>
                <w:szCs w:val="28"/>
              </w:rPr>
              <w:t xml:space="preserve">к </w:t>
            </w:r>
            <w:hyperlink r:id="rId21" w:anchor="sub_1000#sub_1000" w:history="1">
              <w:r w:rsidRPr="00015B15">
                <w:rPr>
                  <w:rFonts w:ascii="Times New Roman" w:hAnsi="Times New Roman" w:cs="Times New Roman"/>
                  <w:spacing w:val="2"/>
                  <w:sz w:val="28"/>
                  <w:szCs w:val="28"/>
                </w:rPr>
                <w:t>административному регламенту</w:t>
              </w:r>
            </w:hyperlink>
            <w:r w:rsidRPr="00015B15">
              <w:rPr>
                <w:rFonts w:ascii="Times New Roman" w:hAnsi="Times New Roman" w:cs="Times New Roman"/>
                <w:spacing w:val="2"/>
                <w:sz w:val="28"/>
                <w:szCs w:val="28"/>
              </w:rPr>
              <w:t xml:space="preserve"> предоставления муниципальной услуги по  </w:t>
            </w:r>
            <w:r w:rsidRPr="00015B15">
              <w:rPr>
                <w:rFonts w:ascii="Times New Roman" w:hAnsi="Times New Roman" w:cs="Times New Roman"/>
                <w:sz w:val="28"/>
                <w:szCs w:val="28"/>
              </w:rPr>
              <w:t>зачислению в общеобразовательные учреждения и учреждения дополнительного образования города Невинномысска</w:t>
            </w:r>
          </w:p>
          <w:p w:rsidR="00015B15" w:rsidRPr="00015B15" w:rsidRDefault="00015B15" w:rsidP="00015B15">
            <w:pPr>
              <w:tabs>
                <w:tab w:val="center" w:pos="2284"/>
              </w:tabs>
              <w:jc w:val="center"/>
              <w:rPr>
                <w:rFonts w:ascii="Times New Roman" w:hAnsi="Times New Roman" w:cs="Times New Roman"/>
                <w:color w:val="000000"/>
                <w:sz w:val="28"/>
                <w:szCs w:val="28"/>
              </w:rPr>
            </w:pPr>
          </w:p>
          <w:p w:rsidR="00015B15" w:rsidRPr="00015B15" w:rsidRDefault="00015B15" w:rsidP="00015B15">
            <w:pPr>
              <w:tabs>
                <w:tab w:val="center" w:pos="2284"/>
              </w:tabs>
              <w:jc w:val="center"/>
              <w:rPr>
                <w:rFonts w:ascii="Times New Roman" w:hAnsi="Times New Roman" w:cs="Times New Roman"/>
                <w:color w:val="000000"/>
                <w:sz w:val="28"/>
                <w:szCs w:val="28"/>
              </w:rPr>
            </w:pPr>
          </w:p>
          <w:p w:rsidR="00015B15" w:rsidRPr="00015B15" w:rsidRDefault="00015B15" w:rsidP="00015B15">
            <w:pPr>
              <w:tabs>
                <w:tab w:val="center" w:pos="2284"/>
              </w:tabs>
              <w:jc w:val="center"/>
              <w:rPr>
                <w:rFonts w:ascii="Times New Roman" w:hAnsi="Times New Roman" w:cs="Times New Roman"/>
                <w:color w:val="000000"/>
                <w:sz w:val="28"/>
                <w:szCs w:val="28"/>
              </w:rPr>
            </w:pPr>
          </w:p>
          <w:p w:rsidR="00015B15" w:rsidRPr="00015B15" w:rsidRDefault="00015B15" w:rsidP="00015B15">
            <w:pPr>
              <w:tabs>
                <w:tab w:val="center" w:pos="2284"/>
              </w:tabs>
              <w:jc w:val="center"/>
              <w:rPr>
                <w:rFonts w:ascii="Times New Roman" w:hAnsi="Times New Roman" w:cs="Times New Roman"/>
                <w:color w:val="000000"/>
                <w:sz w:val="28"/>
                <w:szCs w:val="28"/>
              </w:rPr>
            </w:pPr>
          </w:p>
          <w:p w:rsidR="00015B15" w:rsidRPr="00015B15" w:rsidRDefault="00015B15" w:rsidP="00015B15">
            <w:pPr>
              <w:tabs>
                <w:tab w:val="center" w:pos="2284"/>
              </w:tabs>
              <w:jc w:val="center"/>
              <w:rPr>
                <w:rFonts w:ascii="Times New Roman" w:hAnsi="Times New Roman" w:cs="Times New Roman"/>
                <w:color w:val="000000"/>
                <w:sz w:val="28"/>
                <w:szCs w:val="28"/>
              </w:rPr>
            </w:pPr>
          </w:p>
        </w:tc>
      </w:tr>
    </w:tbl>
    <w:p w:rsidR="00015B15" w:rsidRPr="00015B15" w:rsidRDefault="00015B15" w:rsidP="00015B15">
      <w:pPr>
        <w:spacing w:after="0" w:line="240" w:lineRule="auto"/>
        <w:jc w:val="center"/>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ФОРМА УВЕДОМЛЕНИЯ</w:t>
      </w:r>
    </w:p>
    <w:p w:rsidR="00015B15" w:rsidRPr="00015B15" w:rsidRDefault="00015B15" w:rsidP="00015B15">
      <w:pPr>
        <w:spacing w:after="0" w:line="240" w:lineRule="exact"/>
        <w:jc w:val="center"/>
        <w:rPr>
          <w:rFonts w:ascii="Times New Roman" w:hAnsi="Times New Roman" w:cs="Times New Roman"/>
          <w:spacing w:val="2"/>
          <w:sz w:val="28"/>
          <w:szCs w:val="28"/>
        </w:rPr>
      </w:pPr>
      <w:r w:rsidRPr="00015B15">
        <w:rPr>
          <w:rFonts w:ascii="Times New Roman" w:hAnsi="Times New Roman" w:cs="Times New Roman"/>
          <w:color w:val="000000"/>
          <w:sz w:val="28"/>
          <w:szCs w:val="28"/>
        </w:rPr>
        <w:t xml:space="preserve">об отказе в приеме документов необходимых для предоставление муниципальной услуги по </w:t>
      </w:r>
      <w:r w:rsidRPr="00015B15">
        <w:rPr>
          <w:rFonts w:ascii="Times New Roman" w:hAnsi="Times New Roman" w:cs="Times New Roman"/>
          <w:sz w:val="28"/>
          <w:szCs w:val="28"/>
        </w:rPr>
        <w:t>зачислению в общеобразовательные учреждения и учреждения дополнительного образования города Невинномысска</w:t>
      </w:r>
    </w:p>
    <w:p w:rsidR="00015B15" w:rsidRPr="00015B15" w:rsidRDefault="00015B15" w:rsidP="00015B15">
      <w:pPr>
        <w:spacing w:after="0" w:line="240" w:lineRule="auto"/>
        <w:jc w:val="center"/>
        <w:rPr>
          <w:rFonts w:ascii="Times New Roman" w:eastAsia="Times New Roman" w:hAnsi="Times New Roman" w:cs="Times New Roman"/>
          <w:color w:val="000000"/>
          <w:sz w:val="28"/>
          <w:szCs w:val="28"/>
        </w:rPr>
      </w:pPr>
    </w:p>
    <w:p w:rsidR="00015B15" w:rsidRPr="00015B15" w:rsidRDefault="00015B15" w:rsidP="00015B15">
      <w:pPr>
        <w:spacing w:before="100" w:beforeAutospacing="1" w:after="100" w:afterAutospacing="1"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Бланк образовательного учреждения Ф.И.О.</w:t>
      </w:r>
    </w:p>
    <w:p w:rsidR="00015B15" w:rsidRPr="00015B15" w:rsidRDefault="00015B15" w:rsidP="00015B15">
      <w:pPr>
        <w:spacing w:before="100" w:beforeAutospacing="1" w:after="100" w:afterAutospacing="1"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Адрес:</w:t>
      </w:r>
    </w:p>
    <w:p w:rsidR="00015B15" w:rsidRPr="00015B15" w:rsidRDefault="00015B15" w:rsidP="00015B15">
      <w:pPr>
        <w:spacing w:before="100" w:beforeAutospacing="1" w:after="100" w:afterAutospacing="1"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 xml:space="preserve">Об отказе в приёме заявления </w:t>
      </w:r>
    </w:p>
    <w:p w:rsidR="00015B15" w:rsidRPr="00015B15" w:rsidRDefault="00015B15" w:rsidP="00015B15">
      <w:pPr>
        <w:spacing w:before="100" w:beforeAutospacing="1" w:after="100" w:afterAutospacing="1" w:line="240" w:lineRule="auto"/>
        <w:jc w:val="center"/>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Уважаемый(ая) __________________________!</w:t>
      </w:r>
    </w:p>
    <w:p w:rsidR="00015B15" w:rsidRPr="00015B15" w:rsidRDefault="00015B15" w:rsidP="00015B15">
      <w:pPr>
        <w:spacing w:after="0" w:line="240" w:lineRule="auto"/>
        <w:ind w:firstLine="709"/>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Управлением образования администрации города Невинномысска (образовательным учреждением) рассмотрено Ваше заявление на з</w:t>
      </w:r>
      <w:r w:rsidRPr="00015B15">
        <w:rPr>
          <w:rFonts w:ascii="Times New Roman" w:eastAsia="Times New Roman" w:hAnsi="Times New Roman" w:cs="Times New Roman"/>
          <w:sz w:val="28"/>
          <w:szCs w:val="28"/>
        </w:rPr>
        <w:t>ачисление в ________________________________________________________________</w:t>
      </w:r>
      <w:r w:rsidRPr="00015B15">
        <w:rPr>
          <w:rFonts w:ascii="Times New Roman" w:eastAsia="Times New Roman" w:hAnsi="Times New Roman" w:cs="Times New Roman"/>
          <w:color w:val="000000"/>
          <w:sz w:val="28"/>
          <w:szCs w:val="28"/>
        </w:rPr>
        <w:t>.</w:t>
      </w:r>
    </w:p>
    <w:p w:rsidR="00015B15" w:rsidRPr="00015B15" w:rsidRDefault="00015B15" w:rsidP="00015B15">
      <w:pPr>
        <w:spacing w:after="0" w:line="240" w:lineRule="auto"/>
        <w:ind w:firstLine="709"/>
        <w:jc w:val="center"/>
        <w:rPr>
          <w:rFonts w:ascii="Times New Roman" w:eastAsia="Times New Roman" w:hAnsi="Times New Roman" w:cs="Times New Roman"/>
          <w:color w:val="000000"/>
          <w:sz w:val="20"/>
          <w:szCs w:val="20"/>
        </w:rPr>
      </w:pPr>
      <w:r w:rsidRPr="00015B15">
        <w:rPr>
          <w:rFonts w:ascii="Times New Roman" w:eastAsia="Times New Roman" w:hAnsi="Times New Roman" w:cs="Times New Roman"/>
          <w:color w:val="000000"/>
          <w:sz w:val="20"/>
          <w:szCs w:val="20"/>
        </w:rPr>
        <w:t>(наименование ОУ, УДО)</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(Далее текст и основание отказа в приёме заявления, предусмотренной в п. 10.1.административного регламента)</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 xml:space="preserve">Руководитель управления образования, </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образовательного учреждения Ф.И.О.</w:t>
      </w: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p>
    <w:p w:rsidR="00015B15" w:rsidRPr="00015B15" w:rsidRDefault="00015B15" w:rsidP="00015B15">
      <w:pPr>
        <w:spacing w:after="0" w:line="240" w:lineRule="auto"/>
        <w:jc w:val="both"/>
        <w:rPr>
          <w:rFonts w:ascii="Times New Roman" w:eastAsia="Times New Roman" w:hAnsi="Times New Roman" w:cs="Times New Roman"/>
          <w:color w:val="000000"/>
          <w:sz w:val="28"/>
          <w:szCs w:val="28"/>
        </w:rPr>
      </w:pPr>
      <w:r w:rsidRPr="00015B15">
        <w:rPr>
          <w:rFonts w:ascii="Times New Roman" w:eastAsia="Times New Roman" w:hAnsi="Times New Roman" w:cs="Times New Roman"/>
          <w:color w:val="000000"/>
          <w:sz w:val="28"/>
          <w:szCs w:val="28"/>
        </w:rPr>
        <w:t>Ф.И.О. исполнителя</w:t>
      </w:r>
    </w:p>
    <w:p w:rsidR="00015B15" w:rsidRPr="00015B15" w:rsidRDefault="00015B15" w:rsidP="00015B15">
      <w:pPr>
        <w:spacing w:after="0" w:line="240" w:lineRule="auto"/>
        <w:rPr>
          <w:rFonts w:ascii="Times New Roman" w:eastAsia="Times New Roman" w:hAnsi="Times New Roman" w:cs="Times New Roman"/>
          <w:color w:val="000000"/>
          <w:sz w:val="27"/>
          <w:szCs w:val="27"/>
        </w:rPr>
      </w:pPr>
      <w:r w:rsidRPr="00015B15">
        <w:rPr>
          <w:rFonts w:ascii="Times New Roman" w:eastAsia="Times New Roman" w:hAnsi="Times New Roman" w:cs="Times New Roman"/>
          <w:color w:val="000000"/>
          <w:sz w:val="27"/>
          <w:szCs w:val="27"/>
        </w:rPr>
        <w:t>тел.</w:t>
      </w:r>
    </w:p>
    <w:p w:rsidR="00015B15" w:rsidRPr="00015B15" w:rsidRDefault="00015B15" w:rsidP="00015B15">
      <w:pPr>
        <w:tabs>
          <w:tab w:val="left" w:pos="7580"/>
        </w:tabs>
        <w:spacing w:after="0" w:line="240" w:lineRule="exact"/>
        <w:rPr>
          <w:rFonts w:ascii="Times New Roman" w:eastAsia="Times New Roman" w:hAnsi="Times New Roman" w:cs="Times New Roman"/>
          <w:sz w:val="28"/>
          <w:szCs w:val="28"/>
        </w:rPr>
      </w:pPr>
    </w:p>
    <w:p w:rsidR="00015B15" w:rsidRPr="00015B15" w:rsidRDefault="00015B15" w:rsidP="00015B15">
      <w:pPr>
        <w:tabs>
          <w:tab w:val="left" w:pos="7580"/>
        </w:tabs>
        <w:spacing w:after="0" w:line="240" w:lineRule="exact"/>
        <w:rPr>
          <w:rFonts w:ascii="Times New Roman" w:eastAsia="Times New Roman" w:hAnsi="Times New Roman" w:cs="Times New Roman"/>
          <w:sz w:val="28"/>
          <w:szCs w:val="28"/>
        </w:rPr>
      </w:pPr>
    </w:p>
    <w:p w:rsidR="00015B15" w:rsidRPr="00015B15" w:rsidRDefault="00015B15" w:rsidP="00015B15">
      <w:pPr>
        <w:tabs>
          <w:tab w:val="left" w:pos="7580"/>
        </w:tabs>
        <w:spacing w:after="0" w:line="240" w:lineRule="exact"/>
        <w:rPr>
          <w:rFonts w:ascii="Times New Roman" w:eastAsia="Times New Roman" w:hAnsi="Times New Roman" w:cs="Times New Roman"/>
          <w:sz w:val="28"/>
          <w:szCs w:val="28"/>
        </w:rPr>
      </w:pPr>
    </w:p>
    <w:sectPr w:rsidR="00015B15" w:rsidRPr="00015B15" w:rsidSect="00015B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EC4" w:rsidRDefault="002D2EC4" w:rsidP="00917923">
      <w:pPr>
        <w:spacing w:after="0" w:line="240" w:lineRule="auto"/>
      </w:pPr>
      <w:r>
        <w:separator/>
      </w:r>
    </w:p>
  </w:endnote>
  <w:endnote w:type="continuationSeparator" w:id="0">
    <w:p w:rsidR="002D2EC4" w:rsidRDefault="002D2EC4" w:rsidP="0091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EC4" w:rsidRDefault="002D2EC4" w:rsidP="002D2EC4">
    <w:pPr>
      <w:pStyle w:val="a9"/>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2D2EC4" w:rsidRDefault="002D2EC4" w:rsidP="002D2EC4">
    <w:pPr>
      <w:pStyle w:val="a9"/>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EC4" w:rsidRDefault="002D2EC4" w:rsidP="00917923">
      <w:pPr>
        <w:spacing w:after="0" w:line="240" w:lineRule="auto"/>
      </w:pPr>
      <w:r>
        <w:separator/>
      </w:r>
    </w:p>
  </w:footnote>
  <w:footnote w:type="continuationSeparator" w:id="0">
    <w:p w:rsidR="002D2EC4" w:rsidRDefault="002D2EC4" w:rsidP="00917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546865"/>
      <w:docPartObj>
        <w:docPartGallery w:val="Page Numbers (Top of Page)"/>
        <w:docPartUnique/>
      </w:docPartObj>
    </w:sdtPr>
    <w:sdtEndPr/>
    <w:sdtContent>
      <w:p w:rsidR="002D2EC4" w:rsidRDefault="002D2EC4">
        <w:pPr>
          <w:pStyle w:val="a5"/>
          <w:jc w:val="center"/>
        </w:pPr>
        <w:r>
          <w:fldChar w:fldCharType="begin"/>
        </w:r>
        <w:r>
          <w:instrText>PAGE   \* MERGEFORMAT</w:instrText>
        </w:r>
        <w:r>
          <w:fldChar w:fldCharType="separate"/>
        </w:r>
        <w:r w:rsidR="000F377D">
          <w:rPr>
            <w:noProof/>
          </w:rPr>
          <w:t>2</w:t>
        </w:r>
        <w:r>
          <w:fldChar w:fldCharType="end"/>
        </w:r>
      </w:p>
    </w:sdtContent>
  </w:sdt>
  <w:p w:rsidR="002D2EC4" w:rsidRDefault="002D2EC4">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EC4" w:rsidRDefault="002D2EC4" w:rsidP="002D2EC4">
    <w:pPr>
      <w:pStyle w:val="a5"/>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2D2EC4" w:rsidRDefault="002D2EC4" w:rsidP="002D2EC4">
    <w:pPr>
      <w:pStyle w:val="a5"/>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251175"/>
      <w:docPartObj>
        <w:docPartGallery w:val="Page Numbers (Top of Page)"/>
        <w:docPartUnique/>
      </w:docPartObj>
    </w:sdtPr>
    <w:sdtEndPr/>
    <w:sdtContent>
      <w:p w:rsidR="002D2EC4" w:rsidRDefault="002D2EC4">
        <w:pPr>
          <w:pStyle w:val="a5"/>
          <w:jc w:val="center"/>
        </w:pPr>
        <w:r>
          <w:fldChar w:fldCharType="begin"/>
        </w:r>
        <w:r>
          <w:instrText>PAGE   \* MERGEFORMAT</w:instrText>
        </w:r>
        <w:r>
          <w:fldChar w:fldCharType="separate"/>
        </w:r>
        <w:r w:rsidR="000F377D">
          <w:rPr>
            <w:noProof/>
          </w:rPr>
          <w:t>19</w:t>
        </w:r>
        <w:r>
          <w:fldChar w:fldCharType="end"/>
        </w:r>
      </w:p>
    </w:sdtContent>
  </w:sdt>
  <w:p w:rsidR="002D2EC4" w:rsidRDefault="002D2EC4" w:rsidP="002D2EC4">
    <w:pPr>
      <w:pStyle w:val="a5"/>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EC4" w:rsidRDefault="002D2EC4">
    <w:pPr>
      <w:pStyle w:val="a5"/>
      <w:jc w:val="center"/>
    </w:pPr>
    <w:r>
      <w:fldChar w:fldCharType="begin"/>
    </w:r>
    <w:r>
      <w:instrText xml:space="preserve"> PAGE   \* MERGEFORMAT </w:instrText>
    </w:r>
    <w:r>
      <w:fldChar w:fldCharType="separate"/>
    </w:r>
    <w:r w:rsidR="000F377D">
      <w:rPr>
        <w:noProof/>
      </w:rPr>
      <w:t>24</w:t>
    </w:r>
    <w:r>
      <w:rPr>
        <w:noProof/>
      </w:rPr>
      <w:fldChar w:fldCharType="end"/>
    </w:r>
  </w:p>
  <w:p w:rsidR="002D2EC4" w:rsidRDefault="002D2EC4">
    <w:pPr>
      <w:pStyle w:val="a5"/>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EC4" w:rsidRDefault="002D2EC4" w:rsidP="002D2EC4">
    <w:pPr>
      <w:pStyle w:val="a5"/>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2D2EC4" w:rsidRDefault="002D2EC4" w:rsidP="002D2EC4">
    <w:pPr>
      <w:pStyle w:val="a5"/>
      <w:ind w:right="360" w:firstLine="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EC4" w:rsidRDefault="002D2EC4">
    <w:pPr>
      <w:pStyle w:val="a5"/>
      <w:jc w:val="center"/>
    </w:pPr>
    <w:r>
      <w:fldChar w:fldCharType="begin"/>
    </w:r>
    <w:r>
      <w:instrText>PAGE   \* MERGEFORMAT</w:instrText>
    </w:r>
    <w:r>
      <w:fldChar w:fldCharType="separate"/>
    </w:r>
    <w:r w:rsidR="000F377D">
      <w:rPr>
        <w:noProof/>
      </w:rPr>
      <w:t>4</w:t>
    </w:r>
    <w:r>
      <w:fldChar w:fldCharType="end"/>
    </w:r>
  </w:p>
  <w:p w:rsidR="002D2EC4" w:rsidRDefault="002D2EC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0268E"/>
    <w:multiLevelType w:val="multilevel"/>
    <w:tmpl w:val="66AA084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color w:val="000000"/>
        <w:sz w:val="24"/>
      </w:rPr>
    </w:lvl>
    <w:lvl w:ilvl="2">
      <w:start w:val="1"/>
      <w:numFmt w:val="decimal"/>
      <w:isLgl/>
      <w:lvlText w:val="%1.%2.%3."/>
      <w:lvlJc w:val="left"/>
      <w:pPr>
        <w:ind w:left="1080" w:hanging="720"/>
      </w:pPr>
      <w:rPr>
        <w:rFonts w:hint="default"/>
        <w:color w:val="000000"/>
        <w:sz w:val="24"/>
      </w:rPr>
    </w:lvl>
    <w:lvl w:ilvl="3">
      <w:start w:val="1"/>
      <w:numFmt w:val="decimal"/>
      <w:isLgl/>
      <w:lvlText w:val="%1.%2.%3.%4."/>
      <w:lvlJc w:val="left"/>
      <w:pPr>
        <w:ind w:left="1080" w:hanging="720"/>
      </w:pPr>
      <w:rPr>
        <w:rFonts w:hint="default"/>
        <w:color w:val="000000"/>
        <w:sz w:val="24"/>
      </w:rPr>
    </w:lvl>
    <w:lvl w:ilvl="4">
      <w:start w:val="1"/>
      <w:numFmt w:val="decimal"/>
      <w:isLgl/>
      <w:lvlText w:val="%1.%2.%3.%4.%5."/>
      <w:lvlJc w:val="left"/>
      <w:pPr>
        <w:ind w:left="1440" w:hanging="1080"/>
      </w:pPr>
      <w:rPr>
        <w:rFonts w:hint="default"/>
        <w:color w:val="000000"/>
        <w:sz w:val="24"/>
      </w:rPr>
    </w:lvl>
    <w:lvl w:ilvl="5">
      <w:start w:val="1"/>
      <w:numFmt w:val="decimal"/>
      <w:isLgl/>
      <w:lvlText w:val="%1.%2.%3.%4.%5.%6."/>
      <w:lvlJc w:val="left"/>
      <w:pPr>
        <w:ind w:left="1440" w:hanging="1080"/>
      </w:pPr>
      <w:rPr>
        <w:rFonts w:hint="default"/>
        <w:color w:val="000000"/>
        <w:sz w:val="24"/>
      </w:rPr>
    </w:lvl>
    <w:lvl w:ilvl="6">
      <w:start w:val="1"/>
      <w:numFmt w:val="decimal"/>
      <w:isLgl/>
      <w:lvlText w:val="%1.%2.%3.%4.%5.%6.%7."/>
      <w:lvlJc w:val="left"/>
      <w:pPr>
        <w:ind w:left="1800" w:hanging="1440"/>
      </w:pPr>
      <w:rPr>
        <w:rFonts w:hint="default"/>
        <w:color w:val="000000"/>
        <w:sz w:val="24"/>
      </w:rPr>
    </w:lvl>
    <w:lvl w:ilvl="7">
      <w:start w:val="1"/>
      <w:numFmt w:val="decimal"/>
      <w:isLgl/>
      <w:lvlText w:val="%1.%2.%3.%4.%5.%6.%7.%8."/>
      <w:lvlJc w:val="left"/>
      <w:pPr>
        <w:ind w:left="1800" w:hanging="1440"/>
      </w:pPr>
      <w:rPr>
        <w:rFonts w:hint="default"/>
        <w:color w:val="000000"/>
        <w:sz w:val="24"/>
      </w:rPr>
    </w:lvl>
    <w:lvl w:ilvl="8">
      <w:start w:val="1"/>
      <w:numFmt w:val="decimal"/>
      <w:isLgl/>
      <w:lvlText w:val="%1.%2.%3.%4.%5.%6.%7.%8.%9."/>
      <w:lvlJc w:val="left"/>
      <w:pPr>
        <w:ind w:left="2160" w:hanging="1800"/>
      </w:pPr>
      <w:rPr>
        <w:rFonts w:hint="default"/>
        <w:color w:val="000000"/>
        <w:sz w:val="24"/>
      </w:rPr>
    </w:lvl>
  </w:abstractNum>
  <w:abstractNum w:abstractNumId="1" w15:restartNumberingAfterBreak="0">
    <w:nsid w:val="1280612F"/>
    <w:multiLevelType w:val="hybridMultilevel"/>
    <w:tmpl w:val="98BCE93C"/>
    <w:lvl w:ilvl="0" w:tplc="1D36F6A4">
      <w:start w:val="1"/>
      <w:numFmt w:val="decimal"/>
      <w:lvlText w:val="%1."/>
      <w:lvlJc w:val="left"/>
      <w:pPr>
        <w:ind w:left="786" w:hanging="360"/>
      </w:pPr>
      <w:rPr>
        <w:rFonts w:hint="default"/>
        <w:spacing w:val="0"/>
        <w:sz w:val="20"/>
        <w:szCs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2F31D58"/>
    <w:multiLevelType w:val="multilevel"/>
    <w:tmpl w:val="607E2E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54362C8"/>
    <w:multiLevelType w:val="multilevel"/>
    <w:tmpl w:val="B9B6FAA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BF3B13"/>
    <w:multiLevelType w:val="hybridMultilevel"/>
    <w:tmpl w:val="E46E07D8"/>
    <w:lvl w:ilvl="0" w:tplc="F418E23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676037"/>
    <w:multiLevelType w:val="multilevel"/>
    <w:tmpl w:val="B2DA0332"/>
    <w:lvl w:ilvl="0">
      <w:start w:val="1"/>
      <w:numFmt w:val="decimal"/>
      <w:lvlText w:val="8.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2E6882"/>
    <w:multiLevelType w:val="multilevel"/>
    <w:tmpl w:val="2F682ED2"/>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F17B4F"/>
    <w:multiLevelType w:val="multilevel"/>
    <w:tmpl w:val="7A92C6B0"/>
    <w:lvl w:ilvl="0">
      <w:start w:val="7"/>
      <w:numFmt w:val="decimal"/>
      <w:lvlText w:val="%1."/>
      <w:lvlJc w:val="left"/>
      <w:pPr>
        <w:ind w:left="720" w:hanging="360"/>
      </w:pPr>
      <w:rPr>
        <w:rFonts w:hint="default"/>
        <w:color w:val="000000"/>
        <w:sz w:val="28"/>
        <w:szCs w:val="28"/>
      </w:rPr>
    </w:lvl>
    <w:lvl w:ilvl="1">
      <w:start w:val="1"/>
      <w:numFmt w:val="decimal"/>
      <w:isLgl/>
      <w:lvlText w:val="%1.%2."/>
      <w:lvlJc w:val="left"/>
      <w:pPr>
        <w:ind w:left="644" w:hanging="360"/>
      </w:pPr>
      <w:rPr>
        <w:rFonts w:hint="default"/>
        <w:color w:val="000000"/>
        <w:sz w:val="28"/>
        <w:szCs w:val="28"/>
      </w:rPr>
    </w:lvl>
    <w:lvl w:ilvl="2">
      <w:start w:val="1"/>
      <w:numFmt w:val="decimal"/>
      <w:isLgl/>
      <w:lvlText w:val="%1.%2.%3."/>
      <w:lvlJc w:val="left"/>
      <w:pPr>
        <w:ind w:left="1080" w:hanging="720"/>
      </w:pPr>
      <w:rPr>
        <w:rFonts w:hint="default"/>
        <w:color w:val="000000"/>
        <w:sz w:val="28"/>
        <w:szCs w:val="28"/>
      </w:rPr>
    </w:lvl>
    <w:lvl w:ilvl="3">
      <w:start w:val="1"/>
      <w:numFmt w:val="decimal"/>
      <w:isLgl/>
      <w:lvlText w:val="%1.%2.%3.%4."/>
      <w:lvlJc w:val="left"/>
      <w:pPr>
        <w:ind w:left="1080" w:hanging="720"/>
      </w:pPr>
      <w:rPr>
        <w:rFonts w:hint="default"/>
        <w:color w:val="000000"/>
        <w:sz w:val="24"/>
      </w:rPr>
    </w:lvl>
    <w:lvl w:ilvl="4">
      <w:start w:val="1"/>
      <w:numFmt w:val="decimal"/>
      <w:isLgl/>
      <w:lvlText w:val="%1.%2.%3.%4.%5."/>
      <w:lvlJc w:val="left"/>
      <w:pPr>
        <w:ind w:left="1440" w:hanging="1080"/>
      </w:pPr>
      <w:rPr>
        <w:rFonts w:hint="default"/>
        <w:color w:val="000000"/>
        <w:sz w:val="24"/>
      </w:rPr>
    </w:lvl>
    <w:lvl w:ilvl="5">
      <w:start w:val="1"/>
      <w:numFmt w:val="decimal"/>
      <w:isLgl/>
      <w:lvlText w:val="%1.%2.%3.%4.%5.%6."/>
      <w:lvlJc w:val="left"/>
      <w:pPr>
        <w:ind w:left="1440" w:hanging="1080"/>
      </w:pPr>
      <w:rPr>
        <w:rFonts w:hint="default"/>
        <w:color w:val="000000"/>
        <w:sz w:val="24"/>
      </w:rPr>
    </w:lvl>
    <w:lvl w:ilvl="6">
      <w:start w:val="1"/>
      <w:numFmt w:val="decimal"/>
      <w:isLgl/>
      <w:lvlText w:val="%1.%2.%3.%4.%5.%6.%7."/>
      <w:lvlJc w:val="left"/>
      <w:pPr>
        <w:ind w:left="1800" w:hanging="1440"/>
      </w:pPr>
      <w:rPr>
        <w:rFonts w:hint="default"/>
        <w:color w:val="000000"/>
        <w:sz w:val="24"/>
      </w:rPr>
    </w:lvl>
    <w:lvl w:ilvl="7">
      <w:start w:val="1"/>
      <w:numFmt w:val="decimal"/>
      <w:isLgl/>
      <w:lvlText w:val="%1.%2.%3.%4.%5.%6.%7.%8."/>
      <w:lvlJc w:val="left"/>
      <w:pPr>
        <w:ind w:left="1800" w:hanging="1440"/>
      </w:pPr>
      <w:rPr>
        <w:rFonts w:hint="default"/>
        <w:color w:val="000000"/>
        <w:sz w:val="24"/>
      </w:rPr>
    </w:lvl>
    <w:lvl w:ilvl="8">
      <w:start w:val="1"/>
      <w:numFmt w:val="decimal"/>
      <w:isLgl/>
      <w:lvlText w:val="%1.%2.%3.%4.%5.%6.%7.%8.%9."/>
      <w:lvlJc w:val="left"/>
      <w:pPr>
        <w:ind w:left="2160" w:hanging="1800"/>
      </w:pPr>
      <w:rPr>
        <w:rFonts w:hint="default"/>
        <w:color w:val="000000"/>
        <w:sz w:val="24"/>
      </w:rPr>
    </w:lvl>
  </w:abstractNum>
  <w:abstractNum w:abstractNumId="8" w15:restartNumberingAfterBreak="0">
    <w:nsid w:val="503126F5"/>
    <w:multiLevelType w:val="multilevel"/>
    <w:tmpl w:val="6B6A3BCE"/>
    <w:lvl w:ilvl="0">
      <w:start w:val="1"/>
      <w:numFmt w:val="decimal"/>
      <w:lvlText w:val="%1."/>
      <w:lvlJc w:val="left"/>
      <w:pPr>
        <w:ind w:left="540" w:hanging="540"/>
      </w:pPr>
      <w:rPr>
        <w:rFonts w:hint="default"/>
        <w:color w:val="000000"/>
        <w:sz w:val="24"/>
      </w:rPr>
    </w:lvl>
    <w:lvl w:ilvl="1">
      <w:start w:val="3"/>
      <w:numFmt w:val="decimal"/>
      <w:lvlText w:val="%1.%2."/>
      <w:lvlJc w:val="left"/>
      <w:pPr>
        <w:ind w:left="540" w:hanging="540"/>
      </w:pPr>
      <w:rPr>
        <w:rFonts w:hint="default"/>
        <w:color w:val="000000"/>
        <w:sz w:val="24"/>
      </w:rPr>
    </w:lvl>
    <w:lvl w:ilvl="2">
      <w:start w:val="9"/>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9" w15:restartNumberingAfterBreak="0">
    <w:nsid w:val="5BB62DF5"/>
    <w:multiLevelType w:val="multilevel"/>
    <w:tmpl w:val="95C0874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823A99"/>
    <w:multiLevelType w:val="multilevel"/>
    <w:tmpl w:val="8E16687A"/>
    <w:lvl w:ilvl="0">
      <w:start w:val="8"/>
      <w:numFmt w:val="decimal"/>
      <w:lvlText w:val="%1."/>
      <w:lvlJc w:val="left"/>
      <w:pPr>
        <w:ind w:left="1107" w:hanging="540"/>
      </w:pPr>
      <w:rPr>
        <w:rFonts w:hint="default"/>
        <w:color w:val="000000"/>
        <w:sz w:val="28"/>
        <w:szCs w:val="28"/>
      </w:rPr>
    </w:lvl>
    <w:lvl w:ilvl="1">
      <w:start w:val="1"/>
      <w:numFmt w:val="decimal"/>
      <w:lvlText w:val="%1.%2."/>
      <w:lvlJc w:val="left"/>
      <w:pPr>
        <w:ind w:left="540" w:hanging="540"/>
      </w:pPr>
      <w:rPr>
        <w:rFonts w:hint="default"/>
        <w:color w:val="000000"/>
        <w:sz w:val="28"/>
        <w:szCs w:val="28"/>
      </w:rPr>
    </w:lvl>
    <w:lvl w:ilvl="2">
      <w:start w:val="1"/>
      <w:numFmt w:val="decimal"/>
      <w:lvlText w:val="%1.%2.%3."/>
      <w:lvlJc w:val="left"/>
      <w:pPr>
        <w:ind w:left="720" w:hanging="720"/>
      </w:pPr>
      <w:rPr>
        <w:rFonts w:hint="default"/>
        <w:color w:val="000000"/>
        <w:sz w:val="28"/>
        <w:szCs w:val="28"/>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1080" w:hanging="108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440" w:hanging="1440"/>
      </w:pPr>
      <w:rPr>
        <w:rFonts w:hint="default"/>
        <w:color w:val="000000"/>
        <w:sz w:val="24"/>
      </w:rPr>
    </w:lvl>
    <w:lvl w:ilvl="7">
      <w:start w:val="1"/>
      <w:numFmt w:val="decimal"/>
      <w:lvlText w:val="%1.%2.%3.%4.%5.%6.%7.%8."/>
      <w:lvlJc w:val="left"/>
      <w:pPr>
        <w:ind w:left="1440" w:hanging="1440"/>
      </w:pPr>
      <w:rPr>
        <w:rFonts w:hint="default"/>
        <w:color w:val="000000"/>
        <w:sz w:val="24"/>
      </w:rPr>
    </w:lvl>
    <w:lvl w:ilvl="8">
      <w:start w:val="1"/>
      <w:numFmt w:val="decimal"/>
      <w:lvlText w:val="%1.%2.%3.%4.%5.%6.%7.%8.%9."/>
      <w:lvlJc w:val="left"/>
      <w:pPr>
        <w:ind w:left="1800" w:hanging="1800"/>
      </w:pPr>
      <w:rPr>
        <w:rFonts w:hint="default"/>
        <w:color w:val="000000"/>
        <w:sz w:val="24"/>
      </w:rPr>
    </w:lvl>
  </w:abstractNum>
  <w:abstractNum w:abstractNumId="11" w15:restartNumberingAfterBreak="0">
    <w:nsid w:val="6EB14912"/>
    <w:multiLevelType w:val="multilevel"/>
    <w:tmpl w:val="A76ED63E"/>
    <w:lvl w:ilvl="0">
      <w:start w:val="1"/>
      <w:numFmt w:val="decimal"/>
      <w:lvlText w:val="%1."/>
      <w:lvlJc w:val="left"/>
      <w:pPr>
        <w:ind w:left="450" w:hanging="450"/>
      </w:pPr>
      <w:rPr>
        <w:rFonts w:hint="default"/>
      </w:rPr>
    </w:lvl>
    <w:lvl w:ilvl="1">
      <w:start w:val="1"/>
      <w:numFmt w:val="decimal"/>
      <w:lvlText w:val="%2."/>
      <w:lvlJc w:val="left"/>
      <w:pPr>
        <w:ind w:left="1440" w:hanging="720"/>
      </w:pPr>
      <w:rPr>
        <w:rFonts w:ascii="Times New Roman" w:eastAsia="Times New Roman"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70C040A3"/>
    <w:multiLevelType w:val="hybridMultilevel"/>
    <w:tmpl w:val="78469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4"/>
  </w:num>
  <w:num w:numId="4">
    <w:abstractNumId w:val="0"/>
  </w:num>
  <w:num w:numId="5">
    <w:abstractNumId w:val="12"/>
  </w:num>
  <w:num w:numId="6">
    <w:abstractNumId w:val="3"/>
  </w:num>
  <w:num w:numId="7">
    <w:abstractNumId w:val="6"/>
  </w:num>
  <w:num w:numId="8">
    <w:abstractNumId w:val="8"/>
  </w:num>
  <w:num w:numId="9">
    <w:abstractNumId w:val="9"/>
  </w:num>
  <w:num w:numId="10">
    <w:abstractNumId w:val="7"/>
  </w:num>
  <w:num w:numId="11">
    <w:abstractNumId w:val="5"/>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F9D"/>
    <w:rsid w:val="00015B15"/>
    <w:rsid w:val="00047D32"/>
    <w:rsid w:val="00093628"/>
    <w:rsid w:val="000B361E"/>
    <w:rsid w:val="000D54A8"/>
    <w:rsid w:val="000F051C"/>
    <w:rsid w:val="000F377D"/>
    <w:rsid w:val="00144D32"/>
    <w:rsid w:val="0015106D"/>
    <w:rsid w:val="001602E3"/>
    <w:rsid w:val="00215308"/>
    <w:rsid w:val="00262FA7"/>
    <w:rsid w:val="00266AC6"/>
    <w:rsid w:val="00287638"/>
    <w:rsid w:val="002D2EC4"/>
    <w:rsid w:val="002E5F5F"/>
    <w:rsid w:val="002F0A49"/>
    <w:rsid w:val="002F56B2"/>
    <w:rsid w:val="003552A6"/>
    <w:rsid w:val="003B0733"/>
    <w:rsid w:val="003C7C41"/>
    <w:rsid w:val="003E3FA5"/>
    <w:rsid w:val="003F1928"/>
    <w:rsid w:val="00415A6E"/>
    <w:rsid w:val="00481AAC"/>
    <w:rsid w:val="004A1C99"/>
    <w:rsid w:val="004B2344"/>
    <w:rsid w:val="004C0AE1"/>
    <w:rsid w:val="004C5E4D"/>
    <w:rsid w:val="004F0161"/>
    <w:rsid w:val="004F6463"/>
    <w:rsid w:val="00515D10"/>
    <w:rsid w:val="00544558"/>
    <w:rsid w:val="00570E67"/>
    <w:rsid w:val="005D0F9D"/>
    <w:rsid w:val="00650414"/>
    <w:rsid w:val="006870B1"/>
    <w:rsid w:val="006943B9"/>
    <w:rsid w:val="006B059F"/>
    <w:rsid w:val="006D4857"/>
    <w:rsid w:val="00760920"/>
    <w:rsid w:val="00763E06"/>
    <w:rsid w:val="007B61AC"/>
    <w:rsid w:val="00802D61"/>
    <w:rsid w:val="00843EC0"/>
    <w:rsid w:val="008A7B48"/>
    <w:rsid w:val="008B126F"/>
    <w:rsid w:val="009068E9"/>
    <w:rsid w:val="00917923"/>
    <w:rsid w:val="009725F1"/>
    <w:rsid w:val="009B7B48"/>
    <w:rsid w:val="009C7D4C"/>
    <w:rsid w:val="00A95CD7"/>
    <w:rsid w:val="00AC0C56"/>
    <w:rsid w:val="00AD099C"/>
    <w:rsid w:val="00B206E6"/>
    <w:rsid w:val="00B661CF"/>
    <w:rsid w:val="00B80A56"/>
    <w:rsid w:val="00BE0D97"/>
    <w:rsid w:val="00C1702E"/>
    <w:rsid w:val="00C73942"/>
    <w:rsid w:val="00CB5735"/>
    <w:rsid w:val="00CF23E7"/>
    <w:rsid w:val="00D07E59"/>
    <w:rsid w:val="00E57D18"/>
    <w:rsid w:val="00EF10AB"/>
    <w:rsid w:val="00F0250E"/>
    <w:rsid w:val="00F04FEF"/>
    <w:rsid w:val="00F72AC0"/>
    <w:rsid w:val="00FF7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B25798E-538C-4C06-96D6-E1D76823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15B15"/>
    <w:pPr>
      <w:keepNext/>
      <w:spacing w:before="240" w:after="60" w:line="240" w:lineRule="auto"/>
      <w:outlineLvl w:val="0"/>
    </w:pPr>
    <w:rPr>
      <w:rFonts w:ascii="Cambria" w:eastAsia="Times New Roman" w:hAnsi="Cambria" w:cs="Times New Roman"/>
      <w:b/>
      <w:bCs/>
      <w:kern w:val="32"/>
      <w:sz w:val="32"/>
      <w:szCs w:val="32"/>
      <w:lang w:val="en-US" w:eastAsia="en-US" w:bidi="en-US"/>
    </w:rPr>
  </w:style>
  <w:style w:type="paragraph" w:styleId="2">
    <w:name w:val="heading 2"/>
    <w:basedOn w:val="a"/>
    <w:next w:val="a"/>
    <w:link w:val="20"/>
    <w:qFormat/>
    <w:rsid w:val="00015B15"/>
    <w:pPr>
      <w:keepNext/>
      <w:spacing w:before="240" w:after="60" w:line="240" w:lineRule="auto"/>
      <w:outlineLvl w:val="1"/>
    </w:pPr>
    <w:rPr>
      <w:rFonts w:ascii="Cambria" w:eastAsia="Times New Roman" w:hAnsi="Cambria" w:cs="Times New Roman"/>
      <w:b/>
      <w:bCs/>
      <w:i/>
      <w:iCs/>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57D18"/>
    <w:pPr>
      <w:ind w:left="720"/>
      <w:contextualSpacing/>
    </w:pPr>
  </w:style>
  <w:style w:type="paragraph" w:styleId="a4">
    <w:name w:val="No Spacing"/>
    <w:uiPriority w:val="1"/>
    <w:qFormat/>
    <w:rsid w:val="009725F1"/>
    <w:pPr>
      <w:spacing w:after="0"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9725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25F1"/>
  </w:style>
  <w:style w:type="paragraph" w:styleId="a7">
    <w:name w:val="Balloon Text"/>
    <w:basedOn w:val="a"/>
    <w:link w:val="a8"/>
    <w:uiPriority w:val="99"/>
    <w:semiHidden/>
    <w:unhideWhenUsed/>
    <w:rsid w:val="006943B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943B9"/>
    <w:rPr>
      <w:rFonts w:ascii="Segoe UI" w:hAnsi="Segoe UI" w:cs="Segoe UI"/>
      <w:sz w:val="18"/>
      <w:szCs w:val="18"/>
    </w:rPr>
  </w:style>
  <w:style w:type="paragraph" w:styleId="a9">
    <w:name w:val="footer"/>
    <w:basedOn w:val="a"/>
    <w:link w:val="aa"/>
    <w:uiPriority w:val="99"/>
    <w:unhideWhenUsed/>
    <w:rsid w:val="0076092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0920"/>
  </w:style>
  <w:style w:type="paragraph" w:styleId="ab">
    <w:name w:val="Normal (Web)"/>
    <w:basedOn w:val="a"/>
    <w:uiPriority w:val="99"/>
    <w:unhideWhenUsed/>
    <w:rsid w:val="003E3FA5"/>
    <w:rPr>
      <w:rFonts w:ascii="Times New Roman" w:hAnsi="Times New Roman" w:cs="Times New Roman"/>
      <w:sz w:val="24"/>
      <w:szCs w:val="24"/>
    </w:rPr>
  </w:style>
  <w:style w:type="character" w:customStyle="1" w:styleId="10">
    <w:name w:val="Заголовок 1 Знак"/>
    <w:basedOn w:val="a0"/>
    <w:link w:val="1"/>
    <w:rsid w:val="00015B15"/>
    <w:rPr>
      <w:rFonts w:ascii="Cambria" w:eastAsia="Times New Roman" w:hAnsi="Cambria" w:cs="Times New Roman"/>
      <w:b/>
      <w:bCs/>
      <w:kern w:val="32"/>
      <w:sz w:val="32"/>
      <w:szCs w:val="32"/>
      <w:lang w:val="en-US" w:eastAsia="en-US" w:bidi="en-US"/>
    </w:rPr>
  </w:style>
  <w:style w:type="character" w:customStyle="1" w:styleId="20">
    <w:name w:val="Заголовок 2 Знак"/>
    <w:basedOn w:val="a0"/>
    <w:link w:val="2"/>
    <w:rsid w:val="00015B15"/>
    <w:rPr>
      <w:rFonts w:ascii="Cambria" w:eastAsia="Times New Roman" w:hAnsi="Cambria" w:cs="Times New Roman"/>
      <w:b/>
      <w:bCs/>
      <w:i/>
      <w:iCs/>
      <w:sz w:val="28"/>
      <w:szCs w:val="28"/>
      <w:lang w:val="en-US" w:eastAsia="en-US" w:bidi="en-US"/>
    </w:rPr>
  </w:style>
  <w:style w:type="numbering" w:customStyle="1" w:styleId="11">
    <w:name w:val="Нет списка1"/>
    <w:next w:val="a2"/>
    <w:uiPriority w:val="99"/>
    <w:semiHidden/>
    <w:unhideWhenUsed/>
    <w:rsid w:val="00015B15"/>
  </w:style>
  <w:style w:type="paragraph" w:styleId="ac">
    <w:name w:val="Body Text"/>
    <w:basedOn w:val="a"/>
    <w:link w:val="ad"/>
    <w:rsid w:val="00015B15"/>
    <w:pPr>
      <w:spacing w:after="0" w:line="240" w:lineRule="exact"/>
      <w:jc w:val="both"/>
    </w:pPr>
    <w:rPr>
      <w:rFonts w:ascii="Times New Roman" w:eastAsia="Times New Roman" w:hAnsi="Times New Roman" w:cs="Times New Roman"/>
      <w:spacing w:val="-4"/>
      <w:sz w:val="28"/>
      <w:szCs w:val="24"/>
    </w:rPr>
  </w:style>
  <w:style w:type="character" w:customStyle="1" w:styleId="ad">
    <w:name w:val="Основной текст Знак"/>
    <w:basedOn w:val="a0"/>
    <w:link w:val="ac"/>
    <w:rsid w:val="00015B15"/>
    <w:rPr>
      <w:rFonts w:ascii="Times New Roman" w:eastAsia="Times New Roman" w:hAnsi="Times New Roman" w:cs="Times New Roman"/>
      <w:spacing w:val="-4"/>
      <w:sz w:val="28"/>
      <w:szCs w:val="24"/>
    </w:rPr>
  </w:style>
  <w:style w:type="paragraph" w:styleId="ae">
    <w:name w:val="Body Text Indent"/>
    <w:basedOn w:val="a"/>
    <w:link w:val="af"/>
    <w:rsid w:val="00015B15"/>
    <w:pPr>
      <w:spacing w:after="0" w:line="240" w:lineRule="auto"/>
      <w:ind w:firstLine="720"/>
      <w:jc w:val="both"/>
    </w:pPr>
    <w:rPr>
      <w:rFonts w:ascii="Times New Roman" w:eastAsia="Times New Roman" w:hAnsi="Times New Roman" w:cs="Times New Roman"/>
      <w:spacing w:val="-4"/>
      <w:sz w:val="28"/>
      <w:szCs w:val="24"/>
    </w:rPr>
  </w:style>
  <w:style w:type="character" w:customStyle="1" w:styleId="af">
    <w:name w:val="Основной текст с отступом Знак"/>
    <w:basedOn w:val="a0"/>
    <w:link w:val="ae"/>
    <w:rsid w:val="00015B15"/>
    <w:rPr>
      <w:rFonts w:ascii="Times New Roman" w:eastAsia="Times New Roman" w:hAnsi="Times New Roman" w:cs="Times New Roman"/>
      <w:spacing w:val="-4"/>
      <w:sz w:val="28"/>
      <w:szCs w:val="24"/>
    </w:rPr>
  </w:style>
  <w:style w:type="character" w:styleId="af0">
    <w:name w:val="Hyperlink"/>
    <w:basedOn w:val="a0"/>
    <w:unhideWhenUsed/>
    <w:rsid w:val="00015B15"/>
    <w:rPr>
      <w:color w:val="0000FF"/>
      <w:u w:val="single"/>
    </w:rPr>
  </w:style>
  <w:style w:type="character" w:customStyle="1" w:styleId="FontStyle83">
    <w:name w:val="Font Style83"/>
    <w:rsid w:val="00015B15"/>
    <w:rPr>
      <w:rFonts w:ascii="Times New Roman" w:hAnsi="Times New Roman" w:cs="Times New Roman"/>
      <w:sz w:val="26"/>
      <w:szCs w:val="26"/>
    </w:rPr>
  </w:style>
  <w:style w:type="paragraph" w:customStyle="1" w:styleId="ConsPlusNormal">
    <w:name w:val="ConsPlusNormal"/>
    <w:link w:val="ConsPlusNormal0"/>
    <w:rsid w:val="00015B15"/>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f1">
    <w:name w:val="FollowedHyperlink"/>
    <w:basedOn w:val="a0"/>
    <w:uiPriority w:val="99"/>
    <w:semiHidden/>
    <w:unhideWhenUsed/>
    <w:rsid w:val="00015B15"/>
    <w:rPr>
      <w:color w:val="800080" w:themeColor="followedHyperlink"/>
      <w:u w:val="single"/>
    </w:rPr>
  </w:style>
  <w:style w:type="character" w:customStyle="1" w:styleId="ep">
    <w:name w:val="ep"/>
    <w:basedOn w:val="a0"/>
    <w:rsid w:val="00015B15"/>
  </w:style>
  <w:style w:type="character" w:customStyle="1" w:styleId="r">
    <w:name w:val="r"/>
    <w:basedOn w:val="a0"/>
    <w:rsid w:val="00015B15"/>
  </w:style>
  <w:style w:type="character" w:customStyle="1" w:styleId="ConsPlusNormal0">
    <w:name w:val="ConsPlusNormal Знак"/>
    <w:basedOn w:val="a0"/>
    <w:link w:val="ConsPlusNormal"/>
    <w:rsid w:val="00015B15"/>
    <w:rPr>
      <w:rFonts w:ascii="Arial" w:eastAsia="Times New Roman" w:hAnsi="Arial" w:cs="Arial"/>
      <w:sz w:val="20"/>
      <w:szCs w:val="20"/>
    </w:rPr>
  </w:style>
  <w:style w:type="paragraph" w:customStyle="1" w:styleId="Default">
    <w:name w:val="Default"/>
    <w:rsid w:val="00015B1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21">
    <w:name w:val="Основной текст (2)_"/>
    <w:basedOn w:val="a0"/>
    <w:link w:val="22"/>
    <w:rsid w:val="00015B15"/>
    <w:rPr>
      <w:rFonts w:ascii="Times New Roman" w:eastAsia="Times New Roman" w:hAnsi="Times New Roman" w:cs="Times New Roman"/>
      <w:shd w:val="clear" w:color="auto" w:fill="FFFFFF"/>
    </w:rPr>
  </w:style>
  <w:style w:type="paragraph" w:customStyle="1" w:styleId="22">
    <w:name w:val="Основной текст (2)"/>
    <w:basedOn w:val="a"/>
    <w:link w:val="21"/>
    <w:rsid w:val="00015B15"/>
    <w:pPr>
      <w:widowControl w:val="0"/>
      <w:shd w:val="clear" w:color="auto" w:fill="FFFFFF"/>
      <w:spacing w:after="240" w:line="0" w:lineRule="atLeast"/>
      <w:ind w:hanging="1980"/>
      <w:jc w:val="both"/>
    </w:pPr>
    <w:rPr>
      <w:rFonts w:ascii="Times New Roman" w:eastAsia="Times New Roman" w:hAnsi="Times New Roman" w:cs="Times New Roman"/>
    </w:rPr>
  </w:style>
  <w:style w:type="character" w:styleId="af2">
    <w:name w:val="page number"/>
    <w:basedOn w:val="a0"/>
    <w:rsid w:val="00015B15"/>
  </w:style>
  <w:style w:type="table" w:styleId="af3">
    <w:name w:val="Table Grid"/>
    <w:basedOn w:val="a1"/>
    <w:uiPriority w:val="59"/>
    <w:rsid w:val="00015B1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3"/>
    <w:uiPriority w:val="59"/>
    <w:rsid w:val="00015B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f3"/>
    <w:uiPriority w:val="59"/>
    <w:rsid w:val="00015B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yperlink" Target="file:///C:\Documents%20and%20Settings\home\Desktop\&#1084;&#1091;&#1085;&#1080;&#1094;&#1080;&#1087;&#1072;&#1083;&#1100;&#1085;&#1099;&#1077;%20&#1091;&#1089;&#1083;&#1091;&#1075;&#1080;\&#1050;&#1057;&#1055;\&#1050;&#1057;&#1055;\Local%20Settings\Temporary%20Internet%20Files\Content.IE5\&#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file:///C:\Documents%20and%20Settings\home\Desktop\&#1084;&#1091;&#1085;&#1080;&#1094;&#1080;&#1087;&#1072;&#1083;&#1100;&#1085;&#1099;&#1077;%20&#1091;&#1089;&#1083;&#1091;&#1075;&#1080;\&#1050;&#1057;&#1055;\&#1050;&#1057;&#1055;\Local%20Settings\Temporary%20Internet%20Files\Content.IE5\&#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20" Type="http://schemas.openxmlformats.org/officeDocument/2006/relationships/hyperlink" Target="file:///C:\Documents%20and%20Settings\home\Desktop\&#1084;&#1091;&#1085;&#1080;&#1094;&#1080;&#1087;&#1072;&#1083;&#1100;&#1085;&#1099;&#1077;%20&#1091;&#1089;&#1083;&#1091;&#1075;&#1080;\&#1050;&#1057;&#1055;\&#1050;&#1057;&#1055;\Local%20Settings\Temporary%20Internet%20Files\Content.IE5\&#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DC051F94FB4202417757D21BA609A1811E2AA4779EA5ECFE18A867F0E32186C7460CF6EDAAD77910484BF5C430D9DFFF3563CF32544FDEC25584EE4K7CDP" TargetMode="Externa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yperlink" Target="consultantplus://offline/ref=DDC051F94FB4202417757D37B90CC41215E1FD4D7CEE5498BFD8802851621E393420C93991E22EC140D1B25C4318C8AFA90131F1K2CDP"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26gosuslugi.ru" TargetMode="External"/><Relationship Id="rId14" Type="http://schemas.openxmlformats.org/officeDocument/2006/relationships/hyperlink" Target="http://delo/Documents%20and%20Settings/home/Desktop/&#1084;&#1091;&#1085;&#1080;&#1094;&#1080;&#1087;&#1072;&#1083;&#1100;&#1085;&#1099;&#1077;%20&#1091;&#1089;&#1083;&#1091;&#1075;&#1080;/&#1050;&#1057;&#1055;/&#1050;&#1057;&#1055;/Local%20Settings/Temporary%20Internet%20Files/Content.IE5/&#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33</Pages>
  <Words>10266</Words>
  <Characters>58522</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Главный специалист</dc:creator>
  <cp:lastModifiedBy>Пользователь</cp:lastModifiedBy>
  <cp:revision>4</cp:revision>
  <cp:lastPrinted>2023-02-08T06:57:00Z</cp:lastPrinted>
  <dcterms:created xsi:type="dcterms:W3CDTF">2023-02-07T14:12:00Z</dcterms:created>
  <dcterms:modified xsi:type="dcterms:W3CDTF">2023-02-09T13:37:00Z</dcterms:modified>
</cp:coreProperties>
</file>